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B683"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0399A353" w14:textId="77777777" w:rsidR="00AC108E" w:rsidRPr="00834C80" w:rsidRDefault="00AC108E" w:rsidP="00834C80">
      <w:pPr>
        <w:spacing w:after="0" w:line="360" w:lineRule="auto"/>
        <w:ind w:firstLine="567"/>
        <w:jc w:val="both"/>
        <w:rPr>
          <w:rFonts w:ascii="Times New Roman" w:hAnsi="Times New Roman" w:cs="Times New Roman"/>
          <w:b/>
          <w:sz w:val="24"/>
          <w:szCs w:val="24"/>
        </w:rPr>
      </w:pPr>
    </w:p>
    <w:p w14:paraId="381B5190" w14:textId="77777777" w:rsidR="00AC108E" w:rsidRPr="00834C80" w:rsidRDefault="00AC108E" w:rsidP="00834C80">
      <w:pPr>
        <w:spacing w:after="0" w:line="360" w:lineRule="auto"/>
        <w:jc w:val="both"/>
        <w:rPr>
          <w:rFonts w:ascii="Times New Roman" w:hAnsi="Times New Roman" w:cs="Times New Roman"/>
          <w:b/>
          <w:sz w:val="24"/>
          <w:szCs w:val="24"/>
        </w:rPr>
      </w:pPr>
      <w:r w:rsidRPr="00834C80">
        <w:rPr>
          <w:rFonts w:ascii="Times New Roman" w:hAnsi="Times New Roman" w:cs="Times New Roman"/>
          <w:noProof/>
          <w:sz w:val="24"/>
          <w:szCs w:val="24"/>
        </w:rPr>
        <w:drawing>
          <wp:anchor distT="0" distB="0" distL="114300" distR="114300" simplePos="0" relativeHeight="251667456" behindDoc="0" locked="0" layoutInCell="1" allowOverlap="1" wp14:anchorId="652E4CE4" wp14:editId="3C48A1B7">
            <wp:simplePos x="0" y="0"/>
            <wp:positionH relativeFrom="column">
              <wp:posOffset>2362200</wp:posOffset>
            </wp:positionH>
            <wp:positionV relativeFrom="paragraph">
              <wp:posOffset>-533400</wp:posOffset>
            </wp:positionV>
            <wp:extent cx="504825" cy="771525"/>
            <wp:effectExtent l="19050" t="0" r="9525" b="0"/>
            <wp:wrapNone/>
            <wp:docPr id="2" name="il_fi"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v.lv/wwwraksti/2002/168/B168/PIE2L222/312L222.GIF"/>
                    <pic:cNvPicPr>
                      <a:picLocks noChangeAspect="1" noChangeArrowheads="1"/>
                    </pic:cNvPicPr>
                  </pic:nvPicPr>
                  <pic:blipFill>
                    <a:blip r:embed="rId9"/>
                    <a:srcRect/>
                    <a:stretch>
                      <a:fillRect/>
                    </a:stretch>
                  </pic:blipFill>
                  <pic:spPr bwMode="auto">
                    <a:xfrm>
                      <a:off x="0" y="0"/>
                      <a:ext cx="504825" cy="771525"/>
                    </a:xfrm>
                    <a:prstGeom prst="rect">
                      <a:avLst/>
                    </a:prstGeom>
                    <a:noFill/>
                    <a:ln w="9525">
                      <a:noFill/>
                      <a:miter lim="800000"/>
                      <a:headEnd/>
                      <a:tailEnd/>
                    </a:ln>
                  </pic:spPr>
                </pic:pic>
              </a:graphicData>
            </a:graphic>
          </wp:anchor>
        </w:drawing>
      </w:r>
    </w:p>
    <w:p w14:paraId="0B14D3D0" w14:textId="77777777" w:rsidR="00AC108E" w:rsidRPr="00834C80" w:rsidRDefault="00AC108E" w:rsidP="00834C80">
      <w:pPr>
        <w:spacing w:after="0" w:line="360" w:lineRule="auto"/>
        <w:ind w:firstLine="567"/>
        <w:jc w:val="both"/>
        <w:rPr>
          <w:rFonts w:ascii="Times New Roman" w:hAnsi="Times New Roman" w:cs="Times New Roman"/>
          <w:b/>
          <w:sz w:val="24"/>
          <w:szCs w:val="24"/>
        </w:rPr>
      </w:pPr>
    </w:p>
    <w:p w14:paraId="390E8584" w14:textId="77777777" w:rsidR="00AC108E" w:rsidRPr="00834C80" w:rsidRDefault="00AC108E" w:rsidP="00834C80">
      <w:pPr>
        <w:spacing w:after="0" w:line="360" w:lineRule="auto"/>
        <w:jc w:val="center"/>
        <w:rPr>
          <w:rFonts w:ascii="Times New Roman" w:hAnsi="Times New Roman" w:cs="Times New Roman"/>
          <w:b/>
          <w:sz w:val="24"/>
          <w:szCs w:val="24"/>
        </w:rPr>
      </w:pPr>
      <w:r w:rsidRPr="00834C80">
        <w:rPr>
          <w:rFonts w:ascii="Times New Roman" w:hAnsi="Times New Roman" w:cs="Times New Roman"/>
          <w:b/>
          <w:sz w:val="24"/>
          <w:szCs w:val="24"/>
        </w:rPr>
        <w:t>AMATAS NOVADA PAŠVALDĪBA</w:t>
      </w:r>
    </w:p>
    <w:p w14:paraId="7D24E035" w14:textId="507A29F9" w:rsidR="00AC108E" w:rsidRPr="00834C80" w:rsidRDefault="00AC108E" w:rsidP="00834C80">
      <w:pPr>
        <w:spacing w:after="0" w:line="360" w:lineRule="auto"/>
        <w:jc w:val="center"/>
        <w:rPr>
          <w:rFonts w:ascii="Times New Roman" w:hAnsi="Times New Roman" w:cs="Times New Roman"/>
          <w:b/>
          <w:sz w:val="24"/>
          <w:szCs w:val="24"/>
        </w:rPr>
      </w:pPr>
      <w:r w:rsidRPr="00834C80">
        <w:rPr>
          <w:rFonts w:ascii="Times New Roman" w:hAnsi="Times New Roman" w:cs="Times New Roman"/>
          <w:b/>
          <w:sz w:val="24"/>
          <w:szCs w:val="24"/>
        </w:rPr>
        <w:t>SPĀRES INTERNĀTPAMATSKOLA</w:t>
      </w:r>
    </w:p>
    <w:p w14:paraId="0ABA477F" w14:textId="77777777" w:rsidR="00AC108E" w:rsidRPr="00834C80" w:rsidRDefault="00AC108E" w:rsidP="00834C80">
      <w:pPr>
        <w:spacing w:after="0" w:line="360" w:lineRule="auto"/>
        <w:jc w:val="center"/>
        <w:rPr>
          <w:rFonts w:ascii="Times New Roman" w:hAnsi="Times New Roman" w:cs="Times New Roman"/>
          <w:sz w:val="24"/>
          <w:szCs w:val="24"/>
        </w:rPr>
      </w:pPr>
      <w:r w:rsidRPr="00834C80">
        <w:rPr>
          <w:rFonts w:ascii="Times New Roman" w:hAnsi="Times New Roman" w:cs="Times New Roman"/>
          <w:sz w:val="24"/>
          <w:szCs w:val="24"/>
        </w:rPr>
        <w:t>Reģ. Nr. 4422900347</w:t>
      </w:r>
    </w:p>
    <w:p w14:paraId="27557887" w14:textId="6878E354" w:rsidR="00AC108E" w:rsidRPr="00834C80" w:rsidRDefault="00AC108E" w:rsidP="00834C80">
      <w:pPr>
        <w:spacing w:after="0" w:line="360" w:lineRule="auto"/>
        <w:jc w:val="center"/>
        <w:rPr>
          <w:rFonts w:ascii="Times New Roman" w:hAnsi="Times New Roman" w:cs="Times New Roman"/>
          <w:sz w:val="24"/>
          <w:szCs w:val="24"/>
        </w:rPr>
      </w:pPr>
      <w:r w:rsidRPr="00834C80">
        <w:rPr>
          <w:rFonts w:ascii="Times New Roman" w:hAnsi="Times New Roman" w:cs="Times New Roman"/>
          <w:sz w:val="24"/>
          <w:szCs w:val="24"/>
        </w:rPr>
        <w:t>„Spāres</w:t>
      </w:r>
      <w:r w:rsidR="00552A5E" w:rsidRPr="00834C80">
        <w:rPr>
          <w:rFonts w:ascii="Times New Roman" w:hAnsi="Times New Roman" w:cs="Times New Roman"/>
          <w:sz w:val="24"/>
          <w:szCs w:val="24"/>
        </w:rPr>
        <w:t xml:space="preserve"> </w:t>
      </w:r>
      <w:r w:rsidR="000661F4" w:rsidRPr="00834C80">
        <w:rPr>
          <w:rFonts w:ascii="Times New Roman" w:hAnsi="Times New Roman" w:cs="Times New Roman"/>
          <w:sz w:val="24"/>
          <w:szCs w:val="24"/>
        </w:rPr>
        <w:t xml:space="preserve">muižā” Spārē, </w:t>
      </w:r>
      <w:r w:rsidRPr="00834C80">
        <w:rPr>
          <w:rFonts w:ascii="Times New Roman" w:hAnsi="Times New Roman" w:cs="Times New Roman"/>
          <w:sz w:val="24"/>
          <w:szCs w:val="24"/>
        </w:rPr>
        <w:t>Amatas</w:t>
      </w:r>
      <w:r w:rsidR="00552A5E" w:rsidRPr="00834C80">
        <w:rPr>
          <w:rFonts w:ascii="Times New Roman" w:hAnsi="Times New Roman" w:cs="Times New Roman"/>
          <w:sz w:val="24"/>
          <w:szCs w:val="24"/>
        </w:rPr>
        <w:t xml:space="preserve"> </w:t>
      </w:r>
      <w:r w:rsidRPr="00834C80">
        <w:rPr>
          <w:rFonts w:ascii="Times New Roman" w:hAnsi="Times New Roman" w:cs="Times New Roman"/>
          <w:sz w:val="24"/>
          <w:szCs w:val="24"/>
        </w:rPr>
        <w:t>pagastā, Amatas</w:t>
      </w:r>
      <w:r w:rsidR="00552A5E" w:rsidRPr="00834C80">
        <w:rPr>
          <w:rFonts w:ascii="Times New Roman" w:hAnsi="Times New Roman" w:cs="Times New Roman"/>
          <w:sz w:val="24"/>
          <w:szCs w:val="24"/>
        </w:rPr>
        <w:t xml:space="preserve"> </w:t>
      </w:r>
      <w:r w:rsidRPr="00834C80">
        <w:rPr>
          <w:rFonts w:ascii="Times New Roman" w:hAnsi="Times New Roman" w:cs="Times New Roman"/>
          <w:sz w:val="24"/>
          <w:szCs w:val="24"/>
        </w:rPr>
        <w:t>novadā, LV-4139</w:t>
      </w:r>
    </w:p>
    <w:p w14:paraId="14FD9F06" w14:textId="77777777" w:rsidR="00AC108E" w:rsidRPr="00834C80" w:rsidRDefault="00AC108E" w:rsidP="00834C80">
      <w:pPr>
        <w:pBdr>
          <w:bottom w:val="single" w:sz="6" w:space="1" w:color="auto"/>
        </w:pBdr>
        <w:spacing w:after="0" w:line="360" w:lineRule="auto"/>
        <w:jc w:val="center"/>
        <w:rPr>
          <w:rFonts w:ascii="Times New Roman" w:hAnsi="Times New Roman" w:cs="Times New Roman"/>
          <w:sz w:val="24"/>
          <w:szCs w:val="24"/>
        </w:rPr>
      </w:pPr>
      <w:r w:rsidRPr="00834C80">
        <w:rPr>
          <w:rFonts w:ascii="Times New Roman" w:hAnsi="Times New Roman" w:cs="Times New Roman"/>
          <w:sz w:val="24"/>
          <w:szCs w:val="24"/>
        </w:rPr>
        <w:t>Tālrunis 64170071, tālrunis 64170076, e- pasts; sparesk@inbox</w:t>
      </w:r>
    </w:p>
    <w:p w14:paraId="60CA63B2" w14:textId="77777777" w:rsidR="00AC108E" w:rsidRPr="00834C80" w:rsidRDefault="00AC108E" w:rsidP="00834C80">
      <w:pPr>
        <w:spacing w:after="0" w:line="360" w:lineRule="auto"/>
        <w:jc w:val="both"/>
        <w:rPr>
          <w:rFonts w:ascii="Times New Roman" w:hAnsi="Times New Roman" w:cs="Times New Roman"/>
          <w:b/>
          <w:sz w:val="24"/>
          <w:szCs w:val="24"/>
        </w:rPr>
      </w:pPr>
    </w:p>
    <w:p w14:paraId="4F5F9E8C"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22523681"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28E0A08B"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08E31DF6"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0C012B14"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23DE6766" w14:textId="77777777" w:rsidR="00AC108E" w:rsidRPr="00834C80" w:rsidRDefault="00AC108E" w:rsidP="00834C80">
      <w:pPr>
        <w:spacing w:after="0" w:line="360" w:lineRule="auto"/>
        <w:ind w:firstLine="567"/>
        <w:jc w:val="both"/>
        <w:rPr>
          <w:rFonts w:ascii="Times New Roman" w:hAnsi="Times New Roman" w:cs="Times New Roman"/>
          <w:sz w:val="24"/>
          <w:szCs w:val="24"/>
        </w:rPr>
      </w:pPr>
    </w:p>
    <w:p w14:paraId="26317252" w14:textId="77777777" w:rsidR="00AC108E" w:rsidRPr="00834C80" w:rsidRDefault="00AC108E" w:rsidP="00834C80">
      <w:pPr>
        <w:spacing w:after="0" w:line="360" w:lineRule="auto"/>
        <w:jc w:val="center"/>
        <w:rPr>
          <w:rFonts w:ascii="Times New Roman" w:hAnsi="Times New Roman" w:cs="Times New Roman"/>
          <w:b/>
          <w:sz w:val="40"/>
          <w:szCs w:val="40"/>
        </w:rPr>
      </w:pPr>
      <w:r w:rsidRPr="00834C80">
        <w:rPr>
          <w:rFonts w:ascii="Times New Roman" w:hAnsi="Times New Roman" w:cs="Times New Roman"/>
          <w:b/>
          <w:sz w:val="40"/>
          <w:szCs w:val="40"/>
        </w:rPr>
        <w:t>SPĀRES INTERNĀTPAMATSKOLAS</w:t>
      </w:r>
    </w:p>
    <w:p w14:paraId="51FB8B74" w14:textId="77777777" w:rsidR="00AC108E" w:rsidRPr="00834C80" w:rsidRDefault="00AC108E" w:rsidP="00834C80">
      <w:pPr>
        <w:spacing w:after="0" w:line="360" w:lineRule="auto"/>
        <w:jc w:val="center"/>
        <w:rPr>
          <w:rFonts w:ascii="Times New Roman" w:hAnsi="Times New Roman" w:cs="Times New Roman"/>
          <w:b/>
          <w:sz w:val="40"/>
          <w:szCs w:val="40"/>
        </w:rPr>
      </w:pPr>
      <w:r w:rsidRPr="00834C80">
        <w:rPr>
          <w:rFonts w:ascii="Times New Roman" w:hAnsi="Times New Roman" w:cs="Times New Roman"/>
          <w:b/>
          <w:sz w:val="40"/>
          <w:szCs w:val="40"/>
        </w:rPr>
        <w:t>PAŠNOVĒRTĒJUMA ZIŅOJUMS</w:t>
      </w:r>
    </w:p>
    <w:p w14:paraId="5ECAB1DD" w14:textId="77777777" w:rsidR="00AC108E" w:rsidRPr="00834C80" w:rsidRDefault="00AC108E" w:rsidP="00834C80">
      <w:pPr>
        <w:spacing w:after="0" w:line="360" w:lineRule="auto"/>
        <w:ind w:firstLine="567"/>
        <w:jc w:val="both"/>
        <w:rPr>
          <w:rFonts w:ascii="Times New Roman" w:hAnsi="Times New Roman" w:cs="Times New Roman"/>
          <w:b/>
          <w:sz w:val="24"/>
          <w:szCs w:val="24"/>
        </w:rPr>
      </w:pPr>
    </w:p>
    <w:p w14:paraId="21165071" w14:textId="77777777" w:rsidR="00AC108E" w:rsidRPr="00834C80" w:rsidRDefault="00AC108E" w:rsidP="00834C80">
      <w:pPr>
        <w:spacing w:after="0" w:line="360" w:lineRule="auto"/>
        <w:ind w:firstLine="567"/>
        <w:jc w:val="both"/>
        <w:rPr>
          <w:rFonts w:ascii="Times New Roman" w:hAnsi="Times New Roman" w:cs="Times New Roman"/>
          <w:b/>
          <w:sz w:val="24"/>
          <w:szCs w:val="24"/>
        </w:rPr>
      </w:pPr>
    </w:p>
    <w:p w14:paraId="29D1CA60"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704D8995"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69A4089F"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54EBA064"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6E74F3FE"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17C1450C" w14:textId="77777777" w:rsidR="00C063B2" w:rsidRPr="00834C80" w:rsidRDefault="00C063B2" w:rsidP="00834C80">
      <w:pPr>
        <w:spacing w:after="0" w:line="360" w:lineRule="auto"/>
        <w:ind w:firstLine="567"/>
        <w:jc w:val="both"/>
        <w:rPr>
          <w:rFonts w:ascii="Times New Roman" w:hAnsi="Times New Roman" w:cs="Times New Roman"/>
          <w:b/>
          <w:sz w:val="24"/>
          <w:szCs w:val="24"/>
        </w:rPr>
      </w:pPr>
    </w:p>
    <w:p w14:paraId="6C8294E1" w14:textId="77777777" w:rsidR="00AC108E" w:rsidRDefault="00AC108E" w:rsidP="00834C80">
      <w:pPr>
        <w:spacing w:after="0" w:line="360" w:lineRule="auto"/>
        <w:ind w:firstLine="567"/>
        <w:jc w:val="both"/>
        <w:rPr>
          <w:rFonts w:ascii="Times New Roman" w:hAnsi="Times New Roman" w:cs="Times New Roman"/>
          <w:b/>
          <w:sz w:val="24"/>
          <w:szCs w:val="24"/>
        </w:rPr>
      </w:pPr>
    </w:p>
    <w:p w14:paraId="50027C71" w14:textId="77777777" w:rsidR="00834C80" w:rsidRPr="00834C80" w:rsidRDefault="00834C80" w:rsidP="00834C80">
      <w:pPr>
        <w:spacing w:after="0" w:line="360" w:lineRule="auto"/>
        <w:ind w:firstLine="567"/>
        <w:jc w:val="both"/>
        <w:rPr>
          <w:rFonts w:ascii="Times New Roman" w:hAnsi="Times New Roman" w:cs="Times New Roman"/>
          <w:b/>
          <w:sz w:val="24"/>
          <w:szCs w:val="24"/>
        </w:rPr>
      </w:pPr>
    </w:p>
    <w:p w14:paraId="68966C6E" w14:textId="77777777" w:rsidR="00AC108E" w:rsidRPr="00834C80" w:rsidRDefault="00AC108E" w:rsidP="00834C80">
      <w:pPr>
        <w:spacing w:after="0" w:line="360" w:lineRule="auto"/>
        <w:ind w:firstLine="567"/>
        <w:jc w:val="both"/>
        <w:rPr>
          <w:rFonts w:ascii="Times New Roman" w:hAnsi="Times New Roman" w:cs="Times New Roman"/>
          <w:b/>
          <w:sz w:val="24"/>
          <w:szCs w:val="24"/>
        </w:rPr>
      </w:pPr>
    </w:p>
    <w:p w14:paraId="6DCA98FE" w14:textId="77777777" w:rsidR="00AC108E" w:rsidRPr="00834C80" w:rsidRDefault="00AC108E" w:rsidP="00834C80">
      <w:pPr>
        <w:spacing w:after="0" w:line="360" w:lineRule="auto"/>
        <w:jc w:val="center"/>
        <w:rPr>
          <w:rFonts w:ascii="Times New Roman" w:hAnsi="Times New Roman" w:cs="Times New Roman"/>
          <w:sz w:val="36"/>
          <w:szCs w:val="36"/>
        </w:rPr>
      </w:pPr>
      <w:r w:rsidRPr="00834C80">
        <w:rPr>
          <w:rFonts w:ascii="Times New Roman" w:hAnsi="Times New Roman" w:cs="Times New Roman"/>
          <w:sz w:val="36"/>
          <w:szCs w:val="36"/>
        </w:rPr>
        <w:t>2015</w:t>
      </w:r>
      <w:r w:rsidRPr="00834C80">
        <w:rPr>
          <w:rFonts w:ascii="Times New Roman" w:hAnsi="Times New Roman" w:cs="Times New Roman"/>
          <w:sz w:val="36"/>
          <w:szCs w:val="36"/>
        </w:rPr>
        <w:br/>
      </w:r>
    </w:p>
    <w:p w14:paraId="105C2ABC" w14:textId="77777777" w:rsidR="00AC108E" w:rsidRPr="00834C80" w:rsidRDefault="00AC108E" w:rsidP="00834C80">
      <w:pPr>
        <w:spacing w:after="0" w:line="360" w:lineRule="auto"/>
        <w:ind w:firstLine="567"/>
        <w:jc w:val="center"/>
        <w:rPr>
          <w:rFonts w:ascii="Times New Roman" w:hAnsi="Times New Roman" w:cs="Times New Roman"/>
          <w:sz w:val="24"/>
          <w:szCs w:val="24"/>
        </w:rPr>
      </w:pPr>
      <w:r w:rsidRPr="00834C80">
        <w:rPr>
          <w:rFonts w:ascii="Times New Roman" w:hAnsi="Times New Roman" w:cs="Times New Roman"/>
          <w:sz w:val="24"/>
          <w:szCs w:val="24"/>
        </w:rPr>
        <w:br w:type="page"/>
      </w:r>
      <w:r w:rsidRPr="00834C80">
        <w:rPr>
          <w:rFonts w:ascii="Times New Roman" w:hAnsi="Times New Roman" w:cs="Times New Roman"/>
          <w:b/>
          <w:sz w:val="24"/>
          <w:szCs w:val="24"/>
        </w:rPr>
        <w:lastRenderedPageBreak/>
        <w:t>SATURS</w:t>
      </w:r>
    </w:p>
    <w:p w14:paraId="3AE0157C" w14:textId="0D85B114" w:rsidR="00AC108E" w:rsidRPr="00834C80" w:rsidRDefault="00AC108E" w:rsidP="00834C80">
      <w:pPr>
        <w:pStyle w:val="ListParagraph"/>
        <w:numPr>
          <w:ilvl w:val="0"/>
          <w:numId w:val="55"/>
        </w:numPr>
        <w:tabs>
          <w:tab w:val="left" w:pos="7938"/>
        </w:tabs>
        <w:spacing w:line="360" w:lineRule="auto"/>
      </w:pPr>
      <w:r w:rsidRPr="00834C80">
        <w:t>VISPĀRĒJS IZGLĪTĪBAS IESTĀDES RAKSTUROJUMS</w:t>
      </w:r>
      <w:r w:rsidR="00555B1F" w:rsidRPr="00834C80">
        <w:t xml:space="preserve"> </w:t>
      </w:r>
      <w:r w:rsidR="00555B1F" w:rsidRPr="00834C80">
        <w:rPr>
          <w:u w:val="dotted"/>
        </w:rPr>
        <w:tab/>
      </w:r>
      <w:r w:rsidR="005B639A">
        <w:t>4</w:t>
      </w:r>
    </w:p>
    <w:p w14:paraId="41A50FD0" w14:textId="284F26C5" w:rsidR="00AC108E" w:rsidRPr="00834C80" w:rsidRDefault="00AC108E" w:rsidP="00834C80">
      <w:pPr>
        <w:pStyle w:val="ListParagraph"/>
        <w:numPr>
          <w:ilvl w:val="1"/>
          <w:numId w:val="55"/>
        </w:numPr>
        <w:tabs>
          <w:tab w:val="left" w:pos="7938"/>
        </w:tabs>
        <w:spacing w:line="360" w:lineRule="auto"/>
      </w:pPr>
      <w:r w:rsidRPr="00834C80">
        <w:t>Izglītības</w:t>
      </w:r>
      <w:r w:rsidR="00552A5E" w:rsidRPr="00834C80">
        <w:t xml:space="preserve"> </w:t>
      </w:r>
      <w:r w:rsidRPr="00834C80">
        <w:t>programmas</w:t>
      </w:r>
      <w:r w:rsidR="00597EC2" w:rsidRPr="00834C80">
        <w:t xml:space="preserve"> </w:t>
      </w:r>
      <w:r w:rsidR="00555B1F" w:rsidRPr="00834C80">
        <w:rPr>
          <w:u w:val="dotted"/>
        </w:rPr>
        <w:tab/>
      </w:r>
      <w:r w:rsidR="005B639A">
        <w:t>5</w:t>
      </w:r>
    </w:p>
    <w:p w14:paraId="745C6943" w14:textId="30D0F758" w:rsidR="00AC108E" w:rsidRPr="00834C80" w:rsidRDefault="00AC108E" w:rsidP="00834C80">
      <w:pPr>
        <w:pStyle w:val="ListParagraph"/>
        <w:numPr>
          <w:ilvl w:val="1"/>
          <w:numId w:val="55"/>
        </w:numPr>
        <w:tabs>
          <w:tab w:val="left" w:pos="7938"/>
        </w:tabs>
        <w:spacing w:line="360" w:lineRule="auto"/>
        <w:rPr>
          <w:u w:val="dotted"/>
        </w:rPr>
      </w:pPr>
      <w:r w:rsidRPr="00834C80">
        <w:t>Izglītojamo</w:t>
      </w:r>
      <w:r w:rsidR="00555B1F" w:rsidRPr="00834C80">
        <w:t xml:space="preserve"> </w:t>
      </w:r>
      <w:r w:rsidRPr="00834C80">
        <w:t>skaits</w:t>
      </w:r>
      <w:r w:rsidR="00555B1F" w:rsidRPr="00834C80">
        <w:t xml:space="preserve"> </w:t>
      </w:r>
      <w:r w:rsidR="00936F8A" w:rsidRPr="00834C80">
        <w:rPr>
          <w:u w:val="dotted"/>
        </w:rPr>
        <w:tab/>
      </w:r>
      <w:r w:rsidR="005B639A">
        <w:t>6</w:t>
      </w:r>
    </w:p>
    <w:p w14:paraId="183F3337" w14:textId="3469CA9D" w:rsidR="00452E38" w:rsidRPr="00834C80" w:rsidRDefault="00452E38" w:rsidP="00834C80">
      <w:pPr>
        <w:pStyle w:val="ListParagraph"/>
        <w:numPr>
          <w:ilvl w:val="1"/>
          <w:numId w:val="55"/>
        </w:numPr>
        <w:tabs>
          <w:tab w:val="left" w:pos="7938"/>
        </w:tabs>
        <w:spacing w:line="360" w:lineRule="auto"/>
      </w:pPr>
      <w:r w:rsidRPr="00834C80">
        <w:t>Sociālās vides raksturojums</w:t>
      </w:r>
      <w:r w:rsidR="00555B1F" w:rsidRPr="00834C80">
        <w:t xml:space="preserve"> </w:t>
      </w:r>
      <w:r w:rsidR="00AB4EDB" w:rsidRPr="00834C80">
        <w:rPr>
          <w:u w:val="dotted"/>
        </w:rPr>
        <w:tab/>
      </w:r>
      <w:r w:rsidR="005B639A">
        <w:t>8</w:t>
      </w:r>
    </w:p>
    <w:p w14:paraId="4B9C92D5" w14:textId="53896C0C" w:rsidR="00AC108E" w:rsidRPr="00834C80" w:rsidRDefault="00AC108E" w:rsidP="00834C80">
      <w:pPr>
        <w:pStyle w:val="ListParagraph"/>
        <w:numPr>
          <w:ilvl w:val="1"/>
          <w:numId w:val="55"/>
        </w:numPr>
        <w:tabs>
          <w:tab w:val="left" w:pos="7938"/>
        </w:tabs>
        <w:spacing w:line="360" w:lineRule="auto"/>
      </w:pPr>
      <w:r w:rsidRPr="00834C80">
        <w:t>Izglītības</w:t>
      </w:r>
      <w:r w:rsidR="00552A5E" w:rsidRPr="00834C80">
        <w:t xml:space="preserve"> </w:t>
      </w:r>
      <w:r w:rsidRPr="00834C80">
        <w:t>iestādes</w:t>
      </w:r>
      <w:r w:rsidR="00552A5E" w:rsidRPr="00834C80">
        <w:t xml:space="preserve"> </w:t>
      </w:r>
      <w:r w:rsidRPr="00834C80">
        <w:t>pedagoģiskais</w:t>
      </w:r>
      <w:r w:rsidR="00552A5E" w:rsidRPr="00834C80">
        <w:t xml:space="preserve"> </w:t>
      </w:r>
      <w:r w:rsidRPr="00834C80">
        <w:t>personāls</w:t>
      </w:r>
      <w:r w:rsidR="00555B1F" w:rsidRPr="00834C80">
        <w:t xml:space="preserve"> </w:t>
      </w:r>
      <w:r w:rsidR="00AB4EDB" w:rsidRPr="00834C80">
        <w:rPr>
          <w:u w:val="dotted"/>
        </w:rPr>
        <w:tab/>
      </w:r>
      <w:r w:rsidR="005B639A">
        <w:t>9</w:t>
      </w:r>
    </w:p>
    <w:p w14:paraId="50B9C4A7" w14:textId="3E41B274" w:rsidR="00AC108E" w:rsidRPr="00834C80" w:rsidRDefault="00AC108E" w:rsidP="00834C80">
      <w:pPr>
        <w:pStyle w:val="ListParagraph"/>
        <w:numPr>
          <w:ilvl w:val="1"/>
          <w:numId w:val="55"/>
        </w:numPr>
        <w:tabs>
          <w:tab w:val="left" w:pos="7938"/>
        </w:tabs>
        <w:spacing w:line="360" w:lineRule="auto"/>
      </w:pPr>
      <w:r w:rsidRPr="00834C80">
        <w:t>Interešu</w:t>
      </w:r>
      <w:r w:rsidR="00552A5E" w:rsidRPr="00834C80">
        <w:t xml:space="preserve"> </w:t>
      </w:r>
      <w:r w:rsidRPr="00834C80">
        <w:t>izglītība</w:t>
      </w:r>
      <w:r w:rsidR="00555B1F" w:rsidRPr="00834C80">
        <w:t xml:space="preserve"> </w:t>
      </w:r>
      <w:r w:rsidR="00AB4EDB" w:rsidRPr="00834C80">
        <w:rPr>
          <w:u w:val="dotted"/>
        </w:rPr>
        <w:tab/>
      </w:r>
      <w:r w:rsidR="005B639A">
        <w:t>10</w:t>
      </w:r>
    </w:p>
    <w:p w14:paraId="01BA1B41" w14:textId="238C8D3C" w:rsidR="00AC108E" w:rsidRPr="00834C80" w:rsidRDefault="00AC108E" w:rsidP="00834C80">
      <w:pPr>
        <w:pStyle w:val="ListParagraph"/>
        <w:numPr>
          <w:ilvl w:val="1"/>
          <w:numId w:val="55"/>
        </w:numPr>
        <w:tabs>
          <w:tab w:val="left" w:pos="7938"/>
        </w:tabs>
        <w:spacing w:line="360" w:lineRule="auto"/>
      </w:pPr>
      <w:r w:rsidRPr="00834C80">
        <w:t>Izglītības</w:t>
      </w:r>
      <w:r w:rsidR="00552A5E" w:rsidRPr="00834C80">
        <w:t xml:space="preserve"> </w:t>
      </w:r>
      <w:r w:rsidRPr="00834C80">
        <w:t>iestādes</w:t>
      </w:r>
      <w:r w:rsidR="00552A5E" w:rsidRPr="00834C80">
        <w:t xml:space="preserve"> </w:t>
      </w:r>
      <w:r w:rsidRPr="00834C80">
        <w:t>budžeta</w:t>
      </w:r>
      <w:r w:rsidR="00552A5E" w:rsidRPr="00834C80">
        <w:t xml:space="preserve"> </w:t>
      </w:r>
      <w:r w:rsidRPr="00834C80">
        <w:t>nodrošinājums</w:t>
      </w:r>
      <w:r w:rsidR="00555B1F" w:rsidRPr="00834C80">
        <w:t xml:space="preserve"> </w:t>
      </w:r>
      <w:r w:rsidR="00AB4EDB" w:rsidRPr="00834C80">
        <w:rPr>
          <w:u w:val="dotted"/>
        </w:rPr>
        <w:tab/>
      </w:r>
      <w:r w:rsidR="005B639A">
        <w:t>11</w:t>
      </w:r>
    </w:p>
    <w:p w14:paraId="5BB44542" w14:textId="0DB4AE72" w:rsidR="00AC108E" w:rsidRPr="00834C80" w:rsidRDefault="00AC108E" w:rsidP="00834C80">
      <w:pPr>
        <w:pStyle w:val="ListParagraph"/>
        <w:numPr>
          <w:ilvl w:val="0"/>
          <w:numId w:val="55"/>
        </w:numPr>
        <w:tabs>
          <w:tab w:val="left" w:pos="7938"/>
        </w:tabs>
        <w:spacing w:line="360" w:lineRule="auto"/>
      </w:pPr>
      <w:r w:rsidRPr="00834C80">
        <w:t>IESTĀDES DARBĪBAS PAMATMĒRĶI UN UZDEVUMI</w:t>
      </w:r>
      <w:r w:rsidR="00555B1F" w:rsidRPr="00834C80">
        <w:t xml:space="preserve"> </w:t>
      </w:r>
      <w:r w:rsidR="00AB4EDB" w:rsidRPr="00834C80">
        <w:rPr>
          <w:u w:val="dotted"/>
        </w:rPr>
        <w:tab/>
      </w:r>
      <w:r w:rsidR="005B639A">
        <w:t>12</w:t>
      </w:r>
    </w:p>
    <w:p w14:paraId="2DD1DB1C" w14:textId="5B28754F" w:rsidR="00DF041C" w:rsidRPr="00834C80" w:rsidRDefault="00DF041C" w:rsidP="00834C80">
      <w:pPr>
        <w:pStyle w:val="ListParagraph"/>
        <w:numPr>
          <w:ilvl w:val="1"/>
          <w:numId w:val="55"/>
        </w:numPr>
        <w:tabs>
          <w:tab w:val="left" w:pos="7938"/>
          <w:tab w:val="left" w:pos="8222"/>
        </w:tabs>
        <w:spacing w:line="360" w:lineRule="auto"/>
      </w:pPr>
      <w:r w:rsidRPr="00834C80">
        <w:t>Iestādes galvenais mērķis un uzdevumi</w:t>
      </w:r>
      <w:r w:rsidR="00555B1F" w:rsidRPr="00834C80">
        <w:t xml:space="preserve"> </w:t>
      </w:r>
      <w:r w:rsidR="00AB4EDB" w:rsidRPr="00834C80">
        <w:rPr>
          <w:u w:val="dotted"/>
        </w:rPr>
        <w:tab/>
      </w:r>
      <w:r w:rsidR="005B639A">
        <w:t>12</w:t>
      </w:r>
    </w:p>
    <w:p w14:paraId="66CF7B64" w14:textId="598C4ABC" w:rsidR="00DF041C" w:rsidRPr="00834C80" w:rsidRDefault="00F76A02" w:rsidP="00834C80">
      <w:pPr>
        <w:pStyle w:val="ListParagraph"/>
        <w:numPr>
          <w:ilvl w:val="1"/>
          <w:numId w:val="55"/>
        </w:numPr>
        <w:tabs>
          <w:tab w:val="left" w:pos="7938"/>
          <w:tab w:val="left" w:pos="8222"/>
        </w:tabs>
        <w:spacing w:line="360" w:lineRule="auto"/>
      </w:pPr>
      <w:r w:rsidRPr="00834C80">
        <w:t>Iepriekšējā gada</w:t>
      </w:r>
      <w:r w:rsidR="00DF041C" w:rsidRPr="00834C80">
        <w:t xml:space="preserve"> prioritātes un konkrēti rezultāti</w:t>
      </w:r>
      <w:r w:rsidR="00555B1F" w:rsidRPr="00834C80">
        <w:t xml:space="preserve"> </w:t>
      </w:r>
      <w:r w:rsidR="00AB4EDB" w:rsidRPr="00834C80">
        <w:rPr>
          <w:u w:val="dotted"/>
        </w:rPr>
        <w:tab/>
      </w:r>
      <w:r w:rsidR="005B639A">
        <w:t>13</w:t>
      </w:r>
    </w:p>
    <w:p w14:paraId="40BD8A56" w14:textId="2932068B" w:rsidR="00AC108E" w:rsidRPr="00834C80" w:rsidRDefault="00AC108E" w:rsidP="00834C80">
      <w:pPr>
        <w:pStyle w:val="ListParagraph"/>
        <w:numPr>
          <w:ilvl w:val="0"/>
          <w:numId w:val="55"/>
        </w:numPr>
        <w:tabs>
          <w:tab w:val="left" w:pos="7938"/>
        </w:tabs>
        <w:spacing w:line="360" w:lineRule="auto"/>
      </w:pPr>
      <w:r w:rsidRPr="00834C80">
        <w:t>IEPRIEKŠĒJĀ VĒRTĒŠANAS PERIODA IETEIKUMU IZPILDE</w:t>
      </w:r>
      <w:r w:rsidR="00555B1F" w:rsidRPr="00834C80">
        <w:t xml:space="preserve"> </w:t>
      </w:r>
      <w:r w:rsidR="00AB4EDB" w:rsidRPr="00834C80">
        <w:rPr>
          <w:u w:val="dotted"/>
        </w:rPr>
        <w:tab/>
      </w:r>
      <w:r w:rsidR="00AB4EDB" w:rsidRPr="00834C80">
        <w:t>1</w:t>
      </w:r>
      <w:r w:rsidR="005B639A">
        <w:t>7</w:t>
      </w:r>
    </w:p>
    <w:p w14:paraId="4270EB5F" w14:textId="32105844" w:rsidR="00AC108E" w:rsidRPr="00834C80" w:rsidRDefault="00AC108E" w:rsidP="00834C80">
      <w:pPr>
        <w:pStyle w:val="ListParagraph"/>
        <w:numPr>
          <w:ilvl w:val="0"/>
          <w:numId w:val="55"/>
        </w:numPr>
        <w:tabs>
          <w:tab w:val="left" w:pos="7938"/>
        </w:tabs>
        <w:spacing w:line="360" w:lineRule="auto"/>
      </w:pPr>
      <w:r w:rsidRPr="00834C80">
        <w:t>IESTĀDES SNIEGUMS KVALITĀTES RĀDĪTĀJOS VISU JOMU</w:t>
      </w:r>
      <w:r w:rsidR="00BA7D4C" w:rsidRPr="00834C80">
        <w:t xml:space="preserve"> </w:t>
      </w:r>
      <w:r w:rsidRPr="00834C80">
        <w:t>ATBILSTOŠAJOS KRITĒRIJOS</w:t>
      </w:r>
      <w:r w:rsidR="00AB4EDB" w:rsidRPr="00834C80">
        <w:t xml:space="preserve"> </w:t>
      </w:r>
      <w:r w:rsidR="00AB4EDB" w:rsidRPr="00834C80">
        <w:rPr>
          <w:u w:val="dotted"/>
        </w:rPr>
        <w:tab/>
      </w:r>
      <w:r w:rsidR="00AB4EDB" w:rsidRPr="00834C80">
        <w:t>1</w:t>
      </w:r>
      <w:r w:rsidR="005B639A">
        <w:t>9</w:t>
      </w:r>
    </w:p>
    <w:p w14:paraId="01026518" w14:textId="659B623C" w:rsidR="00AC108E" w:rsidRPr="00834C80" w:rsidRDefault="00AC108E" w:rsidP="00834C80">
      <w:pPr>
        <w:pStyle w:val="ListParagraph"/>
        <w:numPr>
          <w:ilvl w:val="1"/>
          <w:numId w:val="55"/>
        </w:numPr>
        <w:tabs>
          <w:tab w:val="left" w:pos="7938"/>
        </w:tabs>
        <w:spacing w:line="360" w:lineRule="auto"/>
      </w:pPr>
      <w:r w:rsidRPr="00834C80">
        <w:t>JOMA –  Mācību saturs</w:t>
      </w:r>
      <w:r w:rsidR="00AB4EDB" w:rsidRPr="00834C80">
        <w:t xml:space="preserve"> </w:t>
      </w:r>
      <w:r w:rsidR="00AB4EDB" w:rsidRPr="00834C80">
        <w:rPr>
          <w:u w:val="dotted"/>
        </w:rPr>
        <w:tab/>
      </w:r>
      <w:r w:rsidR="005B639A">
        <w:t>21</w:t>
      </w:r>
    </w:p>
    <w:p w14:paraId="53ED0B6E" w14:textId="61F5D946" w:rsidR="00AC108E" w:rsidRPr="00834C80" w:rsidRDefault="00AC108E" w:rsidP="00834C80">
      <w:pPr>
        <w:pStyle w:val="ListParagraph"/>
        <w:numPr>
          <w:ilvl w:val="2"/>
          <w:numId w:val="55"/>
        </w:numPr>
        <w:tabs>
          <w:tab w:val="left" w:pos="1418"/>
          <w:tab w:val="left" w:pos="7938"/>
        </w:tabs>
        <w:spacing w:line="360" w:lineRule="auto"/>
        <w:ind w:left="851" w:firstLine="0"/>
      </w:pPr>
      <w:r w:rsidRPr="00834C80">
        <w:t>Iestādes</w:t>
      </w:r>
      <w:r w:rsidR="000340FF" w:rsidRPr="00834C80">
        <w:t xml:space="preserve"> </w:t>
      </w:r>
      <w:r w:rsidRPr="00834C80">
        <w:t>īstenotās</w:t>
      </w:r>
      <w:r w:rsidR="000340FF" w:rsidRPr="00834C80">
        <w:t xml:space="preserve"> </w:t>
      </w:r>
      <w:r w:rsidRPr="00834C80">
        <w:t>izglītības</w:t>
      </w:r>
      <w:r w:rsidR="000340FF" w:rsidRPr="00834C80">
        <w:t xml:space="preserve"> </w:t>
      </w:r>
      <w:r w:rsidRPr="00834C80">
        <w:t>programmas</w:t>
      </w:r>
      <w:r w:rsidR="00AB4EDB" w:rsidRPr="00834C80">
        <w:t xml:space="preserve"> </w:t>
      </w:r>
      <w:r w:rsidR="00936F8A" w:rsidRPr="00834C80">
        <w:rPr>
          <w:u w:val="dotted"/>
        </w:rPr>
        <w:tab/>
      </w:r>
      <w:r w:rsidR="005B639A">
        <w:t>21</w:t>
      </w:r>
    </w:p>
    <w:p w14:paraId="47DC6044" w14:textId="65217909" w:rsidR="00E72190" w:rsidRPr="00834C80" w:rsidRDefault="00AC108E" w:rsidP="00834C80">
      <w:pPr>
        <w:pStyle w:val="ListParagraph"/>
        <w:numPr>
          <w:ilvl w:val="1"/>
          <w:numId w:val="55"/>
        </w:numPr>
        <w:tabs>
          <w:tab w:val="left" w:pos="7938"/>
        </w:tabs>
        <w:spacing w:line="360" w:lineRule="auto"/>
      </w:pPr>
      <w:r w:rsidRPr="00834C80">
        <w:t>JOMA –  Mācīšana un mācīšanās</w:t>
      </w:r>
      <w:r w:rsidR="00AB4EDB" w:rsidRPr="00834C80">
        <w:t xml:space="preserve"> </w:t>
      </w:r>
      <w:r w:rsidR="00AB4EDB" w:rsidRPr="00834C80">
        <w:rPr>
          <w:u w:val="dotted"/>
        </w:rPr>
        <w:tab/>
      </w:r>
      <w:r w:rsidR="005B639A">
        <w:t>23</w:t>
      </w:r>
    </w:p>
    <w:p w14:paraId="6C65E5D2" w14:textId="745952F0" w:rsidR="00AC108E" w:rsidRPr="00834C80" w:rsidRDefault="00AC108E" w:rsidP="00834C80">
      <w:pPr>
        <w:pStyle w:val="ListParagraph"/>
        <w:numPr>
          <w:ilvl w:val="2"/>
          <w:numId w:val="55"/>
        </w:numPr>
        <w:tabs>
          <w:tab w:val="left" w:pos="1418"/>
          <w:tab w:val="left" w:pos="7938"/>
        </w:tabs>
        <w:spacing w:line="360" w:lineRule="auto"/>
      </w:pPr>
      <w:r w:rsidRPr="00834C80">
        <w:t>Mācīšanas kvalitāte</w:t>
      </w:r>
      <w:r w:rsidR="00AB4EDB" w:rsidRPr="00834C80">
        <w:t xml:space="preserve"> </w:t>
      </w:r>
      <w:r w:rsidR="00904207" w:rsidRPr="00834C80">
        <w:rPr>
          <w:u w:val="dotted"/>
        </w:rPr>
        <w:tab/>
      </w:r>
      <w:r w:rsidR="005B639A">
        <w:t>23</w:t>
      </w:r>
    </w:p>
    <w:p w14:paraId="1C2E9051" w14:textId="38A2BD71" w:rsidR="00AC108E" w:rsidRPr="00834C80" w:rsidRDefault="00AC108E" w:rsidP="00834C80">
      <w:pPr>
        <w:pStyle w:val="ListParagraph"/>
        <w:numPr>
          <w:ilvl w:val="2"/>
          <w:numId w:val="55"/>
        </w:numPr>
        <w:tabs>
          <w:tab w:val="left" w:pos="1418"/>
          <w:tab w:val="left" w:pos="7938"/>
        </w:tabs>
        <w:spacing w:line="360" w:lineRule="auto"/>
      </w:pPr>
      <w:r w:rsidRPr="00834C80">
        <w:t>Mācīšanās kvalitāte</w:t>
      </w:r>
      <w:r w:rsidR="00AB4EDB" w:rsidRPr="00834C80">
        <w:t xml:space="preserve"> </w:t>
      </w:r>
      <w:r w:rsidR="00904207" w:rsidRPr="00834C80">
        <w:rPr>
          <w:u w:val="dotted"/>
        </w:rPr>
        <w:tab/>
      </w:r>
      <w:r w:rsidR="005B639A">
        <w:t>25</w:t>
      </w:r>
    </w:p>
    <w:p w14:paraId="416343F9" w14:textId="737560FC" w:rsidR="00AC108E" w:rsidRPr="00834C80" w:rsidRDefault="00AC108E" w:rsidP="00834C80">
      <w:pPr>
        <w:pStyle w:val="ListParagraph"/>
        <w:numPr>
          <w:ilvl w:val="2"/>
          <w:numId w:val="55"/>
        </w:numPr>
        <w:tabs>
          <w:tab w:val="left" w:pos="1418"/>
          <w:tab w:val="left" w:pos="7938"/>
        </w:tabs>
        <w:spacing w:line="360" w:lineRule="auto"/>
      </w:pPr>
      <w:r w:rsidRPr="00834C80">
        <w:t>Vērtēšana kā mācību procesa sastāvdaļa</w:t>
      </w:r>
      <w:r w:rsidR="00AB4EDB" w:rsidRPr="00834C80">
        <w:t xml:space="preserve"> </w:t>
      </w:r>
      <w:r w:rsidR="00747F9C" w:rsidRPr="00834C80">
        <w:rPr>
          <w:u w:val="dotted"/>
        </w:rPr>
        <w:tab/>
      </w:r>
      <w:r w:rsidR="005B639A">
        <w:t>26</w:t>
      </w:r>
    </w:p>
    <w:p w14:paraId="18338B6A" w14:textId="70284173" w:rsidR="00AC108E" w:rsidRPr="00834C80" w:rsidRDefault="00AC108E" w:rsidP="00834C80">
      <w:pPr>
        <w:pStyle w:val="ListParagraph"/>
        <w:numPr>
          <w:ilvl w:val="1"/>
          <w:numId w:val="55"/>
        </w:numPr>
        <w:tabs>
          <w:tab w:val="left" w:pos="7938"/>
        </w:tabs>
        <w:spacing w:line="360" w:lineRule="auto"/>
      </w:pPr>
      <w:r w:rsidRPr="00834C80">
        <w:t>JOMA – Izglītojamo sasniegumi</w:t>
      </w:r>
      <w:r w:rsidR="00AB4EDB" w:rsidRPr="00834C80">
        <w:t xml:space="preserve"> </w:t>
      </w:r>
      <w:r w:rsidR="00AB4EDB" w:rsidRPr="00834C80">
        <w:rPr>
          <w:u w:val="dotted"/>
        </w:rPr>
        <w:tab/>
      </w:r>
      <w:r w:rsidR="005B639A">
        <w:t>27</w:t>
      </w:r>
    </w:p>
    <w:p w14:paraId="0C7820D3" w14:textId="22CA5A2C" w:rsidR="00AC108E" w:rsidRPr="00834C80" w:rsidRDefault="00AC108E" w:rsidP="00834C80">
      <w:pPr>
        <w:pStyle w:val="ListParagraph"/>
        <w:numPr>
          <w:ilvl w:val="2"/>
          <w:numId w:val="55"/>
        </w:numPr>
        <w:tabs>
          <w:tab w:val="left" w:pos="1418"/>
          <w:tab w:val="left" w:pos="7938"/>
        </w:tabs>
        <w:spacing w:line="360" w:lineRule="auto"/>
      </w:pPr>
      <w:r w:rsidRPr="00834C80">
        <w:t>Izglītojamo sasniegumi ikdienas darbā</w:t>
      </w:r>
      <w:r w:rsidR="00AB4EDB" w:rsidRPr="00834C80">
        <w:t xml:space="preserve"> </w:t>
      </w:r>
      <w:r w:rsidR="00AB4EDB" w:rsidRPr="00834C80">
        <w:rPr>
          <w:u w:val="dotted"/>
        </w:rPr>
        <w:tab/>
      </w:r>
      <w:r w:rsidR="00AB4EDB" w:rsidRPr="00834C80">
        <w:t>2</w:t>
      </w:r>
      <w:r w:rsidR="005B639A">
        <w:t>7</w:t>
      </w:r>
    </w:p>
    <w:p w14:paraId="779004C8" w14:textId="35A2484C" w:rsidR="00AC108E" w:rsidRPr="00834C80" w:rsidRDefault="00AC108E" w:rsidP="00834C80">
      <w:pPr>
        <w:pStyle w:val="ListParagraph"/>
        <w:numPr>
          <w:ilvl w:val="2"/>
          <w:numId w:val="55"/>
        </w:numPr>
        <w:tabs>
          <w:tab w:val="left" w:pos="1418"/>
          <w:tab w:val="left" w:pos="7938"/>
        </w:tabs>
        <w:spacing w:line="360" w:lineRule="auto"/>
      </w:pPr>
      <w:r w:rsidRPr="00834C80">
        <w:t>Izglītojamo sasniegumi valsts pārbaudes darbos</w:t>
      </w:r>
      <w:r w:rsidR="00AB4EDB" w:rsidRPr="00834C80">
        <w:t xml:space="preserve"> </w:t>
      </w:r>
      <w:r w:rsidR="00904207" w:rsidRPr="00834C80">
        <w:rPr>
          <w:u w:val="dotted"/>
        </w:rPr>
        <w:tab/>
      </w:r>
      <w:r w:rsidR="00AB4EDB" w:rsidRPr="00834C80">
        <w:t>2</w:t>
      </w:r>
      <w:r w:rsidR="005B639A">
        <w:t>9</w:t>
      </w:r>
    </w:p>
    <w:p w14:paraId="6B146D75" w14:textId="5B38B39E" w:rsidR="00AC108E" w:rsidRPr="00834C80" w:rsidRDefault="00AC108E" w:rsidP="00834C80">
      <w:pPr>
        <w:pStyle w:val="ListParagraph"/>
        <w:numPr>
          <w:ilvl w:val="1"/>
          <w:numId w:val="55"/>
        </w:numPr>
        <w:tabs>
          <w:tab w:val="left" w:pos="7938"/>
        </w:tabs>
        <w:spacing w:line="360" w:lineRule="auto"/>
      </w:pPr>
      <w:r w:rsidRPr="00834C80">
        <w:t>JOMA -  Atbalsts izglītojamajiem</w:t>
      </w:r>
      <w:r w:rsidR="00AB4EDB" w:rsidRPr="00834C80">
        <w:t xml:space="preserve"> </w:t>
      </w:r>
      <w:r w:rsidR="00AB4EDB" w:rsidRPr="00834C80">
        <w:rPr>
          <w:u w:val="dotted"/>
        </w:rPr>
        <w:tab/>
      </w:r>
      <w:r w:rsidR="005B639A">
        <w:t>30</w:t>
      </w:r>
    </w:p>
    <w:p w14:paraId="7396A0AD" w14:textId="158FEC53" w:rsidR="00AC108E" w:rsidRPr="00834C80" w:rsidRDefault="00AC108E" w:rsidP="00834C80">
      <w:pPr>
        <w:pStyle w:val="ListParagraph"/>
        <w:numPr>
          <w:ilvl w:val="2"/>
          <w:numId w:val="55"/>
        </w:numPr>
        <w:tabs>
          <w:tab w:val="left" w:pos="1418"/>
          <w:tab w:val="left" w:pos="7938"/>
        </w:tabs>
        <w:spacing w:line="360" w:lineRule="auto"/>
        <w:rPr>
          <w:lang w:val="lv-LV"/>
        </w:rPr>
      </w:pPr>
      <w:r w:rsidRPr="00834C80">
        <w:rPr>
          <w:lang w:val="lv-LV"/>
        </w:rPr>
        <w:t>Psiholoģiskais atbalsts, sociālpedagoģiskais atbalsts un izglītojamo drošības garantēšana (drošība un darba</w:t>
      </w:r>
      <w:r w:rsidR="000340FF" w:rsidRPr="00834C80">
        <w:rPr>
          <w:lang w:val="lv-LV"/>
        </w:rPr>
        <w:t xml:space="preserve"> </w:t>
      </w:r>
      <w:r w:rsidRPr="00834C80">
        <w:rPr>
          <w:lang w:val="lv-LV"/>
        </w:rPr>
        <w:t>aizsardzība)</w:t>
      </w:r>
      <w:r w:rsidR="00AB4EDB" w:rsidRPr="00834C80">
        <w:rPr>
          <w:lang w:val="lv-LV"/>
        </w:rPr>
        <w:t xml:space="preserve"> </w:t>
      </w:r>
      <w:r w:rsidR="00AB4EDB" w:rsidRPr="00834C80">
        <w:rPr>
          <w:u w:val="dotted"/>
          <w:lang w:val="lv-LV"/>
        </w:rPr>
        <w:tab/>
      </w:r>
      <w:r w:rsidR="005B639A">
        <w:rPr>
          <w:lang w:val="lv-LV"/>
        </w:rPr>
        <w:t>30</w:t>
      </w:r>
    </w:p>
    <w:p w14:paraId="749F0747" w14:textId="6CC2C3D0" w:rsidR="00AC108E" w:rsidRPr="00834C80" w:rsidRDefault="00AC108E" w:rsidP="00834C80">
      <w:pPr>
        <w:pStyle w:val="ListParagraph"/>
        <w:numPr>
          <w:ilvl w:val="2"/>
          <w:numId w:val="55"/>
        </w:numPr>
        <w:tabs>
          <w:tab w:val="left" w:pos="1418"/>
          <w:tab w:val="left" w:pos="7938"/>
        </w:tabs>
        <w:spacing w:line="360" w:lineRule="auto"/>
      </w:pPr>
      <w:r w:rsidRPr="00834C80">
        <w:t>Atbalsts</w:t>
      </w:r>
      <w:r w:rsidR="000340FF" w:rsidRPr="00834C80">
        <w:t xml:space="preserve"> </w:t>
      </w:r>
      <w:r w:rsidRPr="00834C80">
        <w:t>personības</w:t>
      </w:r>
      <w:r w:rsidR="000340FF" w:rsidRPr="00834C80">
        <w:t xml:space="preserve"> </w:t>
      </w:r>
      <w:r w:rsidR="009607D3" w:rsidRPr="00834C80">
        <w:t>veidošanā</w:t>
      </w:r>
      <w:r w:rsidR="00AB4EDB" w:rsidRPr="00834C80">
        <w:t xml:space="preserve"> </w:t>
      </w:r>
      <w:r w:rsidR="00AB4EDB" w:rsidRPr="00834C80">
        <w:rPr>
          <w:u w:val="dotted"/>
        </w:rPr>
        <w:tab/>
      </w:r>
      <w:r w:rsidR="005B639A">
        <w:t>32</w:t>
      </w:r>
    </w:p>
    <w:p w14:paraId="13E72781" w14:textId="309D1770" w:rsidR="00AC108E" w:rsidRPr="00834C80" w:rsidRDefault="00AC108E" w:rsidP="00834C80">
      <w:pPr>
        <w:pStyle w:val="ListParagraph"/>
        <w:numPr>
          <w:ilvl w:val="2"/>
          <w:numId w:val="55"/>
        </w:numPr>
        <w:tabs>
          <w:tab w:val="left" w:pos="1418"/>
          <w:tab w:val="left" w:pos="7938"/>
        </w:tabs>
        <w:spacing w:line="360" w:lineRule="auto"/>
      </w:pPr>
      <w:r w:rsidRPr="00834C80">
        <w:t>Atbalsts</w:t>
      </w:r>
      <w:r w:rsidR="000340FF" w:rsidRPr="00834C80">
        <w:t xml:space="preserve"> </w:t>
      </w:r>
      <w:r w:rsidRPr="00834C80">
        <w:t>karjeras</w:t>
      </w:r>
      <w:r w:rsidR="000340FF" w:rsidRPr="00834C80">
        <w:t xml:space="preserve"> </w:t>
      </w:r>
      <w:r w:rsidRPr="00834C80">
        <w:t>izglītībā</w:t>
      </w:r>
      <w:r w:rsidR="00AB4EDB" w:rsidRPr="00834C80">
        <w:t xml:space="preserve"> </w:t>
      </w:r>
      <w:r w:rsidR="00936F8A" w:rsidRPr="00834C80">
        <w:rPr>
          <w:u w:val="dotted"/>
        </w:rPr>
        <w:tab/>
      </w:r>
      <w:r w:rsidR="005B639A">
        <w:t>3</w:t>
      </w:r>
      <w:r w:rsidR="00936F8A" w:rsidRPr="00834C80">
        <w:t>4</w:t>
      </w:r>
    </w:p>
    <w:p w14:paraId="25E34B51" w14:textId="29F80D92" w:rsidR="00AC108E" w:rsidRPr="00834C80" w:rsidRDefault="00AC108E" w:rsidP="00834C80">
      <w:pPr>
        <w:pStyle w:val="ListParagraph"/>
        <w:numPr>
          <w:ilvl w:val="2"/>
          <w:numId w:val="55"/>
        </w:numPr>
        <w:tabs>
          <w:tab w:val="left" w:pos="1418"/>
          <w:tab w:val="left" w:pos="7938"/>
        </w:tabs>
        <w:spacing w:line="360" w:lineRule="auto"/>
      </w:pPr>
      <w:r w:rsidRPr="00834C80">
        <w:t>Atbalsts</w:t>
      </w:r>
      <w:r w:rsidR="000340FF" w:rsidRPr="00834C80">
        <w:t xml:space="preserve"> </w:t>
      </w:r>
      <w:r w:rsidRPr="00834C80">
        <w:t>mācību</w:t>
      </w:r>
      <w:r w:rsidR="000340FF" w:rsidRPr="00834C80">
        <w:t xml:space="preserve"> </w:t>
      </w:r>
      <w:r w:rsidRPr="00834C80">
        <w:t>darba</w:t>
      </w:r>
      <w:r w:rsidR="000340FF" w:rsidRPr="00834C80">
        <w:t xml:space="preserve"> </w:t>
      </w:r>
      <w:r w:rsidRPr="00834C80">
        <w:t>diferenciācijai</w:t>
      </w:r>
      <w:r w:rsidR="00936F8A" w:rsidRPr="00834C80">
        <w:t xml:space="preserve"> </w:t>
      </w:r>
      <w:r w:rsidR="00936F8A" w:rsidRPr="00834C80">
        <w:rPr>
          <w:u w:val="dotted"/>
        </w:rPr>
        <w:tab/>
      </w:r>
      <w:r w:rsidR="005B639A">
        <w:t>3</w:t>
      </w:r>
      <w:r w:rsidR="00936F8A" w:rsidRPr="00834C80">
        <w:t>5</w:t>
      </w:r>
    </w:p>
    <w:p w14:paraId="1BCD38E5" w14:textId="62486402" w:rsidR="00AC108E" w:rsidRPr="00834C80" w:rsidRDefault="00AC108E" w:rsidP="00834C80">
      <w:pPr>
        <w:pStyle w:val="ListParagraph"/>
        <w:numPr>
          <w:ilvl w:val="2"/>
          <w:numId w:val="55"/>
        </w:numPr>
        <w:tabs>
          <w:tab w:val="left" w:pos="1418"/>
          <w:tab w:val="left" w:pos="7938"/>
        </w:tabs>
        <w:spacing w:line="360" w:lineRule="auto"/>
      </w:pPr>
      <w:r w:rsidRPr="00834C80">
        <w:t>Atbalsts</w:t>
      </w:r>
      <w:r w:rsidR="000340FF" w:rsidRPr="00834C80">
        <w:t xml:space="preserve"> </w:t>
      </w:r>
      <w:r w:rsidRPr="00834C80">
        <w:t>izglītojamajiem</w:t>
      </w:r>
      <w:r w:rsidR="000340FF" w:rsidRPr="00834C80">
        <w:t xml:space="preserve"> </w:t>
      </w:r>
      <w:r w:rsidRPr="00834C80">
        <w:t>ar</w:t>
      </w:r>
      <w:r w:rsidR="000340FF" w:rsidRPr="00834C80">
        <w:t xml:space="preserve"> </w:t>
      </w:r>
      <w:r w:rsidRPr="00834C80">
        <w:t>speciālām</w:t>
      </w:r>
      <w:r w:rsidR="000340FF" w:rsidRPr="00834C80">
        <w:t xml:space="preserve"> </w:t>
      </w:r>
      <w:r w:rsidRPr="00834C80">
        <w:t>vajadzībām</w:t>
      </w:r>
      <w:r w:rsidR="00936F8A" w:rsidRPr="00834C80">
        <w:t xml:space="preserve"> </w:t>
      </w:r>
      <w:r w:rsidR="00936F8A" w:rsidRPr="00834C80">
        <w:rPr>
          <w:u w:val="dotted"/>
        </w:rPr>
        <w:tab/>
      </w:r>
      <w:r w:rsidR="005B639A">
        <w:t>3</w:t>
      </w:r>
      <w:r w:rsidR="00936F8A" w:rsidRPr="00834C80">
        <w:t>6</w:t>
      </w:r>
    </w:p>
    <w:p w14:paraId="2B0C7432" w14:textId="2AFFC429" w:rsidR="00AC108E" w:rsidRPr="00834C80" w:rsidRDefault="00AC108E" w:rsidP="00834C80">
      <w:pPr>
        <w:pStyle w:val="ListParagraph"/>
        <w:numPr>
          <w:ilvl w:val="2"/>
          <w:numId w:val="55"/>
        </w:numPr>
        <w:tabs>
          <w:tab w:val="left" w:pos="1418"/>
          <w:tab w:val="left" w:pos="7938"/>
        </w:tabs>
        <w:spacing w:line="360" w:lineRule="auto"/>
      </w:pPr>
      <w:r w:rsidRPr="00834C80">
        <w:t>Sadarbība</w:t>
      </w:r>
      <w:r w:rsidR="000340FF" w:rsidRPr="00834C80">
        <w:t xml:space="preserve"> </w:t>
      </w:r>
      <w:r w:rsidRPr="00834C80">
        <w:t>ar</w:t>
      </w:r>
      <w:r w:rsidR="000340FF" w:rsidRPr="00834C80">
        <w:t xml:space="preserve"> </w:t>
      </w:r>
      <w:r w:rsidRPr="00834C80">
        <w:t>izglītojamā</w:t>
      </w:r>
      <w:r w:rsidR="000340FF" w:rsidRPr="00834C80">
        <w:t xml:space="preserve"> </w:t>
      </w:r>
      <w:r w:rsidRPr="00834C80">
        <w:t>ģimeni</w:t>
      </w:r>
      <w:r w:rsidR="00936F8A" w:rsidRPr="00834C80">
        <w:t xml:space="preserve"> </w:t>
      </w:r>
      <w:r w:rsidR="00936F8A" w:rsidRPr="00834C80">
        <w:rPr>
          <w:u w:val="dotted"/>
        </w:rPr>
        <w:tab/>
      </w:r>
      <w:r w:rsidR="005B639A">
        <w:t>38</w:t>
      </w:r>
    </w:p>
    <w:p w14:paraId="17D27530" w14:textId="7C7E998B" w:rsidR="00AC108E" w:rsidRPr="00834C80" w:rsidRDefault="00AC108E" w:rsidP="00834C80">
      <w:pPr>
        <w:pStyle w:val="ListParagraph"/>
        <w:numPr>
          <w:ilvl w:val="1"/>
          <w:numId w:val="55"/>
        </w:numPr>
        <w:tabs>
          <w:tab w:val="left" w:pos="7938"/>
        </w:tabs>
        <w:spacing w:line="360" w:lineRule="auto"/>
      </w:pPr>
      <w:r w:rsidRPr="00834C80">
        <w:t>JOMA – Iestādes vide</w:t>
      </w:r>
      <w:r w:rsidR="00936F8A" w:rsidRPr="00834C80">
        <w:t xml:space="preserve"> </w:t>
      </w:r>
      <w:r w:rsidR="00936F8A" w:rsidRPr="00834C80">
        <w:rPr>
          <w:u w:val="dotted"/>
        </w:rPr>
        <w:tab/>
      </w:r>
      <w:r w:rsidR="005B639A">
        <w:t>40</w:t>
      </w:r>
    </w:p>
    <w:p w14:paraId="7FE66FCD" w14:textId="55F4CFD9" w:rsidR="00AC108E" w:rsidRPr="00834C80" w:rsidRDefault="00AC108E" w:rsidP="00834C80">
      <w:pPr>
        <w:pStyle w:val="ListParagraph"/>
        <w:numPr>
          <w:ilvl w:val="2"/>
          <w:numId w:val="55"/>
        </w:numPr>
        <w:tabs>
          <w:tab w:val="left" w:pos="1418"/>
          <w:tab w:val="left" w:pos="7938"/>
        </w:tabs>
        <w:spacing w:line="360" w:lineRule="auto"/>
      </w:pPr>
      <w:r w:rsidRPr="00834C80">
        <w:t>Mikroklimats</w:t>
      </w:r>
      <w:r w:rsidR="00936F8A" w:rsidRPr="00834C80">
        <w:t xml:space="preserve"> </w:t>
      </w:r>
      <w:r w:rsidR="00904207" w:rsidRPr="00834C80">
        <w:rPr>
          <w:u w:val="dotted"/>
        </w:rPr>
        <w:tab/>
      </w:r>
      <w:r w:rsidR="005B639A">
        <w:t>40</w:t>
      </w:r>
    </w:p>
    <w:p w14:paraId="465C029C" w14:textId="6584B847" w:rsidR="00AC108E" w:rsidRPr="00834C80" w:rsidRDefault="00AC108E" w:rsidP="00834C80">
      <w:pPr>
        <w:pStyle w:val="ListParagraph"/>
        <w:numPr>
          <w:ilvl w:val="2"/>
          <w:numId w:val="55"/>
        </w:numPr>
        <w:tabs>
          <w:tab w:val="left" w:pos="1418"/>
          <w:tab w:val="left" w:pos="7938"/>
        </w:tabs>
        <w:spacing w:line="360" w:lineRule="auto"/>
      </w:pPr>
      <w:r w:rsidRPr="00834C80">
        <w:t>Fiziskā vide</w:t>
      </w:r>
      <w:r w:rsidR="00E72190" w:rsidRPr="00834C80">
        <w:t xml:space="preserve"> </w:t>
      </w:r>
      <w:r w:rsidR="00904207" w:rsidRPr="00834C80">
        <w:rPr>
          <w:u w:val="dotted"/>
        </w:rPr>
        <w:tab/>
      </w:r>
      <w:r w:rsidR="005B639A">
        <w:t>41</w:t>
      </w:r>
    </w:p>
    <w:p w14:paraId="52DCED51" w14:textId="66A15D29" w:rsidR="00AC108E" w:rsidRPr="00834C80" w:rsidRDefault="00AC108E" w:rsidP="00834C80">
      <w:pPr>
        <w:pStyle w:val="ListParagraph"/>
        <w:numPr>
          <w:ilvl w:val="1"/>
          <w:numId w:val="55"/>
        </w:numPr>
        <w:tabs>
          <w:tab w:val="left" w:pos="1418"/>
          <w:tab w:val="left" w:pos="7938"/>
        </w:tabs>
        <w:spacing w:line="360" w:lineRule="auto"/>
      </w:pPr>
      <w:r w:rsidRPr="00834C80">
        <w:lastRenderedPageBreak/>
        <w:t>JOMA –  Resursi</w:t>
      </w:r>
      <w:r w:rsidR="00E72190" w:rsidRPr="00834C80">
        <w:t xml:space="preserve"> </w:t>
      </w:r>
      <w:r w:rsidR="00904207" w:rsidRPr="00834C80">
        <w:rPr>
          <w:u w:val="dotted"/>
        </w:rPr>
        <w:tab/>
      </w:r>
      <w:r w:rsidR="005B639A">
        <w:t>43</w:t>
      </w:r>
    </w:p>
    <w:p w14:paraId="008923AE" w14:textId="5DA53761" w:rsidR="00AC108E" w:rsidRPr="00834C80" w:rsidRDefault="00AC108E" w:rsidP="00834C80">
      <w:pPr>
        <w:pStyle w:val="ListParagraph"/>
        <w:numPr>
          <w:ilvl w:val="2"/>
          <w:numId w:val="55"/>
        </w:numPr>
        <w:tabs>
          <w:tab w:val="left" w:pos="1418"/>
          <w:tab w:val="left" w:pos="7938"/>
        </w:tabs>
        <w:spacing w:line="360" w:lineRule="auto"/>
      </w:pPr>
      <w:r w:rsidRPr="00834C80">
        <w:t>Iekārtas un materiāltehniskie resursi</w:t>
      </w:r>
      <w:r w:rsidR="00936F8A" w:rsidRPr="00834C80">
        <w:t xml:space="preserve"> </w:t>
      </w:r>
      <w:r w:rsidR="00936F8A" w:rsidRPr="00834C80">
        <w:rPr>
          <w:u w:val="dotted"/>
        </w:rPr>
        <w:tab/>
      </w:r>
      <w:r w:rsidR="005B639A">
        <w:t>43</w:t>
      </w:r>
    </w:p>
    <w:p w14:paraId="282A893A" w14:textId="10359DDA" w:rsidR="00AC108E" w:rsidRPr="00834C80" w:rsidRDefault="00AC108E" w:rsidP="00834C80">
      <w:pPr>
        <w:pStyle w:val="ListParagraph"/>
        <w:numPr>
          <w:ilvl w:val="2"/>
          <w:numId w:val="55"/>
        </w:numPr>
        <w:tabs>
          <w:tab w:val="left" w:pos="1418"/>
          <w:tab w:val="left" w:pos="7938"/>
        </w:tabs>
        <w:spacing w:line="360" w:lineRule="auto"/>
      </w:pPr>
      <w:r w:rsidRPr="00834C80">
        <w:t>Personālresursi</w:t>
      </w:r>
      <w:r w:rsidR="00E72190" w:rsidRPr="00834C80">
        <w:t xml:space="preserve"> </w:t>
      </w:r>
      <w:r w:rsidR="00936F8A" w:rsidRPr="00834C80">
        <w:rPr>
          <w:u w:val="dotted"/>
        </w:rPr>
        <w:tab/>
      </w:r>
      <w:r w:rsidR="005B639A">
        <w:t>44</w:t>
      </w:r>
    </w:p>
    <w:p w14:paraId="222957B8" w14:textId="29717954" w:rsidR="00936F8A" w:rsidRPr="00834C80" w:rsidRDefault="000C4C97" w:rsidP="00834C80">
      <w:pPr>
        <w:pStyle w:val="ListParagraph"/>
        <w:numPr>
          <w:ilvl w:val="1"/>
          <w:numId w:val="55"/>
        </w:numPr>
        <w:tabs>
          <w:tab w:val="left" w:pos="7938"/>
        </w:tabs>
        <w:spacing w:line="360" w:lineRule="auto"/>
      </w:pPr>
      <w:r w:rsidRPr="00834C80">
        <w:t>JOMA –</w:t>
      </w:r>
      <w:r w:rsidR="00AC108E" w:rsidRPr="00834C80">
        <w:t xml:space="preserve"> Iestādes darba organizācija, vadība un kvalitātes nodrošināšana</w:t>
      </w:r>
      <w:r w:rsidR="00936F8A" w:rsidRPr="00834C80">
        <w:t xml:space="preserve"> </w:t>
      </w:r>
      <w:r w:rsidR="00936F8A" w:rsidRPr="00834C80">
        <w:rPr>
          <w:u w:val="dotted"/>
        </w:rPr>
        <w:tab/>
      </w:r>
      <w:r w:rsidR="005B639A">
        <w:t>46</w:t>
      </w:r>
    </w:p>
    <w:p w14:paraId="4AA7EABA" w14:textId="5068311C" w:rsidR="00AC108E" w:rsidRPr="00834C80" w:rsidRDefault="00AC108E" w:rsidP="00834C80">
      <w:pPr>
        <w:pStyle w:val="ListParagraph"/>
        <w:numPr>
          <w:ilvl w:val="2"/>
          <w:numId w:val="55"/>
        </w:numPr>
        <w:tabs>
          <w:tab w:val="left" w:pos="1418"/>
          <w:tab w:val="left" w:pos="7938"/>
        </w:tabs>
        <w:spacing w:line="360" w:lineRule="auto"/>
      </w:pPr>
      <w:r w:rsidRPr="00834C80">
        <w:t>Iestādes darba pašvērtēšana un attīstības plānošana</w:t>
      </w:r>
      <w:r w:rsidR="00936F8A" w:rsidRPr="00834C80">
        <w:t xml:space="preserve"> </w:t>
      </w:r>
      <w:r w:rsidR="00936F8A" w:rsidRPr="00834C80">
        <w:rPr>
          <w:u w:val="dotted"/>
        </w:rPr>
        <w:tab/>
      </w:r>
      <w:r w:rsidR="005B639A">
        <w:t>46</w:t>
      </w:r>
    </w:p>
    <w:p w14:paraId="26E4AB6B" w14:textId="178BC800" w:rsidR="00AC108E" w:rsidRPr="00834C80" w:rsidRDefault="00AC108E" w:rsidP="00834C80">
      <w:pPr>
        <w:pStyle w:val="ListParagraph"/>
        <w:numPr>
          <w:ilvl w:val="2"/>
          <w:numId w:val="55"/>
        </w:numPr>
        <w:tabs>
          <w:tab w:val="left" w:pos="1418"/>
          <w:tab w:val="left" w:pos="7938"/>
        </w:tabs>
        <w:spacing w:line="360" w:lineRule="auto"/>
      </w:pPr>
      <w:r w:rsidRPr="00834C80">
        <w:t>Iestādes vadības darbs un personālapārvaldība</w:t>
      </w:r>
      <w:r w:rsidR="00936F8A" w:rsidRPr="00834C80">
        <w:t xml:space="preserve"> </w:t>
      </w:r>
      <w:r w:rsidR="00936F8A" w:rsidRPr="00834C80">
        <w:rPr>
          <w:u w:val="dotted"/>
        </w:rPr>
        <w:tab/>
      </w:r>
      <w:r w:rsidR="005B639A">
        <w:t>48</w:t>
      </w:r>
    </w:p>
    <w:p w14:paraId="2D90DF65" w14:textId="3B98E7C2" w:rsidR="00AC108E" w:rsidRPr="00834C80" w:rsidRDefault="00AC108E" w:rsidP="00834C80">
      <w:pPr>
        <w:pStyle w:val="ListParagraph"/>
        <w:numPr>
          <w:ilvl w:val="2"/>
          <w:numId w:val="55"/>
        </w:numPr>
        <w:tabs>
          <w:tab w:val="left" w:pos="1418"/>
          <w:tab w:val="left" w:pos="7938"/>
        </w:tabs>
        <w:spacing w:line="360" w:lineRule="auto"/>
      </w:pPr>
      <w:r w:rsidRPr="00834C80">
        <w:t xml:space="preserve">Iestādes sadarbība ar citām </w:t>
      </w:r>
      <w:r w:rsidR="00C83548" w:rsidRPr="00834C80">
        <w:t>i</w:t>
      </w:r>
      <w:r w:rsidRPr="00834C80">
        <w:t>nstitūcijām</w:t>
      </w:r>
      <w:r w:rsidR="00936F8A" w:rsidRPr="00834C80">
        <w:t xml:space="preserve"> </w:t>
      </w:r>
      <w:r w:rsidR="00936F8A" w:rsidRPr="00834C80">
        <w:rPr>
          <w:u w:val="dotted"/>
        </w:rPr>
        <w:tab/>
      </w:r>
      <w:r w:rsidR="005B639A">
        <w:t>49</w:t>
      </w:r>
    </w:p>
    <w:p w14:paraId="29D6F006" w14:textId="52553FC8" w:rsidR="00AC108E" w:rsidRPr="00834C80" w:rsidRDefault="00AC108E" w:rsidP="00834C80">
      <w:pPr>
        <w:pStyle w:val="ListParagraph"/>
        <w:numPr>
          <w:ilvl w:val="0"/>
          <w:numId w:val="55"/>
        </w:numPr>
        <w:tabs>
          <w:tab w:val="left" w:pos="7938"/>
        </w:tabs>
        <w:spacing w:line="360" w:lineRule="auto"/>
      </w:pPr>
      <w:r w:rsidRPr="00834C80">
        <w:t xml:space="preserve">CITI SASNIEGUMI </w:t>
      </w:r>
      <w:r w:rsidR="00936F8A" w:rsidRPr="00834C80">
        <w:rPr>
          <w:u w:val="dotted"/>
        </w:rPr>
        <w:tab/>
      </w:r>
      <w:r w:rsidR="000A3BA6">
        <w:t>50</w:t>
      </w:r>
    </w:p>
    <w:p w14:paraId="35C2D0D9" w14:textId="6D7BF614" w:rsidR="00AC108E" w:rsidRPr="00834C80" w:rsidRDefault="00AC108E" w:rsidP="00834C80">
      <w:pPr>
        <w:pStyle w:val="ListParagraph"/>
        <w:numPr>
          <w:ilvl w:val="0"/>
          <w:numId w:val="55"/>
        </w:numPr>
        <w:tabs>
          <w:tab w:val="left" w:pos="7938"/>
        </w:tabs>
        <w:spacing w:line="360" w:lineRule="auto"/>
      </w:pPr>
      <w:r w:rsidRPr="00834C80">
        <w:t xml:space="preserve">IZGLĪTĪBAS IESTĀDES TURPMĀKĀ ATTĪSTĪBA VAJADZĪBAS </w:t>
      </w:r>
      <w:r w:rsidR="00936F8A" w:rsidRPr="00834C80">
        <w:rPr>
          <w:u w:val="dotted"/>
        </w:rPr>
        <w:tab/>
      </w:r>
      <w:r w:rsidR="000A3BA6">
        <w:t>54</w:t>
      </w:r>
    </w:p>
    <w:p w14:paraId="0DD2F74B" w14:textId="2024DD3D" w:rsidR="00AC108E" w:rsidRPr="00834C80" w:rsidRDefault="00AC108E" w:rsidP="00834C80">
      <w:pPr>
        <w:spacing w:after="0" w:line="360" w:lineRule="auto"/>
        <w:ind w:firstLine="627"/>
        <w:rPr>
          <w:rFonts w:ascii="Times New Roman" w:hAnsi="Times New Roman" w:cs="Times New Roman"/>
          <w:sz w:val="24"/>
          <w:szCs w:val="24"/>
        </w:rPr>
      </w:pPr>
    </w:p>
    <w:p w14:paraId="629C7F58" w14:textId="2B0B3538" w:rsidR="00AC108E" w:rsidRPr="00834C80" w:rsidRDefault="00AC108E" w:rsidP="00834C80">
      <w:pPr>
        <w:spacing w:line="360" w:lineRule="auto"/>
        <w:ind w:firstLine="567"/>
        <w:rPr>
          <w:rFonts w:ascii="Times New Roman" w:hAnsi="Times New Roman" w:cs="Times New Roman"/>
          <w:sz w:val="24"/>
          <w:szCs w:val="24"/>
        </w:rPr>
      </w:pPr>
      <w:r w:rsidRPr="00834C80">
        <w:rPr>
          <w:rFonts w:ascii="Times New Roman" w:hAnsi="Times New Roman" w:cs="Times New Roman"/>
          <w:sz w:val="24"/>
          <w:szCs w:val="24"/>
        </w:rPr>
        <w:br w:type="page"/>
      </w:r>
    </w:p>
    <w:p w14:paraId="0D511C8F" w14:textId="337A2B78" w:rsidR="00133410" w:rsidRPr="00834C80" w:rsidRDefault="00133410" w:rsidP="00834C80">
      <w:pPr>
        <w:spacing w:after="0" w:line="360" w:lineRule="auto"/>
        <w:ind w:firstLine="567"/>
        <w:jc w:val="center"/>
        <w:rPr>
          <w:rFonts w:ascii="Times New Roman" w:hAnsi="Times New Roman" w:cs="Times New Roman"/>
          <w:b/>
          <w:sz w:val="32"/>
          <w:szCs w:val="32"/>
        </w:rPr>
      </w:pPr>
      <w:r w:rsidRPr="00834C80">
        <w:rPr>
          <w:rFonts w:ascii="Times New Roman" w:hAnsi="Times New Roman" w:cs="Times New Roman"/>
          <w:b/>
          <w:sz w:val="32"/>
          <w:szCs w:val="32"/>
        </w:rPr>
        <w:lastRenderedPageBreak/>
        <w:t>1. VISPĀRĒJS SPĀRES INTERNĀTPAMATSKOLAS RAKSTUROJUMS</w:t>
      </w:r>
      <w:r w:rsidR="00C31A0C" w:rsidRPr="00834C80">
        <w:rPr>
          <w:rFonts w:ascii="Times New Roman" w:hAnsi="Times New Roman" w:cs="Times New Roman"/>
          <w:b/>
          <w:sz w:val="32"/>
          <w:szCs w:val="32"/>
        </w:rPr>
        <w:t>.</w:t>
      </w:r>
    </w:p>
    <w:p w14:paraId="7BC1487A" w14:textId="77777777" w:rsidR="00367823" w:rsidRPr="00834C80" w:rsidRDefault="00367823" w:rsidP="00834C80">
      <w:pPr>
        <w:spacing w:after="0" w:line="360" w:lineRule="auto"/>
        <w:ind w:firstLine="567"/>
        <w:jc w:val="both"/>
        <w:rPr>
          <w:rFonts w:ascii="Times New Roman" w:hAnsi="Times New Roman" w:cs="Times New Roman"/>
          <w:b/>
          <w:sz w:val="24"/>
          <w:szCs w:val="24"/>
        </w:rPr>
      </w:pPr>
    </w:p>
    <w:p w14:paraId="410668CE" w14:textId="77777777" w:rsidR="00A5029E" w:rsidRPr="00834C80" w:rsidRDefault="00A5029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Nepilnus 20 km no Cēsīm gleznainā pakalnā atrodas Spāres muiža. Tā ir vieta</w:t>
      </w:r>
      <w:r w:rsidR="000340FF" w:rsidRPr="00834C80">
        <w:rPr>
          <w:rFonts w:ascii="Times New Roman" w:hAnsi="Times New Roman" w:cs="Times New Roman"/>
          <w:sz w:val="24"/>
          <w:szCs w:val="24"/>
        </w:rPr>
        <w:t>,</w:t>
      </w:r>
      <w:r w:rsidRPr="00834C80">
        <w:rPr>
          <w:rFonts w:ascii="Times New Roman" w:hAnsi="Times New Roman" w:cs="Times New Roman"/>
          <w:sz w:val="24"/>
          <w:szCs w:val="24"/>
        </w:rPr>
        <w:t xml:space="preserve"> kur jau i</w:t>
      </w:r>
      <w:r w:rsidR="000340FF" w:rsidRPr="00834C80">
        <w:rPr>
          <w:rFonts w:ascii="Times New Roman" w:hAnsi="Times New Roman" w:cs="Times New Roman"/>
          <w:sz w:val="24"/>
          <w:szCs w:val="24"/>
        </w:rPr>
        <w:t>lgstoši skan bērnu čalas. Muiža</w:t>
      </w:r>
      <w:r w:rsidRPr="00834C80">
        <w:rPr>
          <w:rFonts w:ascii="Times New Roman" w:hAnsi="Times New Roman" w:cs="Times New Roman"/>
          <w:sz w:val="24"/>
          <w:szCs w:val="24"/>
        </w:rPr>
        <w:t xml:space="preserve"> ēkas skolas funkcijas pilda kopš 1915.gada, kad šeit tika izveidota Spāres valsts patversme </w:t>
      </w:r>
      <w:r w:rsidR="000340FF" w:rsidRPr="00834C80">
        <w:rPr>
          <w:rFonts w:ascii="Times New Roman" w:hAnsi="Times New Roman" w:cs="Times New Roman"/>
          <w:sz w:val="24"/>
          <w:szCs w:val="24"/>
        </w:rPr>
        <w:t xml:space="preserve">– </w:t>
      </w:r>
      <w:r w:rsidRPr="00834C80">
        <w:rPr>
          <w:rFonts w:ascii="Times New Roman" w:hAnsi="Times New Roman" w:cs="Times New Roman"/>
          <w:sz w:val="24"/>
          <w:szCs w:val="24"/>
        </w:rPr>
        <w:t>6</w:t>
      </w:r>
      <w:r w:rsidR="000340FF"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klašu pamatskola. Pirmā pasaules kara laikā skolā tika ierīkota lauku lazarete. No ievainojumiem kritušajiem karavīriem netālu no skolas ir uzstādīts piemiņas akmens. To uzstādīja 1935.gadā pēc Brāļu kapu komitejas lēmuma, bet teritorijas labiekārtošanas darbus veica skolēni kopā ar skolas pārzini. Kritušo karavīru piemiņa nav zudusi, katru gadu 11.novembrī skolēni uz šo piemiņas vietu dodas Lāpu gājienā, skolēni regulāri rūpējas par piemiņas vietas sakopšanu. </w:t>
      </w:r>
    </w:p>
    <w:p w14:paraId="2DEF83AC" w14:textId="77777777" w:rsidR="00A5029E" w:rsidRPr="00834C80" w:rsidRDefault="00A5029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Laika gaitā mainījušies skolas nosaukumi un apmācāmo skolēnu kontingenta status</w:t>
      </w:r>
      <w:r w:rsidR="000340FF" w:rsidRPr="00834C80">
        <w:rPr>
          <w:rFonts w:ascii="Times New Roman" w:hAnsi="Times New Roman" w:cs="Times New Roman"/>
          <w:sz w:val="24"/>
          <w:szCs w:val="24"/>
        </w:rPr>
        <w:t>s</w:t>
      </w:r>
      <w:r w:rsidRPr="00834C80">
        <w:rPr>
          <w:rFonts w:ascii="Times New Roman" w:hAnsi="Times New Roman" w:cs="Times New Roman"/>
          <w:sz w:val="24"/>
          <w:szCs w:val="24"/>
        </w:rPr>
        <w:t xml:space="preserve">. No 1944.gada te bija Spāres valsts bērnu nams. 1951.gadā mācības uzsāka pirmie bērni ar garīgās attīstības traucējumiem – Spāres īpatnējā režīma bērnu namā, no 1954.gada Spāres īpatnējā režīma skola – internāts, jo šeit mācījās arī bāreņi un vecākiem atņemtie bērni. No 1969.gada Spāres palīgskola – internāts, kur mācījās tikai Cēsu rajonā dzīvojošie skolēni. 1971.gadā  skola atkal ieguva jaunu nosaukumu - Spāres internātpalīgskola,  1991. gads   - Spāres speciālā skola, 2001. gadā pārdēvēja - </w:t>
      </w:r>
      <w:r w:rsidR="00367823" w:rsidRPr="00834C80">
        <w:rPr>
          <w:rFonts w:ascii="Times New Roman" w:hAnsi="Times New Roman" w:cs="Times New Roman"/>
          <w:sz w:val="24"/>
          <w:szCs w:val="24"/>
        </w:rPr>
        <w:t>Spāres speciālā internātskola,</w:t>
      </w:r>
      <w:r w:rsidRPr="00834C80">
        <w:rPr>
          <w:rFonts w:ascii="Times New Roman" w:hAnsi="Times New Roman" w:cs="Times New Roman"/>
          <w:sz w:val="24"/>
          <w:szCs w:val="24"/>
        </w:rPr>
        <w:t xml:space="preserve"> 2010. gada septembr</w:t>
      </w:r>
      <w:r w:rsidR="000340FF" w:rsidRPr="00834C80">
        <w:rPr>
          <w:rFonts w:ascii="Times New Roman" w:hAnsi="Times New Roman" w:cs="Times New Roman"/>
          <w:sz w:val="24"/>
          <w:szCs w:val="24"/>
        </w:rPr>
        <w:t>ī</w:t>
      </w:r>
      <w:r w:rsidRPr="00834C80">
        <w:rPr>
          <w:rFonts w:ascii="Times New Roman" w:hAnsi="Times New Roman" w:cs="Times New Roman"/>
          <w:sz w:val="24"/>
          <w:szCs w:val="24"/>
        </w:rPr>
        <w:t xml:space="preserve"> </w:t>
      </w:r>
      <w:r w:rsidR="00367823" w:rsidRPr="00834C80">
        <w:rPr>
          <w:rFonts w:ascii="Times New Roman" w:hAnsi="Times New Roman" w:cs="Times New Roman"/>
          <w:sz w:val="24"/>
          <w:szCs w:val="24"/>
        </w:rPr>
        <w:t xml:space="preserve">- </w:t>
      </w:r>
      <w:r w:rsidRPr="00834C80">
        <w:rPr>
          <w:rFonts w:ascii="Times New Roman" w:hAnsi="Times New Roman" w:cs="Times New Roman"/>
          <w:sz w:val="24"/>
          <w:szCs w:val="24"/>
        </w:rPr>
        <w:t>Spāres speciālā internātpamatskola.</w:t>
      </w:r>
      <w:r w:rsidR="009836C8" w:rsidRPr="00834C80">
        <w:rPr>
          <w:rFonts w:ascii="Times New Roman" w:hAnsi="Times New Roman" w:cs="Times New Roman"/>
          <w:sz w:val="24"/>
          <w:szCs w:val="24"/>
        </w:rPr>
        <w:t xml:space="preserve"> </w:t>
      </w:r>
      <w:r w:rsidR="00367823" w:rsidRPr="00834C80">
        <w:rPr>
          <w:rFonts w:ascii="Times New Roman" w:hAnsi="Times New Roman" w:cs="Times New Roman"/>
          <w:sz w:val="24"/>
          <w:szCs w:val="24"/>
        </w:rPr>
        <w:t>Ar 2013. gadu esam Spāres</w:t>
      </w:r>
      <w:r w:rsidR="009836C8" w:rsidRPr="00834C80">
        <w:rPr>
          <w:rFonts w:ascii="Times New Roman" w:hAnsi="Times New Roman" w:cs="Times New Roman"/>
          <w:sz w:val="24"/>
          <w:szCs w:val="24"/>
        </w:rPr>
        <w:t xml:space="preserve"> </w:t>
      </w:r>
      <w:r w:rsidR="00367823" w:rsidRPr="00834C80">
        <w:rPr>
          <w:rFonts w:ascii="Times New Roman" w:hAnsi="Times New Roman" w:cs="Times New Roman"/>
          <w:sz w:val="24"/>
          <w:szCs w:val="24"/>
        </w:rPr>
        <w:t>internātpamatskola.</w:t>
      </w:r>
    </w:p>
    <w:p w14:paraId="589B3958" w14:textId="77777777" w:rsidR="00A5029E" w:rsidRPr="00834C80" w:rsidRDefault="00A5029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Otrā pasaules kara laikā skola savu darbu nav pārtraukusi. Mainījušies vairāki skolas direktori.  No 1955.gada par direktoru strādāja vairāku grāmatu autors, pieredzes bagātais skolotājs Ilgvars Freimanis. 2007.gadā tika izdota viena no viņa grāmatām „Ieskats speciālās skolas darbā”. Dāvinot grāmatas eksemplāru skolai</w:t>
      </w:r>
      <w:r w:rsidR="000340FF" w:rsidRPr="00834C80">
        <w:rPr>
          <w:rFonts w:ascii="Times New Roman" w:hAnsi="Times New Roman" w:cs="Times New Roman"/>
          <w:sz w:val="24"/>
          <w:szCs w:val="24"/>
        </w:rPr>
        <w:t>,</w:t>
      </w:r>
      <w:r w:rsidRPr="00834C80">
        <w:rPr>
          <w:rFonts w:ascii="Times New Roman" w:hAnsi="Times New Roman" w:cs="Times New Roman"/>
          <w:sz w:val="24"/>
          <w:szCs w:val="24"/>
        </w:rPr>
        <w:t xml:space="preserve"> viņš ierakstīja: Paldies par līdzdalību šīs grāmatas starta laukuma sagatavošanā!</w:t>
      </w:r>
    </w:p>
    <w:p w14:paraId="55F3D955"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Spāres</w:t>
      </w:r>
      <w:r w:rsidR="00D16A5C" w:rsidRPr="00834C80">
        <w:rPr>
          <w:rFonts w:ascii="Times New Roman" w:hAnsi="Times New Roman" w:cs="Times New Roman"/>
          <w:sz w:val="24"/>
          <w:szCs w:val="24"/>
        </w:rPr>
        <w:t xml:space="preserve"> internātpamatskola</w:t>
      </w:r>
      <w:r w:rsidR="009E0608" w:rsidRPr="00834C80">
        <w:rPr>
          <w:rFonts w:ascii="Times New Roman" w:hAnsi="Times New Roman" w:cs="Times New Roman"/>
          <w:sz w:val="24"/>
          <w:szCs w:val="24"/>
        </w:rPr>
        <w:t xml:space="preserve"> </w:t>
      </w:r>
      <w:r w:rsidR="00A5029E" w:rsidRPr="00834C80">
        <w:rPr>
          <w:rFonts w:ascii="Times New Roman" w:hAnsi="Times New Roman" w:cs="Times New Roman"/>
          <w:sz w:val="24"/>
          <w:szCs w:val="24"/>
        </w:rPr>
        <w:t>i</w:t>
      </w:r>
      <w:r w:rsidRPr="00834C80">
        <w:rPr>
          <w:rFonts w:ascii="Times New Roman" w:hAnsi="Times New Roman" w:cs="Times New Roman"/>
          <w:sz w:val="24"/>
          <w:szCs w:val="24"/>
        </w:rPr>
        <w:t>r</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Amatas</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novada</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pašvaldības</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dibināta</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vispārējās</w:t>
      </w:r>
      <w:r w:rsidR="00D16A5C" w:rsidRPr="00834C80">
        <w:rPr>
          <w:rFonts w:ascii="Times New Roman" w:hAnsi="Times New Roman" w:cs="Times New Roman"/>
          <w:sz w:val="24"/>
          <w:szCs w:val="24"/>
        </w:rPr>
        <w:t xml:space="preserve"> </w:t>
      </w:r>
      <w:r w:rsidRPr="00834C80">
        <w:rPr>
          <w:rFonts w:ascii="Times New Roman" w:hAnsi="Times New Roman" w:cs="Times New Roman"/>
          <w:sz w:val="24"/>
          <w:szCs w:val="24"/>
        </w:rPr>
        <w:t>pamatizglītības</w:t>
      </w:r>
      <w:r w:rsidR="00BA7D4C"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iestāde.   </w:t>
      </w:r>
    </w:p>
    <w:p w14:paraId="06E56F18"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Spāres</w:t>
      </w:r>
      <w:r w:rsidR="009E0608" w:rsidRPr="00834C80">
        <w:rPr>
          <w:rFonts w:ascii="Times New Roman" w:hAnsi="Times New Roman" w:cs="Times New Roman"/>
          <w:sz w:val="24"/>
          <w:szCs w:val="24"/>
        </w:rPr>
        <w:t xml:space="preserve"> internātpamatskolā </w:t>
      </w:r>
      <w:r w:rsidRPr="00834C80">
        <w:rPr>
          <w:rFonts w:ascii="Times New Roman" w:hAnsi="Times New Roman" w:cs="Times New Roman"/>
          <w:sz w:val="24"/>
          <w:szCs w:val="24"/>
        </w:rPr>
        <w:t>darbību</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veic, pamatojoties</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uz</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nolikumu, kuru</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apstiprina</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Amatas</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novada</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pašvaldība.</w:t>
      </w:r>
    </w:p>
    <w:p w14:paraId="2AE39DB3"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Lai nodrošinātu</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sekmīgu</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skolas</w:t>
      </w:r>
      <w:r w:rsidR="009836C8" w:rsidRPr="00834C80">
        <w:rPr>
          <w:rFonts w:ascii="Times New Roman" w:hAnsi="Times New Roman" w:cs="Times New Roman"/>
          <w:sz w:val="24"/>
          <w:szCs w:val="24"/>
        </w:rPr>
        <w:t xml:space="preserve"> f</w:t>
      </w:r>
      <w:r w:rsidRPr="00834C80">
        <w:rPr>
          <w:rFonts w:ascii="Times New Roman" w:hAnsi="Times New Roman" w:cs="Times New Roman"/>
          <w:sz w:val="24"/>
          <w:szCs w:val="24"/>
        </w:rPr>
        <w:t>unkciju</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realizāciju, tās</w:t>
      </w:r>
      <w:r w:rsidR="009836C8" w:rsidRPr="00834C80">
        <w:rPr>
          <w:rFonts w:ascii="Times New Roman" w:hAnsi="Times New Roman" w:cs="Times New Roman"/>
          <w:sz w:val="24"/>
          <w:szCs w:val="24"/>
        </w:rPr>
        <w:t xml:space="preserve"> </w:t>
      </w:r>
      <w:r w:rsidR="005976B2" w:rsidRPr="00834C80">
        <w:rPr>
          <w:rFonts w:ascii="Times New Roman" w:hAnsi="Times New Roman" w:cs="Times New Roman"/>
          <w:sz w:val="24"/>
          <w:szCs w:val="24"/>
        </w:rPr>
        <w:t xml:space="preserve">apsaimniekošanā </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ir</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sekojoši</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resursi:</w:t>
      </w:r>
    </w:p>
    <w:p w14:paraId="7925956B" w14:textId="77777777" w:rsidR="00F12753" w:rsidRPr="00834C80" w:rsidRDefault="00F12753" w:rsidP="00834C80">
      <w:pPr>
        <w:pStyle w:val="ListParagraph"/>
        <w:numPr>
          <w:ilvl w:val="0"/>
          <w:numId w:val="6"/>
        </w:numPr>
        <w:spacing w:line="360" w:lineRule="auto"/>
        <w:ind w:firstLine="567"/>
        <w:jc w:val="both"/>
      </w:pPr>
      <w:r w:rsidRPr="00834C80">
        <w:t>Zeme</w:t>
      </w:r>
      <w:r w:rsidR="009836C8" w:rsidRPr="00834C80">
        <w:t xml:space="preserve"> </w:t>
      </w:r>
      <w:r w:rsidRPr="00834C80">
        <w:t>ar</w:t>
      </w:r>
      <w:r w:rsidR="009836C8" w:rsidRPr="00834C80">
        <w:t xml:space="preserve"> </w:t>
      </w:r>
      <w:r w:rsidRPr="00834C80">
        <w:t>kopējo</w:t>
      </w:r>
      <w:r w:rsidR="009836C8" w:rsidRPr="00834C80">
        <w:t xml:space="preserve"> </w:t>
      </w:r>
      <w:r w:rsidRPr="00834C80">
        <w:t>platību 82</w:t>
      </w:r>
      <w:r w:rsidR="00A5029E" w:rsidRPr="00834C80">
        <w:t>,</w:t>
      </w:r>
      <w:r w:rsidRPr="00834C80">
        <w:t>7 ha</w:t>
      </w:r>
      <w:r w:rsidR="00D16A5C" w:rsidRPr="00834C80">
        <w:t>;</w:t>
      </w:r>
    </w:p>
    <w:p w14:paraId="31E22F52" w14:textId="5B5F4697" w:rsidR="00367823" w:rsidRPr="00834C80" w:rsidRDefault="00C31A0C" w:rsidP="00834C80">
      <w:pPr>
        <w:pStyle w:val="ListParagraph"/>
        <w:numPr>
          <w:ilvl w:val="0"/>
          <w:numId w:val="6"/>
        </w:numPr>
        <w:spacing w:line="360" w:lineRule="auto"/>
        <w:ind w:firstLine="567"/>
        <w:jc w:val="both"/>
      </w:pPr>
      <w:r w:rsidRPr="00834C80">
        <w:lastRenderedPageBreak/>
        <w:t>ēkas un palīgēkas mācību procesa realizācijai;</w:t>
      </w:r>
    </w:p>
    <w:p w14:paraId="4D3E2399" w14:textId="600ED124" w:rsidR="00F12753" w:rsidRPr="00834C80" w:rsidRDefault="00C31A0C" w:rsidP="00834C80">
      <w:pPr>
        <w:pStyle w:val="ListParagraph"/>
        <w:numPr>
          <w:ilvl w:val="0"/>
          <w:numId w:val="6"/>
        </w:numPr>
        <w:spacing w:line="360" w:lineRule="auto"/>
        <w:ind w:firstLine="567"/>
        <w:jc w:val="both"/>
      </w:pPr>
      <w:proofErr w:type="gramStart"/>
      <w:r w:rsidRPr="00834C80">
        <w:t>komunālā</w:t>
      </w:r>
      <w:proofErr w:type="gramEnd"/>
      <w:r w:rsidRPr="00834C80">
        <w:t xml:space="preserve"> </w:t>
      </w:r>
      <w:r w:rsidR="00F12753" w:rsidRPr="00834C80">
        <w:t>saimniecība, kura</w:t>
      </w:r>
      <w:r w:rsidR="009836C8" w:rsidRPr="00834C80">
        <w:t xml:space="preserve"> </w:t>
      </w:r>
      <w:r w:rsidR="006560C0" w:rsidRPr="00834C80">
        <w:t>sastāv no</w:t>
      </w:r>
      <w:r w:rsidR="00F12753" w:rsidRPr="00834C80">
        <w:t xml:space="preserve"> dzīvojamā</w:t>
      </w:r>
      <w:r w:rsidR="009836C8" w:rsidRPr="00834C80">
        <w:t xml:space="preserve"> </w:t>
      </w:r>
      <w:r w:rsidR="00F12753" w:rsidRPr="00834C80">
        <w:t>sektora, dzeramā</w:t>
      </w:r>
      <w:r w:rsidR="009836C8" w:rsidRPr="00834C80">
        <w:t xml:space="preserve"> </w:t>
      </w:r>
      <w:r w:rsidR="00F12753" w:rsidRPr="00834C80">
        <w:t>ūdensapgādes</w:t>
      </w:r>
      <w:r w:rsidR="009836C8" w:rsidRPr="00834C80">
        <w:t xml:space="preserve"> </w:t>
      </w:r>
      <w:r w:rsidR="00F12753" w:rsidRPr="00834C80">
        <w:t>sistēmas, kanalizācijas</w:t>
      </w:r>
      <w:r w:rsidR="009836C8" w:rsidRPr="00834C80">
        <w:t xml:space="preserve"> </w:t>
      </w:r>
      <w:r w:rsidR="00F12753" w:rsidRPr="00834C80">
        <w:t>sistēmas, apkures</w:t>
      </w:r>
      <w:r w:rsidR="009836C8" w:rsidRPr="00834C80">
        <w:t xml:space="preserve"> </w:t>
      </w:r>
      <w:r w:rsidR="00F12753" w:rsidRPr="00834C80">
        <w:t>sistēmas, zemes</w:t>
      </w:r>
      <w:r w:rsidR="009836C8" w:rsidRPr="00834C80">
        <w:t xml:space="preserve"> </w:t>
      </w:r>
      <w:r w:rsidR="00F12753" w:rsidRPr="00834C80">
        <w:t xml:space="preserve">zemēkām un pagalmiem </w:t>
      </w:r>
      <w:r w:rsidRPr="00834C80">
        <w:t>(</w:t>
      </w:r>
      <w:r w:rsidR="00F12753" w:rsidRPr="00834C80">
        <w:t>3</w:t>
      </w:r>
      <w:r w:rsidR="00367823" w:rsidRPr="00834C80">
        <w:t>,1 ha</w:t>
      </w:r>
      <w:r w:rsidRPr="00834C80">
        <w:t>)</w:t>
      </w:r>
      <w:r w:rsidR="00367823" w:rsidRPr="00834C80">
        <w:t>. P</w:t>
      </w:r>
      <w:r w:rsidR="00F12753" w:rsidRPr="00834C80">
        <w:t>ar</w:t>
      </w:r>
      <w:r w:rsidR="009836C8" w:rsidRPr="00834C80">
        <w:t xml:space="preserve"> </w:t>
      </w:r>
      <w:r w:rsidR="00F12753" w:rsidRPr="00834C80">
        <w:t>komunālās</w:t>
      </w:r>
      <w:r w:rsidR="009836C8" w:rsidRPr="00834C80">
        <w:t xml:space="preserve"> </w:t>
      </w:r>
      <w:r w:rsidR="00F12753" w:rsidRPr="00834C80">
        <w:t>saimniecības</w:t>
      </w:r>
      <w:r w:rsidR="009836C8" w:rsidRPr="00834C80">
        <w:t xml:space="preserve"> </w:t>
      </w:r>
      <w:r w:rsidR="00F12753" w:rsidRPr="00834C80">
        <w:t>darbību</w:t>
      </w:r>
      <w:r w:rsidR="009836C8" w:rsidRPr="00834C80">
        <w:t xml:space="preserve"> </w:t>
      </w:r>
      <w:r w:rsidR="00F12753" w:rsidRPr="00834C80">
        <w:t>atbild</w:t>
      </w:r>
      <w:r w:rsidR="009836C8" w:rsidRPr="00834C80">
        <w:t xml:space="preserve"> direktore</w:t>
      </w:r>
      <w:r w:rsidR="00F12753" w:rsidRPr="00834C80">
        <w:t>.</w:t>
      </w:r>
    </w:p>
    <w:p w14:paraId="63E87102"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Palīgsaimniecība, kura</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sastāv no:</w:t>
      </w:r>
    </w:p>
    <w:p w14:paraId="67443E0E" w14:textId="0DE5AE96" w:rsidR="00F12753" w:rsidRPr="00834C80" w:rsidRDefault="00C31A0C" w:rsidP="00834C80">
      <w:pPr>
        <w:pStyle w:val="ListParagraph"/>
        <w:numPr>
          <w:ilvl w:val="0"/>
          <w:numId w:val="4"/>
        </w:numPr>
        <w:spacing w:line="360" w:lineRule="auto"/>
        <w:ind w:firstLine="567"/>
        <w:jc w:val="both"/>
        <w:rPr>
          <w:lang w:val="lv-LV"/>
        </w:rPr>
      </w:pPr>
      <w:r w:rsidRPr="00834C80">
        <w:rPr>
          <w:lang w:val="lv-LV"/>
        </w:rPr>
        <w:t>lauksaimniecībā izmantojamās zemes 41 ha, no tā 4,1 ha augļudārzs;</w:t>
      </w:r>
    </w:p>
    <w:p w14:paraId="400D813E" w14:textId="35373487" w:rsidR="00F12753" w:rsidRPr="00834C80" w:rsidRDefault="00C31A0C" w:rsidP="00834C80">
      <w:pPr>
        <w:pStyle w:val="ListParagraph"/>
        <w:numPr>
          <w:ilvl w:val="0"/>
          <w:numId w:val="4"/>
        </w:numPr>
        <w:spacing w:line="360" w:lineRule="auto"/>
        <w:ind w:firstLine="567"/>
        <w:jc w:val="both"/>
        <w:rPr>
          <w:lang w:val="lv-LV"/>
        </w:rPr>
      </w:pPr>
      <w:r w:rsidRPr="00834C80">
        <w:rPr>
          <w:lang w:val="lv-LV"/>
        </w:rPr>
        <w:t>meži 26,3 ha, krūmāji 0,9 ha, pārējās zemes 11,4 ha;</w:t>
      </w:r>
    </w:p>
    <w:p w14:paraId="6123FF6A" w14:textId="67EA8E36" w:rsidR="00F12753" w:rsidRPr="00834C80" w:rsidRDefault="00C31A0C" w:rsidP="00834C80">
      <w:pPr>
        <w:pStyle w:val="ListParagraph"/>
        <w:numPr>
          <w:ilvl w:val="0"/>
          <w:numId w:val="4"/>
        </w:numPr>
        <w:spacing w:line="360" w:lineRule="auto"/>
        <w:ind w:firstLine="567"/>
        <w:jc w:val="both"/>
      </w:pPr>
      <w:r w:rsidRPr="00834C80">
        <w:t>siltumnīcu sektors;</w:t>
      </w:r>
    </w:p>
    <w:p w14:paraId="3D0A61D2" w14:textId="26A3C818" w:rsidR="00F12753" w:rsidRPr="00834C80" w:rsidRDefault="00C31A0C" w:rsidP="00834C80">
      <w:pPr>
        <w:pStyle w:val="ListParagraph"/>
        <w:numPr>
          <w:ilvl w:val="0"/>
          <w:numId w:val="4"/>
        </w:numPr>
        <w:spacing w:line="360" w:lineRule="auto"/>
        <w:ind w:firstLine="567"/>
        <w:jc w:val="both"/>
      </w:pPr>
      <w:proofErr w:type="gramStart"/>
      <w:r w:rsidRPr="00834C80">
        <w:t>lauksaimniecības</w:t>
      </w:r>
      <w:proofErr w:type="gramEnd"/>
      <w:r w:rsidRPr="00834C80">
        <w:t xml:space="preserve"> </w:t>
      </w:r>
      <w:r w:rsidR="00F12753" w:rsidRPr="00834C80">
        <w:t>tehnika un inventārs</w:t>
      </w:r>
      <w:r w:rsidR="000340FF" w:rsidRPr="00834C80">
        <w:t>.</w:t>
      </w:r>
    </w:p>
    <w:p w14:paraId="525786BC"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Palīgsaimniecības</w:t>
      </w:r>
      <w:r w:rsidR="005976B2" w:rsidRPr="00834C80">
        <w:rPr>
          <w:rFonts w:ascii="Times New Roman" w:hAnsi="Times New Roman" w:cs="Times New Roman"/>
          <w:sz w:val="24"/>
          <w:szCs w:val="24"/>
        </w:rPr>
        <w:t xml:space="preserve"> </w:t>
      </w:r>
      <w:r w:rsidRPr="00834C80">
        <w:rPr>
          <w:rFonts w:ascii="Times New Roman" w:hAnsi="Times New Roman" w:cs="Times New Roman"/>
          <w:sz w:val="24"/>
          <w:szCs w:val="24"/>
        </w:rPr>
        <w:t>galvenais</w:t>
      </w:r>
      <w:r w:rsidR="005976B2" w:rsidRPr="00834C80">
        <w:rPr>
          <w:rFonts w:ascii="Times New Roman" w:hAnsi="Times New Roman" w:cs="Times New Roman"/>
          <w:sz w:val="24"/>
          <w:szCs w:val="24"/>
        </w:rPr>
        <w:t xml:space="preserve"> </w:t>
      </w:r>
      <w:r w:rsidRPr="00834C80">
        <w:rPr>
          <w:rFonts w:ascii="Times New Roman" w:hAnsi="Times New Roman" w:cs="Times New Roman"/>
          <w:sz w:val="24"/>
          <w:szCs w:val="24"/>
        </w:rPr>
        <w:t>uzdevums</w:t>
      </w:r>
      <w:r w:rsidR="000C5CEC" w:rsidRPr="00834C80">
        <w:rPr>
          <w:rFonts w:ascii="Times New Roman" w:hAnsi="Times New Roman" w:cs="Times New Roman"/>
          <w:sz w:val="24"/>
          <w:szCs w:val="24"/>
        </w:rPr>
        <w:t xml:space="preserve"> </w:t>
      </w:r>
      <w:r w:rsidRPr="00834C80">
        <w:rPr>
          <w:rFonts w:ascii="Times New Roman" w:hAnsi="Times New Roman" w:cs="Times New Roman"/>
          <w:sz w:val="24"/>
          <w:szCs w:val="24"/>
        </w:rPr>
        <w:t>ir</w:t>
      </w:r>
      <w:r w:rsidR="000C5CEC" w:rsidRPr="00834C80">
        <w:rPr>
          <w:rFonts w:ascii="Times New Roman" w:hAnsi="Times New Roman" w:cs="Times New Roman"/>
          <w:sz w:val="24"/>
          <w:szCs w:val="24"/>
        </w:rPr>
        <w:t xml:space="preserve"> </w:t>
      </w:r>
      <w:r w:rsidRPr="00834C80">
        <w:rPr>
          <w:rFonts w:ascii="Times New Roman" w:hAnsi="Times New Roman" w:cs="Times New Roman"/>
          <w:sz w:val="24"/>
          <w:szCs w:val="24"/>
        </w:rPr>
        <w:t>nodrošināt</w:t>
      </w:r>
      <w:r w:rsidR="000C5CEC" w:rsidRPr="00834C80">
        <w:rPr>
          <w:rFonts w:ascii="Times New Roman" w:hAnsi="Times New Roman" w:cs="Times New Roman"/>
          <w:sz w:val="24"/>
          <w:szCs w:val="24"/>
        </w:rPr>
        <w:t xml:space="preserve"> </w:t>
      </w:r>
      <w:r w:rsidRPr="00834C80">
        <w:rPr>
          <w:rFonts w:ascii="Times New Roman" w:hAnsi="Times New Roman" w:cs="Times New Roman"/>
          <w:sz w:val="24"/>
          <w:szCs w:val="24"/>
        </w:rPr>
        <w:t>mācību</w:t>
      </w:r>
      <w:r w:rsidR="005976B2" w:rsidRPr="00834C80">
        <w:rPr>
          <w:rFonts w:ascii="Times New Roman" w:hAnsi="Times New Roman" w:cs="Times New Roman"/>
          <w:sz w:val="24"/>
          <w:szCs w:val="24"/>
        </w:rPr>
        <w:t xml:space="preserve"> </w:t>
      </w:r>
      <w:r w:rsidRPr="00834C80">
        <w:rPr>
          <w:rFonts w:ascii="Times New Roman" w:hAnsi="Times New Roman" w:cs="Times New Roman"/>
          <w:sz w:val="24"/>
          <w:szCs w:val="24"/>
        </w:rPr>
        <w:t>programmu</w:t>
      </w:r>
      <w:r w:rsidR="000C5CEC" w:rsidRPr="00834C80">
        <w:rPr>
          <w:rFonts w:ascii="Times New Roman" w:hAnsi="Times New Roman" w:cs="Times New Roman"/>
          <w:sz w:val="24"/>
          <w:szCs w:val="24"/>
        </w:rPr>
        <w:t xml:space="preserve"> </w:t>
      </w:r>
      <w:r w:rsidRPr="00834C80">
        <w:rPr>
          <w:rFonts w:ascii="Times New Roman" w:hAnsi="Times New Roman" w:cs="Times New Roman"/>
          <w:sz w:val="24"/>
          <w:szCs w:val="24"/>
        </w:rPr>
        <w:t>realizācijas</w:t>
      </w:r>
      <w:r w:rsidR="000C5CEC" w:rsidRPr="00834C80">
        <w:rPr>
          <w:rFonts w:ascii="Times New Roman" w:hAnsi="Times New Roman" w:cs="Times New Roman"/>
          <w:sz w:val="24"/>
          <w:szCs w:val="24"/>
        </w:rPr>
        <w:t xml:space="preserve"> </w:t>
      </w:r>
      <w:r w:rsidRPr="00834C80">
        <w:rPr>
          <w:rFonts w:ascii="Times New Roman" w:hAnsi="Times New Roman" w:cs="Times New Roman"/>
          <w:sz w:val="24"/>
          <w:szCs w:val="24"/>
        </w:rPr>
        <w:t>iespējas.</w:t>
      </w:r>
    </w:p>
    <w:p w14:paraId="02D8C526"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Skola</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apsaimnieko 23 ēkas, no tām 2 dienesta</w:t>
      </w:r>
      <w:r w:rsidR="009836C8" w:rsidRPr="00834C80">
        <w:rPr>
          <w:rFonts w:ascii="Times New Roman" w:hAnsi="Times New Roman" w:cs="Times New Roman"/>
          <w:sz w:val="24"/>
          <w:szCs w:val="24"/>
        </w:rPr>
        <w:t xml:space="preserve"> </w:t>
      </w:r>
      <w:r w:rsidR="004C7B40" w:rsidRPr="00834C80">
        <w:rPr>
          <w:rFonts w:ascii="Times New Roman" w:hAnsi="Times New Roman" w:cs="Times New Roman"/>
          <w:sz w:val="24"/>
          <w:szCs w:val="24"/>
        </w:rPr>
        <w:t>viesnīcas, 9</w:t>
      </w:r>
      <w:r w:rsidR="005976B2" w:rsidRPr="00834C80">
        <w:rPr>
          <w:rFonts w:ascii="Times New Roman" w:hAnsi="Times New Roman" w:cs="Times New Roman"/>
          <w:sz w:val="24"/>
          <w:szCs w:val="24"/>
        </w:rPr>
        <w:t xml:space="preserve"> ēkās </w:t>
      </w:r>
      <w:r w:rsidRPr="00834C80">
        <w:rPr>
          <w:rFonts w:ascii="Times New Roman" w:hAnsi="Times New Roman" w:cs="Times New Roman"/>
          <w:sz w:val="24"/>
          <w:szCs w:val="24"/>
        </w:rPr>
        <w:t xml:space="preserve"> notiek</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mācību process</w:t>
      </w:r>
      <w:r w:rsidR="000340FF" w:rsidRPr="00834C80">
        <w:rPr>
          <w:rFonts w:ascii="Times New Roman" w:hAnsi="Times New Roman" w:cs="Times New Roman"/>
          <w:sz w:val="24"/>
          <w:szCs w:val="24"/>
        </w:rPr>
        <w:t>,</w:t>
      </w:r>
      <w:r w:rsidRPr="00834C80">
        <w:rPr>
          <w:rFonts w:ascii="Times New Roman" w:hAnsi="Times New Roman" w:cs="Times New Roman"/>
          <w:sz w:val="24"/>
          <w:szCs w:val="24"/>
        </w:rPr>
        <w:t xml:space="preserve"> un</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pārējās</w:t>
      </w:r>
      <w:r w:rsidR="009836C8" w:rsidRPr="00834C80">
        <w:rPr>
          <w:rFonts w:ascii="Times New Roman" w:hAnsi="Times New Roman" w:cs="Times New Roman"/>
          <w:sz w:val="24"/>
          <w:szCs w:val="24"/>
        </w:rPr>
        <w:t xml:space="preserve"> </w:t>
      </w:r>
      <w:r w:rsidR="005976B2" w:rsidRPr="00834C80">
        <w:rPr>
          <w:rFonts w:ascii="Times New Roman" w:hAnsi="Times New Roman" w:cs="Times New Roman"/>
          <w:sz w:val="24"/>
          <w:szCs w:val="24"/>
        </w:rPr>
        <w:t xml:space="preserve"> ir </w:t>
      </w:r>
      <w:r w:rsidRPr="00834C80">
        <w:rPr>
          <w:rFonts w:ascii="Times New Roman" w:hAnsi="Times New Roman" w:cs="Times New Roman"/>
          <w:sz w:val="24"/>
          <w:szCs w:val="24"/>
        </w:rPr>
        <w:t>saimniecības</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ēkas.</w:t>
      </w:r>
    </w:p>
    <w:p w14:paraId="510FF707" w14:textId="5978EB7B" w:rsidR="00F12753" w:rsidRPr="00834C80" w:rsidRDefault="005976B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iestādes </w:t>
      </w:r>
      <w:r w:rsidR="00F12753" w:rsidRPr="00834C80">
        <w:rPr>
          <w:rFonts w:ascii="Times New Roman" w:hAnsi="Times New Roman" w:cs="Times New Roman"/>
          <w:sz w:val="24"/>
          <w:szCs w:val="24"/>
        </w:rPr>
        <w:t>juridiskā</w:t>
      </w:r>
      <w:r w:rsidR="009836C8" w:rsidRPr="00834C80">
        <w:rPr>
          <w:rFonts w:ascii="Times New Roman" w:hAnsi="Times New Roman" w:cs="Times New Roman"/>
          <w:sz w:val="24"/>
          <w:szCs w:val="24"/>
        </w:rPr>
        <w:t xml:space="preserve"> </w:t>
      </w:r>
      <w:r w:rsidR="00F12753" w:rsidRPr="00834C80">
        <w:rPr>
          <w:rFonts w:ascii="Times New Roman" w:hAnsi="Times New Roman" w:cs="Times New Roman"/>
          <w:sz w:val="24"/>
          <w:szCs w:val="24"/>
        </w:rPr>
        <w:t>adrese: “Spāres</w:t>
      </w:r>
      <w:r w:rsidR="009836C8" w:rsidRPr="00834C80">
        <w:rPr>
          <w:rFonts w:ascii="Times New Roman" w:hAnsi="Times New Roman" w:cs="Times New Roman"/>
          <w:sz w:val="24"/>
          <w:szCs w:val="24"/>
        </w:rPr>
        <w:t xml:space="preserve"> </w:t>
      </w:r>
      <w:r w:rsidR="00D16A5C" w:rsidRPr="00834C80">
        <w:rPr>
          <w:rFonts w:ascii="Times New Roman" w:hAnsi="Times New Roman" w:cs="Times New Roman"/>
          <w:sz w:val="24"/>
          <w:szCs w:val="24"/>
        </w:rPr>
        <w:t>muiža”, Spāre</w:t>
      </w:r>
      <w:r w:rsidR="00F12753" w:rsidRPr="00834C80">
        <w:rPr>
          <w:rFonts w:ascii="Times New Roman" w:hAnsi="Times New Roman" w:cs="Times New Roman"/>
          <w:sz w:val="24"/>
          <w:szCs w:val="24"/>
        </w:rPr>
        <w:t>, Amatas</w:t>
      </w:r>
      <w:r w:rsidR="009836C8" w:rsidRPr="00834C80">
        <w:rPr>
          <w:rFonts w:ascii="Times New Roman" w:hAnsi="Times New Roman" w:cs="Times New Roman"/>
          <w:sz w:val="24"/>
          <w:szCs w:val="24"/>
        </w:rPr>
        <w:t xml:space="preserve"> </w:t>
      </w:r>
      <w:r w:rsidR="00D16A5C" w:rsidRPr="00834C80">
        <w:rPr>
          <w:rFonts w:ascii="Times New Roman" w:hAnsi="Times New Roman" w:cs="Times New Roman"/>
          <w:sz w:val="24"/>
          <w:szCs w:val="24"/>
        </w:rPr>
        <w:t>pagasts</w:t>
      </w:r>
      <w:r w:rsidR="00F12753" w:rsidRPr="00834C80">
        <w:rPr>
          <w:rFonts w:ascii="Times New Roman" w:hAnsi="Times New Roman" w:cs="Times New Roman"/>
          <w:sz w:val="24"/>
          <w:szCs w:val="24"/>
        </w:rPr>
        <w:t>, Amatas</w:t>
      </w:r>
      <w:r w:rsidR="009836C8" w:rsidRPr="00834C80">
        <w:rPr>
          <w:rFonts w:ascii="Times New Roman" w:hAnsi="Times New Roman" w:cs="Times New Roman"/>
          <w:sz w:val="24"/>
          <w:szCs w:val="24"/>
        </w:rPr>
        <w:t xml:space="preserve"> </w:t>
      </w:r>
      <w:r w:rsidR="00D16A5C" w:rsidRPr="00834C80">
        <w:rPr>
          <w:rFonts w:ascii="Times New Roman" w:hAnsi="Times New Roman" w:cs="Times New Roman"/>
          <w:sz w:val="24"/>
          <w:szCs w:val="24"/>
        </w:rPr>
        <w:t>novads, Latvija</w:t>
      </w:r>
      <w:r w:rsidR="00F12753" w:rsidRPr="00834C80">
        <w:rPr>
          <w:rFonts w:ascii="Times New Roman" w:hAnsi="Times New Roman" w:cs="Times New Roman"/>
          <w:sz w:val="24"/>
          <w:szCs w:val="24"/>
        </w:rPr>
        <w:t>, LV-4139; tālrunis: 64170071. mob.t.:</w:t>
      </w:r>
      <w:r w:rsidR="000340FF" w:rsidRPr="00834C80">
        <w:rPr>
          <w:rFonts w:ascii="Times New Roman" w:hAnsi="Times New Roman" w:cs="Times New Roman"/>
          <w:sz w:val="24"/>
          <w:szCs w:val="24"/>
        </w:rPr>
        <w:t xml:space="preserve"> </w:t>
      </w:r>
      <w:r w:rsidR="006560C0" w:rsidRPr="00834C80">
        <w:rPr>
          <w:rFonts w:ascii="Times New Roman" w:hAnsi="Times New Roman" w:cs="Times New Roman"/>
          <w:sz w:val="24"/>
          <w:szCs w:val="24"/>
        </w:rPr>
        <w:t>28395104; mājaslapa:</w:t>
      </w:r>
      <w:r w:rsidR="00C31A0C" w:rsidRPr="00834C80">
        <w:rPr>
          <w:rFonts w:ascii="Times New Roman" w:hAnsi="Times New Roman" w:cs="Times New Roman"/>
          <w:sz w:val="24"/>
          <w:szCs w:val="24"/>
        </w:rPr>
        <w:t xml:space="preserve"> sparesskola.mozello.lv/</w:t>
      </w:r>
      <w:r w:rsidR="006560C0" w:rsidRPr="00834C80">
        <w:rPr>
          <w:rFonts w:ascii="Times New Roman" w:hAnsi="Times New Roman" w:cs="Times New Roman"/>
          <w:sz w:val="24"/>
          <w:szCs w:val="24"/>
        </w:rPr>
        <w:t xml:space="preserve"> </w:t>
      </w:r>
      <w:r w:rsidR="00F12753" w:rsidRPr="00834C80">
        <w:rPr>
          <w:rFonts w:ascii="Times New Roman" w:hAnsi="Times New Roman" w:cs="Times New Roman"/>
          <w:sz w:val="24"/>
          <w:szCs w:val="24"/>
        </w:rPr>
        <w:t xml:space="preserve"> e-pasts: </w:t>
      </w:r>
      <w:hyperlink r:id="rId10" w:history="1">
        <w:r w:rsidR="00F12753" w:rsidRPr="00834C80">
          <w:rPr>
            <w:rStyle w:val="Hyperlink"/>
            <w:rFonts w:ascii="Times New Roman" w:hAnsi="Times New Roman" w:cs="Times New Roman"/>
            <w:sz w:val="24"/>
            <w:szCs w:val="24"/>
          </w:rPr>
          <w:t>sparesk@inbox.lv</w:t>
        </w:r>
      </w:hyperlink>
    </w:p>
    <w:p w14:paraId="6C84B889"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2014./2015.mācību gadā</w:t>
      </w:r>
      <w:r w:rsidR="009836C8" w:rsidRPr="00834C80">
        <w:rPr>
          <w:rFonts w:ascii="Times New Roman" w:hAnsi="Times New Roman" w:cs="Times New Roman"/>
          <w:sz w:val="24"/>
          <w:szCs w:val="24"/>
        </w:rPr>
        <w:t xml:space="preserve"> </w:t>
      </w:r>
      <w:r w:rsidRPr="00834C80">
        <w:rPr>
          <w:rFonts w:ascii="Times New Roman" w:hAnsi="Times New Roman" w:cs="Times New Roman"/>
          <w:sz w:val="24"/>
          <w:szCs w:val="24"/>
        </w:rPr>
        <w:t>mācības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izglītības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iestādē</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uzsāka 87 izglītojamie. Izglītības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iestādē</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strādā 39 pedagogi</w:t>
      </w:r>
      <w:r w:rsidR="00D16A5C" w:rsidRPr="00834C80">
        <w:rPr>
          <w:rFonts w:ascii="Times New Roman" w:hAnsi="Times New Roman" w:cs="Times New Roman"/>
          <w:sz w:val="24"/>
          <w:szCs w:val="24"/>
        </w:rPr>
        <w:t xml:space="preserve"> </w:t>
      </w:r>
      <w:r w:rsidRPr="00834C80">
        <w:rPr>
          <w:rFonts w:ascii="Times New Roman" w:hAnsi="Times New Roman" w:cs="Times New Roman"/>
          <w:sz w:val="24"/>
          <w:szCs w:val="24"/>
        </w:rPr>
        <w:t>un</w:t>
      </w:r>
      <w:r w:rsidR="00D16A5C" w:rsidRPr="00834C80">
        <w:rPr>
          <w:rFonts w:ascii="Times New Roman" w:hAnsi="Times New Roman" w:cs="Times New Roman"/>
          <w:sz w:val="24"/>
          <w:szCs w:val="24"/>
        </w:rPr>
        <w:t xml:space="preserve"> </w:t>
      </w:r>
      <w:r w:rsidR="000B0053" w:rsidRPr="00834C80">
        <w:rPr>
          <w:rFonts w:ascii="Times New Roman" w:hAnsi="Times New Roman" w:cs="Times New Roman"/>
          <w:sz w:val="24"/>
          <w:szCs w:val="24"/>
        </w:rPr>
        <w:t>21 t</w:t>
      </w:r>
      <w:r w:rsidRPr="00834C80">
        <w:rPr>
          <w:rFonts w:ascii="Times New Roman" w:hAnsi="Times New Roman" w:cs="Times New Roman"/>
          <w:sz w:val="24"/>
          <w:szCs w:val="24"/>
        </w:rPr>
        <w:t>ehnisk</w:t>
      </w:r>
      <w:r w:rsidR="000B0053" w:rsidRPr="00834C80">
        <w:rPr>
          <w:rFonts w:ascii="Times New Roman" w:hAnsi="Times New Roman" w:cs="Times New Roman"/>
          <w:sz w:val="24"/>
          <w:szCs w:val="24"/>
        </w:rPr>
        <w:t>ais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darbiniek</w:t>
      </w:r>
      <w:r w:rsidR="000B0053" w:rsidRPr="00834C80">
        <w:rPr>
          <w:rFonts w:ascii="Times New Roman" w:hAnsi="Times New Roman" w:cs="Times New Roman"/>
          <w:sz w:val="24"/>
          <w:szCs w:val="24"/>
        </w:rPr>
        <w:t>s</w:t>
      </w:r>
      <w:r w:rsidRPr="00834C80">
        <w:rPr>
          <w:rFonts w:ascii="Times New Roman" w:hAnsi="Times New Roman" w:cs="Times New Roman"/>
          <w:sz w:val="24"/>
          <w:szCs w:val="24"/>
        </w:rPr>
        <w:t>.</w:t>
      </w:r>
    </w:p>
    <w:p w14:paraId="3AA84D51" w14:textId="77777777" w:rsidR="00F12753" w:rsidRPr="00834C80" w:rsidRDefault="00F1275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iestādes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vadību</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nodrošina</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direktore</w:t>
      </w:r>
      <w:r w:rsidR="00467859" w:rsidRPr="00834C80">
        <w:rPr>
          <w:rFonts w:ascii="Times New Roman" w:hAnsi="Times New Roman" w:cs="Times New Roman"/>
          <w:sz w:val="24"/>
          <w:szCs w:val="24"/>
        </w:rPr>
        <w:t xml:space="preserve"> </w:t>
      </w:r>
      <w:r w:rsidR="00367823" w:rsidRPr="00834C80">
        <w:rPr>
          <w:rFonts w:ascii="Times New Roman" w:hAnsi="Times New Roman" w:cs="Times New Roman"/>
          <w:sz w:val="24"/>
          <w:szCs w:val="24"/>
        </w:rPr>
        <w:t xml:space="preserve">un </w:t>
      </w:r>
      <w:r w:rsidRPr="00834C80">
        <w:rPr>
          <w:rFonts w:ascii="Times New Roman" w:hAnsi="Times New Roman" w:cs="Times New Roman"/>
          <w:sz w:val="24"/>
          <w:szCs w:val="24"/>
        </w:rPr>
        <w:t>2</w:t>
      </w:r>
      <w:r w:rsidR="004C7B40"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vietnieki. </w:t>
      </w:r>
      <w:r w:rsidR="00D16A5C" w:rsidRPr="00834C80">
        <w:rPr>
          <w:rFonts w:ascii="Times New Roman" w:hAnsi="Times New Roman" w:cs="Times New Roman"/>
          <w:sz w:val="24"/>
          <w:szCs w:val="24"/>
        </w:rPr>
        <w:t xml:space="preserve">Kopš 2013.gada 15.augusta par direktori strādā Rita Bukovska. </w:t>
      </w:r>
      <w:r w:rsidRPr="00834C80">
        <w:rPr>
          <w:rFonts w:ascii="Times New Roman" w:hAnsi="Times New Roman" w:cs="Times New Roman"/>
          <w:sz w:val="24"/>
          <w:szCs w:val="24"/>
        </w:rPr>
        <w:t>Izglītības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iestādes</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metodisko</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darbu</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vada</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metodiskā</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padome</w:t>
      </w:r>
      <w:r w:rsidR="00467859" w:rsidRPr="00834C80">
        <w:rPr>
          <w:rFonts w:ascii="Times New Roman" w:hAnsi="Times New Roman" w:cs="Times New Roman"/>
          <w:sz w:val="24"/>
          <w:szCs w:val="24"/>
        </w:rPr>
        <w:t xml:space="preserve"> </w:t>
      </w:r>
      <w:r w:rsidRPr="00834C80">
        <w:rPr>
          <w:rFonts w:ascii="Times New Roman" w:hAnsi="Times New Roman" w:cs="Times New Roman"/>
          <w:sz w:val="24"/>
          <w:szCs w:val="24"/>
        </w:rPr>
        <w:t>un 3 metodiskās</w:t>
      </w:r>
      <w:r w:rsidR="00467859" w:rsidRPr="00834C80">
        <w:rPr>
          <w:rFonts w:ascii="Times New Roman" w:hAnsi="Times New Roman" w:cs="Times New Roman"/>
          <w:sz w:val="24"/>
          <w:szCs w:val="24"/>
        </w:rPr>
        <w:t xml:space="preserve"> </w:t>
      </w:r>
      <w:r w:rsidR="00367823" w:rsidRPr="00834C80">
        <w:rPr>
          <w:rFonts w:ascii="Times New Roman" w:hAnsi="Times New Roman" w:cs="Times New Roman"/>
          <w:sz w:val="24"/>
          <w:szCs w:val="24"/>
        </w:rPr>
        <w:t>komisijas.</w:t>
      </w:r>
      <w:r w:rsidR="00D16A5C" w:rsidRPr="00834C80">
        <w:rPr>
          <w:rFonts w:ascii="Times New Roman" w:hAnsi="Times New Roman" w:cs="Times New Roman"/>
          <w:sz w:val="24"/>
          <w:szCs w:val="24"/>
        </w:rPr>
        <w:t xml:space="preserve"> </w:t>
      </w:r>
    </w:p>
    <w:p w14:paraId="65AAE57B" w14:textId="77777777" w:rsidR="004C7B40" w:rsidRPr="00834C80" w:rsidRDefault="004C7B40" w:rsidP="00834C80">
      <w:pPr>
        <w:spacing w:after="0" w:line="360" w:lineRule="auto"/>
        <w:ind w:firstLine="567"/>
        <w:jc w:val="both"/>
        <w:rPr>
          <w:rFonts w:ascii="Times New Roman" w:hAnsi="Times New Roman" w:cs="Times New Roman"/>
          <w:b/>
          <w:sz w:val="24"/>
          <w:szCs w:val="24"/>
        </w:rPr>
      </w:pPr>
    </w:p>
    <w:p w14:paraId="68327D58" w14:textId="32408037" w:rsidR="00133410" w:rsidRPr="00834C80" w:rsidRDefault="00133410"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 xml:space="preserve">1.1. </w:t>
      </w:r>
      <w:r w:rsidR="00834C80">
        <w:rPr>
          <w:rFonts w:ascii="Times New Roman" w:hAnsi="Times New Roman" w:cs="Times New Roman"/>
          <w:b/>
          <w:sz w:val="24"/>
          <w:szCs w:val="24"/>
        </w:rPr>
        <w:t>I</w:t>
      </w:r>
      <w:r w:rsidRPr="00834C80">
        <w:rPr>
          <w:rFonts w:ascii="Times New Roman" w:hAnsi="Times New Roman" w:cs="Times New Roman"/>
          <w:b/>
          <w:sz w:val="24"/>
          <w:szCs w:val="24"/>
        </w:rPr>
        <w:t>zglītības programmas</w:t>
      </w:r>
    </w:p>
    <w:p w14:paraId="2A2EFD83" w14:textId="77777777" w:rsidR="004B5E8F" w:rsidRPr="00834C80" w:rsidRDefault="004B5E8F" w:rsidP="00834C80">
      <w:pPr>
        <w:spacing w:after="0" w:line="360" w:lineRule="auto"/>
        <w:jc w:val="both"/>
        <w:rPr>
          <w:rFonts w:ascii="Times New Roman" w:hAnsi="Times New Roman" w:cs="Times New Roman"/>
          <w:b/>
          <w:sz w:val="24"/>
          <w:szCs w:val="24"/>
          <w:u w:val="single"/>
        </w:rPr>
      </w:pPr>
      <w:r w:rsidRPr="00834C80">
        <w:rPr>
          <w:rFonts w:ascii="Times New Roman" w:hAnsi="Times New Roman" w:cs="Times New Roman"/>
          <w:b/>
          <w:sz w:val="24"/>
          <w:szCs w:val="24"/>
          <w:u w:val="single"/>
        </w:rPr>
        <w:t>Speciālās pamatizglītības programmas</w:t>
      </w:r>
      <w:r w:rsidR="00D16A5C" w:rsidRPr="00834C80">
        <w:rPr>
          <w:rFonts w:ascii="Times New Roman" w:hAnsi="Times New Roman" w:cs="Times New Roman"/>
          <w:b/>
          <w:sz w:val="24"/>
          <w:szCs w:val="24"/>
          <w:u w:val="single"/>
        </w:rPr>
        <w:t>:</w:t>
      </w:r>
    </w:p>
    <w:p w14:paraId="67C0458E" w14:textId="77777777" w:rsidR="000060E4" w:rsidRPr="00834C80" w:rsidRDefault="00A75AD7" w:rsidP="00834C80">
      <w:pPr>
        <w:pStyle w:val="ListParagraph"/>
        <w:numPr>
          <w:ilvl w:val="0"/>
          <w:numId w:val="1"/>
        </w:numPr>
        <w:spacing w:line="360" w:lineRule="auto"/>
      </w:pPr>
      <w:r w:rsidRPr="00834C80">
        <w:t>Speciālās pamatizglītī</w:t>
      </w:r>
      <w:r w:rsidR="00D16A5C" w:rsidRPr="00834C80">
        <w:t>bas programma izglītojamajiem</w:t>
      </w:r>
      <w:r w:rsidR="00DA4F33" w:rsidRPr="00834C80">
        <w:t xml:space="preserve"> ar </w:t>
      </w:r>
      <w:r w:rsidRPr="00834C80">
        <w:t>garīgās attīstības traucējumiem</w:t>
      </w:r>
      <w:r w:rsidR="00340978" w:rsidRPr="00834C80">
        <w:t xml:space="preserve">. </w:t>
      </w:r>
      <w:r w:rsidR="00D16A5C" w:rsidRPr="00834C80">
        <w:t>Izglītības p</w:t>
      </w:r>
      <w:r w:rsidR="00340978" w:rsidRPr="00834C80">
        <w:t>rogrammas k</w:t>
      </w:r>
      <w:r w:rsidR="00D16A5C" w:rsidRPr="00834C80">
        <w:t>ods 21015811;</w:t>
      </w:r>
    </w:p>
    <w:p w14:paraId="563956EA" w14:textId="77777777" w:rsidR="000060E4" w:rsidRPr="00834C80" w:rsidRDefault="00A75AD7" w:rsidP="00834C80">
      <w:pPr>
        <w:numPr>
          <w:ilvl w:val="0"/>
          <w:numId w:val="1"/>
        </w:num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bCs/>
          <w:sz w:val="24"/>
          <w:szCs w:val="24"/>
        </w:rPr>
        <w:t>Speciālās pamatizglītīb</w:t>
      </w:r>
      <w:r w:rsidR="00D16A5C" w:rsidRPr="00834C80">
        <w:rPr>
          <w:rFonts w:ascii="Times New Roman" w:hAnsi="Times New Roman" w:cs="Times New Roman"/>
          <w:bCs/>
          <w:sz w:val="24"/>
          <w:szCs w:val="24"/>
        </w:rPr>
        <w:t>as programma izglītojamajiem</w:t>
      </w:r>
      <w:r w:rsidR="00DA4F33" w:rsidRPr="00834C80">
        <w:rPr>
          <w:rFonts w:ascii="Times New Roman" w:hAnsi="Times New Roman" w:cs="Times New Roman"/>
          <w:bCs/>
          <w:sz w:val="24"/>
          <w:szCs w:val="24"/>
        </w:rPr>
        <w:t xml:space="preserve"> ar s</w:t>
      </w:r>
      <w:r w:rsidRPr="00834C80">
        <w:rPr>
          <w:rFonts w:ascii="Times New Roman" w:hAnsi="Times New Roman" w:cs="Times New Roman"/>
          <w:bCs/>
          <w:sz w:val="24"/>
          <w:szCs w:val="24"/>
        </w:rPr>
        <w:t>magiem garīgās attīstības traucējumiem vai vairākiem smagiem attīstības traucējumiem</w:t>
      </w:r>
      <w:r w:rsidR="00340978" w:rsidRPr="00834C80">
        <w:rPr>
          <w:rFonts w:ascii="Times New Roman" w:hAnsi="Times New Roman" w:cs="Times New Roman"/>
          <w:bCs/>
          <w:sz w:val="24"/>
          <w:szCs w:val="24"/>
        </w:rPr>
        <w:t xml:space="preserve">. </w:t>
      </w:r>
      <w:r w:rsidR="00D16A5C" w:rsidRPr="00834C80">
        <w:rPr>
          <w:rFonts w:ascii="Times New Roman" w:hAnsi="Times New Roman" w:cs="Times New Roman"/>
          <w:bCs/>
          <w:sz w:val="24"/>
          <w:szCs w:val="24"/>
        </w:rPr>
        <w:t>Izglītības p</w:t>
      </w:r>
      <w:r w:rsidR="00340978" w:rsidRPr="00834C80">
        <w:rPr>
          <w:rFonts w:ascii="Times New Roman" w:hAnsi="Times New Roman" w:cs="Times New Roman"/>
          <w:bCs/>
          <w:sz w:val="24"/>
          <w:szCs w:val="24"/>
        </w:rPr>
        <w:t>rogrammas k</w:t>
      </w:r>
      <w:r w:rsidRPr="00834C80">
        <w:rPr>
          <w:rFonts w:ascii="Times New Roman" w:hAnsi="Times New Roman" w:cs="Times New Roman"/>
          <w:bCs/>
          <w:sz w:val="24"/>
          <w:szCs w:val="24"/>
        </w:rPr>
        <w:t>ods 2101591</w:t>
      </w:r>
      <w:r w:rsidR="00D16A5C" w:rsidRPr="00834C80">
        <w:rPr>
          <w:rFonts w:ascii="Times New Roman" w:hAnsi="Times New Roman" w:cs="Times New Roman"/>
          <w:bCs/>
          <w:sz w:val="24"/>
          <w:szCs w:val="24"/>
        </w:rPr>
        <w:t>.</w:t>
      </w:r>
    </w:p>
    <w:p w14:paraId="70C83249" w14:textId="77777777" w:rsidR="000060E4" w:rsidRPr="00834C80" w:rsidRDefault="00A75AD7" w:rsidP="00834C80">
      <w:pPr>
        <w:spacing w:after="0" w:line="360" w:lineRule="auto"/>
        <w:ind w:left="142" w:hanging="142"/>
        <w:jc w:val="both"/>
        <w:rPr>
          <w:rFonts w:ascii="Times New Roman" w:hAnsi="Times New Roman" w:cs="Times New Roman"/>
          <w:sz w:val="24"/>
          <w:szCs w:val="24"/>
        </w:rPr>
      </w:pPr>
      <w:r w:rsidRPr="00834C80">
        <w:rPr>
          <w:rFonts w:ascii="Times New Roman" w:hAnsi="Times New Roman" w:cs="Times New Roman"/>
          <w:b/>
          <w:bCs/>
          <w:sz w:val="24"/>
          <w:szCs w:val="24"/>
          <w:u w:val="single"/>
        </w:rPr>
        <w:t>Profesionālās pamatizglītības programmas</w:t>
      </w:r>
      <w:r w:rsidR="00D16A5C" w:rsidRPr="00834C80">
        <w:rPr>
          <w:rFonts w:ascii="Times New Roman" w:hAnsi="Times New Roman" w:cs="Times New Roman"/>
          <w:b/>
          <w:bCs/>
          <w:sz w:val="24"/>
          <w:szCs w:val="24"/>
          <w:u w:val="single"/>
        </w:rPr>
        <w:t>:</w:t>
      </w:r>
    </w:p>
    <w:p w14:paraId="4B3E0E35" w14:textId="77777777" w:rsidR="00340978" w:rsidRPr="00834C80" w:rsidRDefault="00A75AD7" w:rsidP="00834C80">
      <w:pPr>
        <w:numPr>
          <w:ilvl w:val="0"/>
          <w:numId w:val="1"/>
        </w:num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sz w:val="24"/>
          <w:szCs w:val="24"/>
        </w:rPr>
        <w:t xml:space="preserve">Kokizstrādājumu izgatavošana, kvalifikācija </w:t>
      </w:r>
      <w:r w:rsidRPr="00834C80">
        <w:rPr>
          <w:rFonts w:ascii="Times New Roman" w:hAnsi="Times New Roman" w:cs="Times New Roman"/>
          <w:b/>
          <w:bCs/>
          <w:sz w:val="24"/>
          <w:szCs w:val="24"/>
        </w:rPr>
        <w:t>Galdnieka palīgs</w:t>
      </w:r>
      <w:r w:rsidRPr="00834C80">
        <w:rPr>
          <w:rFonts w:ascii="Times New Roman" w:hAnsi="Times New Roman" w:cs="Times New Roman"/>
          <w:sz w:val="24"/>
          <w:szCs w:val="24"/>
        </w:rPr>
        <w:t xml:space="preserve">, </w:t>
      </w:r>
    </w:p>
    <w:p w14:paraId="26B3F27A" w14:textId="77777777" w:rsidR="000060E4" w:rsidRPr="00834C80" w:rsidRDefault="00D16A5C" w:rsidP="00834C80">
      <w:p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sz w:val="24"/>
          <w:szCs w:val="24"/>
        </w:rPr>
        <w:lastRenderedPageBreak/>
        <w:t xml:space="preserve">izglītības </w:t>
      </w:r>
      <w:r w:rsidR="00340978" w:rsidRPr="00834C80">
        <w:rPr>
          <w:rFonts w:ascii="Times New Roman" w:hAnsi="Times New Roman" w:cs="Times New Roman"/>
          <w:sz w:val="24"/>
          <w:szCs w:val="24"/>
        </w:rPr>
        <w:t xml:space="preserve">programmas </w:t>
      </w:r>
      <w:r w:rsidR="00A75AD7" w:rsidRPr="00834C80">
        <w:rPr>
          <w:rFonts w:ascii="Times New Roman" w:hAnsi="Times New Roman" w:cs="Times New Roman"/>
          <w:sz w:val="24"/>
          <w:szCs w:val="24"/>
        </w:rPr>
        <w:t>kods 22 543 04</w:t>
      </w:r>
      <w:r w:rsidRPr="00834C80">
        <w:rPr>
          <w:rFonts w:ascii="Times New Roman" w:hAnsi="Times New Roman" w:cs="Times New Roman"/>
          <w:sz w:val="24"/>
          <w:szCs w:val="24"/>
        </w:rPr>
        <w:t>;</w:t>
      </w:r>
    </w:p>
    <w:p w14:paraId="606A0963" w14:textId="77777777" w:rsidR="000060E4" w:rsidRPr="00834C80" w:rsidRDefault="00A75AD7" w:rsidP="00834C80">
      <w:pPr>
        <w:numPr>
          <w:ilvl w:val="0"/>
          <w:numId w:val="1"/>
        </w:num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sz w:val="24"/>
          <w:szCs w:val="24"/>
        </w:rPr>
        <w:t xml:space="preserve">Būvdarbi, kvalifikācija </w:t>
      </w:r>
      <w:r w:rsidRPr="00834C80">
        <w:rPr>
          <w:rFonts w:ascii="Times New Roman" w:hAnsi="Times New Roman" w:cs="Times New Roman"/>
          <w:b/>
          <w:bCs/>
          <w:sz w:val="24"/>
          <w:szCs w:val="24"/>
        </w:rPr>
        <w:t>Remontstrādnieks,</w:t>
      </w:r>
      <w:r w:rsidR="007A5016" w:rsidRPr="00834C80">
        <w:rPr>
          <w:rFonts w:ascii="Times New Roman" w:hAnsi="Times New Roman" w:cs="Times New Roman"/>
          <w:b/>
          <w:bCs/>
          <w:sz w:val="24"/>
          <w:szCs w:val="24"/>
        </w:rPr>
        <w:t xml:space="preserve"> </w:t>
      </w:r>
      <w:r w:rsidR="00D16A5C" w:rsidRPr="00834C80">
        <w:rPr>
          <w:rFonts w:ascii="Times New Roman" w:hAnsi="Times New Roman" w:cs="Times New Roman"/>
          <w:bCs/>
          <w:sz w:val="24"/>
          <w:szCs w:val="24"/>
        </w:rPr>
        <w:t>izglītības</w:t>
      </w:r>
      <w:r w:rsidR="00D16A5C" w:rsidRPr="00834C80">
        <w:rPr>
          <w:rFonts w:ascii="Times New Roman" w:hAnsi="Times New Roman" w:cs="Times New Roman"/>
          <w:b/>
          <w:bCs/>
          <w:sz w:val="24"/>
          <w:szCs w:val="24"/>
        </w:rPr>
        <w:t xml:space="preserve"> </w:t>
      </w:r>
      <w:r w:rsidR="00340978" w:rsidRPr="00834C80">
        <w:rPr>
          <w:rFonts w:ascii="Times New Roman" w:hAnsi="Times New Roman" w:cs="Times New Roman"/>
          <w:sz w:val="24"/>
          <w:szCs w:val="24"/>
        </w:rPr>
        <w:t xml:space="preserve">programmas </w:t>
      </w:r>
      <w:r w:rsidRPr="00834C80">
        <w:rPr>
          <w:rFonts w:ascii="Times New Roman" w:hAnsi="Times New Roman" w:cs="Times New Roman"/>
          <w:sz w:val="24"/>
          <w:szCs w:val="24"/>
        </w:rPr>
        <w:t>kods 22 582 01</w:t>
      </w:r>
      <w:r w:rsidR="00D16A5C" w:rsidRPr="00834C80">
        <w:rPr>
          <w:rFonts w:ascii="Times New Roman" w:hAnsi="Times New Roman" w:cs="Times New Roman"/>
          <w:sz w:val="24"/>
          <w:szCs w:val="24"/>
        </w:rPr>
        <w:t>;</w:t>
      </w:r>
    </w:p>
    <w:p w14:paraId="5EF6F75A" w14:textId="77777777" w:rsidR="000060E4" w:rsidRPr="00834C80" w:rsidRDefault="00A75AD7" w:rsidP="00834C80">
      <w:pPr>
        <w:numPr>
          <w:ilvl w:val="0"/>
          <w:numId w:val="1"/>
        </w:num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sz w:val="24"/>
          <w:szCs w:val="24"/>
        </w:rPr>
        <w:t>Ēdināšanas pakalpojumi,</w:t>
      </w:r>
      <w:r w:rsidR="007A5016" w:rsidRPr="00834C80">
        <w:rPr>
          <w:rFonts w:ascii="Times New Roman" w:hAnsi="Times New Roman" w:cs="Times New Roman"/>
          <w:sz w:val="24"/>
          <w:szCs w:val="24"/>
        </w:rPr>
        <w:t xml:space="preserve"> </w:t>
      </w:r>
      <w:r w:rsidR="00340978" w:rsidRPr="00834C80">
        <w:rPr>
          <w:rFonts w:ascii="Times New Roman" w:hAnsi="Times New Roman" w:cs="Times New Roman"/>
          <w:sz w:val="24"/>
          <w:szCs w:val="24"/>
        </w:rPr>
        <w:t>k</w:t>
      </w:r>
      <w:r w:rsidRPr="00834C80">
        <w:rPr>
          <w:rFonts w:ascii="Times New Roman" w:hAnsi="Times New Roman" w:cs="Times New Roman"/>
          <w:sz w:val="24"/>
          <w:szCs w:val="24"/>
        </w:rPr>
        <w:t xml:space="preserve">valifikācija </w:t>
      </w:r>
      <w:r w:rsidRPr="00834C80">
        <w:rPr>
          <w:rFonts w:ascii="Times New Roman" w:hAnsi="Times New Roman" w:cs="Times New Roman"/>
          <w:b/>
          <w:bCs/>
          <w:sz w:val="24"/>
          <w:szCs w:val="24"/>
        </w:rPr>
        <w:t>Pavāra palīgs</w:t>
      </w:r>
      <w:r w:rsidRPr="00834C80">
        <w:rPr>
          <w:rFonts w:ascii="Times New Roman" w:hAnsi="Times New Roman" w:cs="Times New Roman"/>
          <w:sz w:val="24"/>
          <w:szCs w:val="24"/>
        </w:rPr>
        <w:t xml:space="preserve">, </w:t>
      </w:r>
      <w:r w:rsidR="00D16A5C" w:rsidRPr="00834C80">
        <w:rPr>
          <w:rFonts w:ascii="Times New Roman" w:hAnsi="Times New Roman" w:cs="Times New Roman"/>
          <w:sz w:val="24"/>
          <w:szCs w:val="24"/>
        </w:rPr>
        <w:t xml:space="preserve">izglītības </w:t>
      </w:r>
      <w:r w:rsidR="00340978" w:rsidRPr="00834C80">
        <w:rPr>
          <w:rFonts w:ascii="Times New Roman" w:hAnsi="Times New Roman" w:cs="Times New Roman"/>
          <w:sz w:val="24"/>
          <w:szCs w:val="24"/>
        </w:rPr>
        <w:t xml:space="preserve">programmas </w:t>
      </w:r>
      <w:r w:rsidRPr="00834C80">
        <w:rPr>
          <w:rFonts w:ascii="Times New Roman" w:hAnsi="Times New Roman" w:cs="Times New Roman"/>
          <w:sz w:val="24"/>
          <w:szCs w:val="24"/>
        </w:rPr>
        <w:t>kods 22 811 02</w:t>
      </w:r>
      <w:r w:rsidR="00D16A5C" w:rsidRPr="00834C80">
        <w:rPr>
          <w:rFonts w:ascii="Times New Roman" w:hAnsi="Times New Roman" w:cs="Times New Roman"/>
          <w:sz w:val="24"/>
          <w:szCs w:val="24"/>
        </w:rPr>
        <w:t>;</w:t>
      </w:r>
    </w:p>
    <w:p w14:paraId="437C101C" w14:textId="77777777" w:rsidR="000060E4" w:rsidRPr="00834C80" w:rsidRDefault="00A75AD7" w:rsidP="00834C80">
      <w:pPr>
        <w:numPr>
          <w:ilvl w:val="0"/>
          <w:numId w:val="1"/>
        </w:numPr>
        <w:spacing w:after="0" w:line="360" w:lineRule="auto"/>
        <w:ind w:left="142" w:firstLine="284"/>
        <w:jc w:val="both"/>
        <w:rPr>
          <w:rFonts w:ascii="Times New Roman" w:hAnsi="Times New Roman" w:cs="Times New Roman"/>
          <w:sz w:val="24"/>
          <w:szCs w:val="24"/>
        </w:rPr>
      </w:pPr>
      <w:r w:rsidRPr="00834C80">
        <w:rPr>
          <w:rFonts w:ascii="Times New Roman" w:hAnsi="Times New Roman" w:cs="Times New Roman"/>
          <w:sz w:val="24"/>
          <w:szCs w:val="24"/>
        </w:rPr>
        <w:t xml:space="preserve">Mājturība, kvalifikācija </w:t>
      </w:r>
      <w:r w:rsidRPr="00834C80">
        <w:rPr>
          <w:rFonts w:ascii="Times New Roman" w:hAnsi="Times New Roman" w:cs="Times New Roman"/>
          <w:b/>
          <w:bCs/>
          <w:sz w:val="24"/>
          <w:szCs w:val="24"/>
        </w:rPr>
        <w:t>Mājkalpotājs</w:t>
      </w:r>
      <w:r w:rsidR="00340978" w:rsidRPr="00834C80">
        <w:rPr>
          <w:rFonts w:ascii="Times New Roman" w:hAnsi="Times New Roman" w:cs="Times New Roman"/>
          <w:sz w:val="24"/>
          <w:szCs w:val="24"/>
        </w:rPr>
        <w:t xml:space="preserve">, </w:t>
      </w:r>
      <w:r w:rsidR="00D16A5C" w:rsidRPr="00834C80">
        <w:rPr>
          <w:rFonts w:ascii="Times New Roman" w:hAnsi="Times New Roman" w:cs="Times New Roman"/>
          <w:sz w:val="24"/>
          <w:szCs w:val="24"/>
        </w:rPr>
        <w:t xml:space="preserve">izglītības </w:t>
      </w:r>
      <w:r w:rsidR="00340978" w:rsidRPr="00834C80">
        <w:rPr>
          <w:rFonts w:ascii="Times New Roman" w:hAnsi="Times New Roman" w:cs="Times New Roman"/>
          <w:sz w:val="24"/>
          <w:szCs w:val="24"/>
        </w:rPr>
        <w:t>programmas k</w:t>
      </w:r>
      <w:r w:rsidRPr="00834C80">
        <w:rPr>
          <w:rFonts w:ascii="Times New Roman" w:hAnsi="Times New Roman" w:cs="Times New Roman"/>
          <w:sz w:val="24"/>
          <w:szCs w:val="24"/>
        </w:rPr>
        <w:t>ods 22 814 01</w:t>
      </w:r>
      <w:r w:rsidR="00D16A5C" w:rsidRPr="00834C80">
        <w:rPr>
          <w:rFonts w:ascii="Times New Roman" w:hAnsi="Times New Roman" w:cs="Times New Roman"/>
          <w:sz w:val="24"/>
          <w:szCs w:val="24"/>
        </w:rPr>
        <w:t>.</w:t>
      </w:r>
      <w:r w:rsidRPr="00834C80">
        <w:rPr>
          <w:rFonts w:ascii="Times New Roman" w:hAnsi="Times New Roman" w:cs="Times New Roman"/>
          <w:sz w:val="24"/>
          <w:szCs w:val="24"/>
        </w:rPr>
        <w:t xml:space="preserve"> </w:t>
      </w:r>
    </w:p>
    <w:p w14:paraId="0982E8E7" w14:textId="77777777" w:rsidR="00DA4F33" w:rsidRPr="00834C80" w:rsidRDefault="00DA4F33" w:rsidP="00834C80">
      <w:pPr>
        <w:spacing w:after="0" w:line="360" w:lineRule="auto"/>
        <w:ind w:left="360" w:firstLine="567"/>
        <w:jc w:val="both"/>
        <w:rPr>
          <w:rFonts w:ascii="Times New Roman" w:hAnsi="Times New Roman" w:cs="Times New Roman"/>
          <w:sz w:val="24"/>
          <w:szCs w:val="24"/>
        </w:rPr>
      </w:pPr>
    </w:p>
    <w:p w14:paraId="7E2D9A84" w14:textId="77777777" w:rsidR="00340978" w:rsidRPr="00834C80" w:rsidRDefault="00D16A5C" w:rsidP="00834C80">
      <w:pPr>
        <w:spacing w:after="0" w:line="360" w:lineRule="auto"/>
        <w:ind w:left="360" w:firstLine="567"/>
        <w:jc w:val="center"/>
        <w:rPr>
          <w:rFonts w:ascii="Times New Roman" w:hAnsi="Times New Roman" w:cs="Times New Roman"/>
          <w:sz w:val="24"/>
          <w:szCs w:val="24"/>
        </w:rPr>
      </w:pPr>
      <w:r w:rsidRPr="00834C80">
        <w:rPr>
          <w:rFonts w:ascii="Times New Roman" w:hAnsi="Times New Roman" w:cs="Times New Roman"/>
          <w:sz w:val="24"/>
          <w:szCs w:val="24"/>
        </w:rPr>
        <w:t>Izglītojamo</w:t>
      </w:r>
      <w:r w:rsidR="00283CAF" w:rsidRPr="00834C80">
        <w:rPr>
          <w:rFonts w:ascii="Times New Roman" w:hAnsi="Times New Roman" w:cs="Times New Roman"/>
          <w:sz w:val="24"/>
          <w:szCs w:val="24"/>
        </w:rPr>
        <w:t xml:space="preserve"> sadalījums atbilstoši izglītības programmām.</w:t>
      </w:r>
    </w:p>
    <w:p w14:paraId="368DA76D" w14:textId="77777777" w:rsidR="00CE0514" w:rsidRPr="00834C80" w:rsidRDefault="00CE0514" w:rsidP="00834C80">
      <w:pPr>
        <w:spacing w:after="0" w:line="360" w:lineRule="auto"/>
        <w:ind w:left="360" w:firstLine="567"/>
        <w:jc w:val="both"/>
        <w:rPr>
          <w:rFonts w:ascii="Times New Roman" w:hAnsi="Times New Roman" w:cs="Times New Roman"/>
          <w:sz w:val="24"/>
          <w:szCs w:val="24"/>
        </w:rPr>
      </w:pPr>
      <w:r w:rsidRPr="00834C80">
        <w:rPr>
          <w:rFonts w:ascii="Times New Roman" w:hAnsi="Times New Roman" w:cs="Times New Roman"/>
          <w:noProof/>
          <w:sz w:val="24"/>
          <w:szCs w:val="24"/>
        </w:rPr>
        <w:drawing>
          <wp:inline distT="0" distB="0" distL="0" distR="0" wp14:anchorId="4970CFFB" wp14:editId="19A2E270">
            <wp:extent cx="5274310" cy="3076575"/>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5CC29B" w14:textId="77777777" w:rsidR="00133410" w:rsidRPr="00834C80" w:rsidRDefault="00133410" w:rsidP="00834C80">
      <w:pPr>
        <w:spacing w:after="0" w:line="360" w:lineRule="auto"/>
        <w:ind w:firstLine="567"/>
        <w:jc w:val="both"/>
        <w:rPr>
          <w:rFonts w:ascii="Times New Roman" w:hAnsi="Times New Roman" w:cs="Times New Roman"/>
          <w:sz w:val="24"/>
          <w:szCs w:val="24"/>
        </w:rPr>
      </w:pPr>
    </w:p>
    <w:p w14:paraId="25193595" w14:textId="5E218352" w:rsidR="00283CAF" w:rsidRPr="00834C80" w:rsidRDefault="00283CA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1.2.</w:t>
      </w:r>
      <w:r w:rsidR="00604794" w:rsidRPr="00834C80">
        <w:rPr>
          <w:rFonts w:ascii="Times New Roman" w:hAnsi="Times New Roman" w:cs="Times New Roman"/>
          <w:b/>
          <w:sz w:val="24"/>
          <w:szCs w:val="24"/>
        </w:rPr>
        <w:t xml:space="preserve"> </w:t>
      </w:r>
      <w:r w:rsidRPr="00834C80">
        <w:rPr>
          <w:rFonts w:ascii="Times New Roman" w:hAnsi="Times New Roman" w:cs="Times New Roman"/>
          <w:b/>
          <w:sz w:val="24"/>
          <w:szCs w:val="24"/>
        </w:rPr>
        <w:t>Izglītojamo skaits</w:t>
      </w:r>
      <w:r w:rsidR="00604794" w:rsidRPr="00834C80">
        <w:rPr>
          <w:rFonts w:ascii="Times New Roman" w:hAnsi="Times New Roman" w:cs="Times New Roman"/>
          <w:b/>
          <w:sz w:val="24"/>
          <w:szCs w:val="24"/>
        </w:rPr>
        <w:t>.</w:t>
      </w:r>
    </w:p>
    <w:p w14:paraId="53295F4F" w14:textId="77777777" w:rsidR="00AC108E" w:rsidRPr="00834C80" w:rsidRDefault="00D16A5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w:t>
      </w:r>
    </w:p>
    <w:p w14:paraId="753A2CCB" w14:textId="43DDCDE1" w:rsidR="00AC108E" w:rsidRPr="00834C80" w:rsidRDefault="00C42B27" w:rsidP="00834C80">
      <w:pPr>
        <w:spacing w:line="360" w:lineRule="auto"/>
        <w:ind w:firstLine="567"/>
        <w:jc w:val="center"/>
        <w:rPr>
          <w:rFonts w:ascii="Times New Roman" w:hAnsi="Times New Roman" w:cs="Times New Roman"/>
          <w:sz w:val="24"/>
          <w:szCs w:val="24"/>
        </w:rPr>
      </w:pPr>
      <w:r w:rsidRPr="00834C80">
        <w:rPr>
          <w:rFonts w:ascii="Times New Roman" w:hAnsi="Times New Roman" w:cs="Times New Roman"/>
          <w:sz w:val="24"/>
          <w:szCs w:val="24"/>
        </w:rPr>
        <w:t>Izglītojamo</w:t>
      </w:r>
      <w:r w:rsidR="00AC108E" w:rsidRPr="00834C80">
        <w:rPr>
          <w:rFonts w:ascii="Times New Roman" w:hAnsi="Times New Roman" w:cs="Times New Roman"/>
          <w:sz w:val="24"/>
          <w:szCs w:val="24"/>
        </w:rPr>
        <w:t xml:space="preserve"> skaita dinamika uz 01.09.2014. </w:t>
      </w:r>
      <w:r w:rsidR="00604794" w:rsidRPr="00834C80">
        <w:rPr>
          <w:rFonts w:ascii="Times New Roman" w:hAnsi="Times New Roman" w:cs="Times New Roman"/>
          <w:sz w:val="24"/>
          <w:szCs w:val="24"/>
        </w:rPr>
        <w:t>(</w:t>
      </w:r>
      <w:r w:rsidR="00AC108E" w:rsidRPr="00834C80">
        <w:rPr>
          <w:rFonts w:ascii="Times New Roman" w:hAnsi="Times New Roman" w:cs="Times New Roman"/>
          <w:sz w:val="24"/>
          <w:szCs w:val="24"/>
        </w:rPr>
        <w:t>salīdzinoši no 2011. gada</w:t>
      </w:r>
      <w:r w:rsidR="00604794" w:rsidRPr="00834C80">
        <w:rPr>
          <w:rFonts w:ascii="Times New Roman" w:hAnsi="Times New Roman" w:cs="Times New Roman"/>
          <w:sz w:val="24"/>
          <w:szCs w:val="24"/>
        </w:rPr>
        <w:t>)</w:t>
      </w:r>
    </w:p>
    <w:p w14:paraId="53D55271" w14:textId="77777777" w:rsidR="00DF041C" w:rsidRPr="00834C80" w:rsidRDefault="00CE0514" w:rsidP="00834C80">
      <w:pPr>
        <w:spacing w:line="360" w:lineRule="auto"/>
        <w:ind w:firstLine="567"/>
        <w:jc w:val="both"/>
        <w:rPr>
          <w:rFonts w:ascii="Times New Roman" w:hAnsi="Times New Roman" w:cs="Times New Roman"/>
          <w:sz w:val="24"/>
          <w:szCs w:val="24"/>
        </w:rPr>
      </w:pPr>
      <w:r w:rsidRPr="00834C80">
        <w:rPr>
          <w:rFonts w:ascii="Times New Roman" w:hAnsi="Times New Roman" w:cs="Times New Roman"/>
          <w:noProof/>
          <w:sz w:val="24"/>
          <w:szCs w:val="24"/>
        </w:rPr>
        <w:drawing>
          <wp:inline distT="0" distB="0" distL="0" distR="0" wp14:anchorId="603B59C7" wp14:editId="5FF00E78">
            <wp:extent cx="4914900" cy="1695450"/>
            <wp:effectExtent l="0" t="0" r="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F46107" w14:textId="77777777" w:rsidR="00834C80" w:rsidRDefault="00834C80" w:rsidP="00834C80">
      <w:pPr>
        <w:pStyle w:val="IntenseQuote"/>
        <w:pBdr>
          <w:top w:val="none" w:sz="0" w:space="0" w:color="auto"/>
          <w:bottom w:val="none" w:sz="0" w:space="0" w:color="auto"/>
        </w:pBdr>
        <w:spacing w:after="0" w:line="360" w:lineRule="auto"/>
        <w:ind w:firstLine="567"/>
        <w:jc w:val="both"/>
        <w:rPr>
          <w:rFonts w:ascii="Times New Roman" w:hAnsi="Times New Roman" w:cs="Times New Roman"/>
          <w:i w:val="0"/>
          <w:color w:val="auto"/>
          <w:sz w:val="24"/>
          <w:szCs w:val="24"/>
        </w:rPr>
      </w:pPr>
    </w:p>
    <w:p w14:paraId="39C8AC11" w14:textId="77777777" w:rsidR="00005356" w:rsidRPr="00834C80" w:rsidRDefault="00D16A5C" w:rsidP="00834C80">
      <w:pPr>
        <w:pStyle w:val="IntenseQuote"/>
        <w:pBdr>
          <w:top w:val="none" w:sz="0" w:space="0" w:color="auto"/>
          <w:bottom w:val="none" w:sz="0" w:space="0" w:color="auto"/>
        </w:pBdr>
        <w:spacing w:after="0" w:line="360" w:lineRule="auto"/>
        <w:ind w:firstLine="567"/>
        <w:jc w:val="both"/>
        <w:rPr>
          <w:rFonts w:ascii="Times New Roman" w:hAnsi="Times New Roman" w:cs="Times New Roman"/>
          <w:i w:val="0"/>
          <w:color w:val="auto"/>
          <w:sz w:val="24"/>
          <w:szCs w:val="24"/>
        </w:rPr>
      </w:pPr>
      <w:r w:rsidRPr="00834C80">
        <w:rPr>
          <w:rFonts w:ascii="Times New Roman" w:hAnsi="Times New Roman" w:cs="Times New Roman"/>
          <w:i w:val="0"/>
          <w:color w:val="auto"/>
          <w:sz w:val="24"/>
          <w:szCs w:val="24"/>
        </w:rPr>
        <w:lastRenderedPageBreak/>
        <w:t>Izglītojamo</w:t>
      </w:r>
      <w:r w:rsidR="00005356" w:rsidRPr="00834C80">
        <w:rPr>
          <w:rFonts w:ascii="Times New Roman" w:hAnsi="Times New Roman" w:cs="Times New Roman"/>
          <w:i w:val="0"/>
          <w:color w:val="auto"/>
          <w:sz w:val="24"/>
          <w:szCs w:val="24"/>
        </w:rPr>
        <w:t xml:space="preserve"> skaita dinamika izglītības programmās.</w:t>
      </w:r>
    </w:p>
    <w:p w14:paraId="627DDB0B" w14:textId="77777777" w:rsidR="00CE0514" w:rsidRPr="00834C80" w:rsidRDefault="00CE0514" w:rsidP="00834C80">
      <w:pPr>
        <w:spacing w:line="360" w:lineRule="auto"/>
        <w:ind w:firstLine="567"/>
        <w:jc w:val="both"/>
        <w:rPr>
          <w:rFonts w:ascii="Times New Roman" w:hAnsi="Times New Roman" w:cs="Times New Roman"/>
          <w:sz w:val="24"/>
          <w:szCs w:val="24"/>
        </w:rPr>
      </w:pPr>
      <w:r w:rsidRPr="00834C80">
        <w:rPr>
          <w:rFonts w:ascii="Times New Roman" w:hAnsi="Times New Roman" w:cs="Times New Roman"/>
          <w:noProof/>
          <w:sz w:val="24"/>
          <w:szCs w:val="24"/>
        </w:rPr>
        <w:drawing>
          <wp:inline distT="0" distB="0" distL="0" distR="0" wp14:anchorId="1767F002" wp14:editId="096F2B1C">
            <wp:extent cx="4924425" cy="25622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493128" w14:textId="77777777" w:rsidR="00DF041C" w:rsidRPr="00834C80" w:rsidRDefault="003C6C9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Pēc </w:t>
      </w:r>
      <w:r w:rsidR="00993F1A" w:rsidRPr="00834C80">
        <w:rPr>
          <w:rFonts w:ascii="Times New Roman" w:hAnsi="Times New Roman" w:cs="Times New Roman"/>
          <w:sz w:val="24"/>
          <w:szCs w:val="24"/>
        </w:rPr>
        <w:t>3.</w:t>
      </w:r>
      <w:r w:rsidRPr="00834C80">
        <w:rPr>
          <w:rFonts w:ascii="Times New Roman" w:hAnsi="Times New Roman" w:cs="Times New Roman"/>
          <w:sz w:val="24"/>
          <w:szCs w:val="24"/>
        </w:rPr>
        <w:t xml:space="preserve"> attēla r</w:t>
      </w:r>
      <w:r w:rsidR="00D16A5C" w:rsidRPr="00834C80">
        <w:rPr>
          <w:rFonts w:ascii="Times New Roman" w:hAnsi="Times New Roman" w:cs="Times New Roman"/>
          <w:sz w:val="24"/>
          <w:szCs w:val="24"/>
        </w:rPr>
        <w:t>edzams, ka no 2011. gada izglītojamo</w:t>
      </w:r>
      <w:r w:rsidRPr="00834C80">
        <w:rPr>
          <w:rFonts w:ascii="Times New Roman" w:hAnsi="Times New Roman" w:cs="Times New Roman"/>
          <w:sz w:val="24"/>
          <w:szCs w:val="24"/>
        </w:rPr>
        <w:t xml:space="preserve"> skaits </w:t>
      </w:r>
      <w:r w:rsidRPr="00834C80">
        <w:rPr>
          <w:rFonts w:ascii="Times New Roman" w:hAnsi="Times New Roman" w:cs="Times New Roman"/>
          <w:bCs/>
          <w:sz w:val="24"/>
          <w:szCs w:val="24"/>
        </w:rPr>
        <w:t>speciālās pamatiz</w:t>
      </w:r>
      <w:r w:rsidR="00D4079A" w:rsidRPr="00834C80">
        <w:rPr>
          <w:rFonts w:ascii="Times New Roman" w:hAnsi="Times New Roman" w:cs="Times New Roman"/>
          <w:bCs/>
          <w:sz w:val="24"/>
          <w:szCs w:val="24"/>
        </w:rPr>
        <w:t>glītības programmā</w:t>
      </w:r>
      <w:r w:rsidR="00D16A5C" w:rsidRPr="00834C80">
        <w:rPr>
          <w:rFonts w:ascii="Times New Roman" w:hAnsi="Times New Roman" w:cs="Times New Roman"/>
          <w:bCs/>
          <w:sz w:val="24"/>
          <w:szCs w:val="24"/>
        </w:rPr>
        <w:t xml:space="preserve"> izglītojamajiem</w:t>
      </w:r>
      <w:r w:rsidRPr="00834C80">
        <w:rPr>
          <w:rFonts w:ascii="Times New Roman" w:hAnsi="Times New Roman" w:cs="Times New Roman"/>
          <w:bCs/>
          <w:sz w:val="24"/>
          <w:szCs w:val="24"/>
        </w:rPr>
        <w:t xml:space="preserve"> ar garīgās attīstības traucējumiem</w:t>
      </w:r>
      <w:r w:rsidRPr="00834C80">
        <w:rPr>
          <w:rFonts w:ascii="Times New Roman" w:hAnsi="Times New Roman" w:cs="Times New Roman"/>
          <w:sz w:val="24"/>
          <w:szCs w:val="24"/>
        </w:rPr>
        <w:t xml:space="preserve"> (kods 21015811) sarūk, </w:t>
      </w:r>
      <w:r w:rsidR="00D16A5C" w:rsidRPr="00834C80">
        <w:rPr>
          <w:rFonts w:ascii="Times New Roman" w:hAnsi="Times New Roman" w:cs="Times New Roman"/>
          <w:sz w:val="24"/>
          <w:szCs w:val="24"/>
        </w:rPr>
        <w:t>jo novada vispārizglītojošās izglītības iestāde</w:t>
      </w:r>
      <w:r w:rsidR="00AC108E" w:rsidRPr="00834C80">
        <w:rPr>
          <w:rFonts w:ascii="Times New Roman" w:hAnsi="Times New Roman" w:cs="Times New Roman"/>
          <w:sz w:val="24"/>
          <w:szCs w:val="24"/>
        </w:rPr>
        <w:t>s licencē šo programmu</w:t>
      </w:r>
      <w:r w:rsidR="00D4079A" w:rsidRPr="00834C80">
        <w:rPr>
          <w:rFonts w:ascii="Times New Roman" w:hAnsi="Times New Roman" w:cs="Times New Roman"/>
          <w:sz w:val="24"/>
          <w:szCs w:val="24"/>
        </w:rPr>
        <w:t xml:space="preserve"> savās izglītības iestādēs</w:t>
      </w:r>
      <w:r w:rsidR="00AC108E" w:rsidRPr="00834C80">
        <w:rPr>
          <w:rFonts w:ascii="Times New Roman" w:hAnsi="Times New Roman" w:cs="Times New Roman"/>
          <w:sz w:val="24"/>
          <w:szCs w:val="24"/>
        </w:rPr>
        <w:t>. S</w:t>
      </w:r>
      <w:r w:rsidRPr="00834C80">
        <w:rPr>
          <w:rFonts w:ascii="Times New Roman" w:hAnsi="Times New Roman" w:cs="Times New Roman"/>
          <w:sz w:val="24"/>
          <w:szCs w:val="24"/>
        </w:rPr>
        <w:t xml:space="preserve">avukārt </w:t>
      </w:r>
      <w:r w:rsidRPr="00834C80">
        <w:rPr>
          <w:rFonts w:ascii="Times New Roman" w:hAnsi="Times New Roman" w:cs="Times New Roman"/>
          <w:bCs/>
          <w:sz w:val="24"/>
          <w:szCs w:val="24"/>
        </w:rPr>
        <w:t>spe</w:t>
      </w:r>
      <w:r w:rsidR="00D16A5C" w:rsidRPr="00834C80">
        <w:rPr>
          <w:rFonts w:ascii="Times New Roman" w:hAnsi="Times New Roman" w:cs="Times New Roman"/>
          <w:bCs/>
          <w:sz w:val="24"/>
          <w:szCs w:val="24"/>
        </w:rPr>
        <w:t>ciālās pamatizglītības programmā izglītojamajiem</w:t>
      </w:r>
      <w:r w:rsidRPr="00834C80">
        <w:rPr>
          <w:rFonts w:ascii="Times New Roman" w:hAnsi="Times New Roman" w:cs="Times New Roman"/>
          <w:bCs/>
          <w:sz w:val="24"/>
          <w:szCs w:val="24"/>
        </w:rPr>
        <w:t xml:space="preserve"> ar smagiem garīgās attīstības traucējumiem vai vairākiem smagiem attīstības traucējumiem</w:t>
      </w:r>
      <w:r w:rsidRPr="00834C80">
        <w:rPr>
          <w:rFonts w:ascii="Times New Roman" w:hAnsi="Times New Roman" w:cs="Times New Roman"/>
          <w:sz w:val="24"/>
          <w:szCs w:val="24"/>
        </w:rPr>
        <w:t xml:space="preserve"> (kods </w:t>
      </w:r>
      <w:r w:rsidRPr="00834C80">
        <w:rPr>
          <w:rFonts w:ascii="Times New Roman" w:hAnsi="Times New Roman" w:cs="Times New Roman"/>
          <w:bCs/>
          <w:sz w:val="24"/>
          <w:szCs w:val="24"/>
        </w:rPr>
        <w:t xml:space="preserve">2101591) </w:t>
      </w:r>
      <w:r w:rsidR="00D16A5C" w:rsidRPr="00834C80">
        <w:rPr>
          <w:rFonts w:ascii="Times New Roman" w:hAnsi="Times New Roman" w:cs="Times New Roman"/>
          <w:bCs/>
          <w:sz w:val="24"/>
          <w:szCs w:val="24"/>
        </w:rPr>
        <w:t xml:space="preserve">izglītojamo skaits </w:t>
      </w:r>
      <w:r w:rsidR="00D4079A" w:rsidRPr="00834C80">
        <w:rPr>
          <w:rFonts w:ascii="Times New Roman" w:hAnsi="Times New Roman" w:cs="Times New Roman"/>
          <w:bCs/>
          <w:sz w:val="24"/>
          <w:szCs w:val="24"/>
        </w:rPr>
        <w:t>pie</w:t>
      </w:r>
      <w:r w:rsidRPr="00834C80">
        <w:rPr>
          <w:rFonts w:ascii="Times New Roman" w:hAnsi="Times New Roman" w:cs="Times New Roman"/>
          <w:bCs/>
          <w:sz w:val="24"/>
          <w:szCs w:val="24"/>
        </w:rPr>
        <w:t xml:space="preserve">aug. Profesionālās pamatizglītības programmās </w:t>
      </w:r>
      <w:r w:rsidR="00C42B27" w:rsidRPr="00834C80">
        <w:rPr>
          <w:rFonts w:ascii="Times New Roman" w:hAnsi="Times New Roman" w:cs="Times New Roman"/>
          <w:bCs/>
          <w:sz w:val="24"/>
          <w:szCs w:val="24"/>
        </w:rPr>
        <w:t>izglītojamo</w:t>
      </w:r>
      <w:r w:rsidRPr="00834C80">
        <w:rPr>
          <w:rFonts w:ascii="Times New Roman" w:hAnsi="Times New Roman" w:cs="Times New Roman"/>
          <w:bCs/>
          <w:sz w:val="24"/>
          <w:szCs w:val="24"/>
        </w:rPr>
        <w:t xml:space="preserve"> skaits ir svārstīgs.</w:t>
      </w:r>
    </w:p>
    <w:p w14:paraId="61C8A2D2" w14:textId="5342808D" w:rsidR="003C6C9F" w:rsidRPr="00834C80" w:rsidRDefault="00C42B27" w:rsidP="00834C80">
      <w:pPr>
        <w:spacing w:after="0" w:line="360" w:lineRule="auto"/>
        <w:ind w:firstLine="567"/>
        <w:jc w:val="center"/>
        <w:rPr>
          <w:rFonts w:ascii="Times New Roman" w:hAnsi="Times New Roman" w:cs="Times New Roman"/>
          <w:bCs/>
          <w:sz w:val="24"/>
          <w:szCs w:val="24"/>
        </w:rPr>
      </w:pPr>
      <w:r w:rsidRPr="00834C80">
        <w:rPr>
          <w:rFonts w:ascii="Times New Roman" w:hAnsi="Times New Roman" w:cs="Times New Roman"/>
          <w:bCs/>
          <w:sz w:val="24"/>
          <w:szCs w:val="24"/>
        </w:rPr>
        <w:t>Izglītojamo</w:t>
      </w:r>
      <w:r w:rsidR="003C6C9F" w:rsidRPr="00834C80">
        <w:rPr>
          <w:rFonts w:ascii="Times New Roman" w:hAnsi="Times New Roman" w:cs="Times New Roman"/>
          <w:bCs/>
          <w:sz w:val="24"/>
          <w:szCs w:val="24"/>
        </w:rPr>
        <w:t xml:space="preserve"> sastāvs 201</w:t>
      </w:r>
      <w:r w:rsidR="00FD09A2" w:rsidRPr="00834C80">
        <w:rPr>
          <w:rFonts w:ascii="Times New Roman" w:hAnsi="Times New Roman" w:cs="Times New Roman"/>
          <w:bCs/>
          <w:sz w:val="24"/>
          <w:szCs w:val="24"/>
        </w:rPr>
        <w:t>4</w:t>
      </w:r>
      <w:r w:rsidR="003C6C9F" w:rsidRPr="00834C80">
        <w:rPr>
          <w:rFonts w:ascii="Times New Roman" w:hAnsi="Times New Roman" w:cs="Times New Roman"/>
          <w:bCs/>
          <w:sz w:val="24"/>
          <w:szCs w:val="24"/>
        </w:rPr>
        <w:t>./201</w:t>
      </w:r>
      <w:r w:rsidR="00FD09A2" w:rsidRPr="00834C80">
        <w:rPr>
          <w:rFonts w:ascii="Times New Roman" w:hAnsi="Times New Roman" w:cs="Times New Roman"/>
          <w:bCs/>
          <w:sz w:val="24"/>
          <w:szCs w:val="24"/>
        </w:rPr>
        <w:t>5</w:t>
      </w:r>
      <w:r w:rsidR="003C6C9F" w:rsidRPr="00834C80">
        <w:rPr>
          <w:rFonts w:ascii="Times New Roman" w:hAnsi="Times New Roman" w:cs="Times New Roman"/>
          <w:bCs/>
          <w:sz w:val="24"/>
          <w:szCs w:val="24"/>
        </w:rPr>
        <w:t>. m. g. pēc dzimuma.</w:t>
      </w:r>
    </w:p>
    <w:p w14:paraId="691B32A5" w14:textId="49C0BA06" w:rsidR="003C6C9F" w:rsidRPr="00834C80" w:rsidRDefault="00FD09A2" w:rsidP="00834C80">
      <w:pPr>
        <w:spacing w:after="0" w:line="360" w:lineRule="auto"/>
        <w:ind w:firstLine="567"/>
        <w:jc w:val="center"/>
        <w:rPr>
          <w:rFonts w:ascii="Times New Roman" w:hAnsi="Times New Roman" w:cs="Times New Roman"/>
          <w:sz w:val="24"/>
          <w:szCs w:val="24"/>
        </w:rPr>
      </w:pPr>
      <w:r w:rsidRPr="00834C80">
        <w:rPr>
          <w:rFonts w:ascii="Times New Roman" w:hAnsi="Times New Roman" w:cs="Times New Roman"/>
          <w:noProof/>
          <w:sz w:val="24"/>
          <w:szCs w:val="24"/>
        </w:rPr>
        <w:drawing>
          <wp:inline distT="0" distB="0" distL="0" distR="0" wp14:anchorId="08D5955C" wp14:editId="4E7EAE10">
            <wp:extent cx="2856281" cy="1594713"/>
            <wp:effectExtent l="0" t="0" r="1270" b="5715"/>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4B8C45" w14:textId="1F561801" w:rsidR="00FA44CB" w:rsidRDefault="00834C80" w:rsidP="00834C80">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I</w:t>
      </w:r>
      <w:r w:rsidR="00C42B27" w:rsidRPr="00834C80">
        <w:rPr>
          <w:rFonts w:ascii="Times New Roman" w:hAnsi="Times New Roman" w:cs="Times New Roman"/>
          <w:sz w:val="24"/>
          <w:szCs w:val="24"/>
        </w:rPr>
        <w:t>zglītojamo</w:t>
      </w:r>
      <w:r w:rsidR="00D4079A" w:rsidRPr="00834C80">
        <w:rPr>
          <w:rFonts w:ascii="Times New Roman" w:hAnsi="Times New Roman" w:cs="Times New Roman"/>
          <w:sz w:val="24"/>
          <w:szCs w:val="24"/>
        </w:rPr>
        <w:t xml:space="preserve"> skaits pēc</w:t>
      </w:r>
      <w:r w:rsidR="00F87A7A" w:rsidRPr="00834C80">
        <w:rPr>
          <w:rFonts w:ascii="Times New Roman" w:hAnsi="Times New Roman" w:cs="Times New Roman"/>
          <w:sz w:val="24"/>
          <w:szCs w:val="24"/>
        </w:rPr>
        <w:t xml:space="preserve"> sociālā stāvokļa</w:t>
      </w:r>
      <w:r w:rsidR="00F43631" w:rsidRPr="00834C80">
        <w:rPr>
          <w:rFonts w:ascii="Times New Roman" w:hAnsi="Times New Roman" w:cs="Times New Roman"/>
          <w:sz w:val="24"/>
          <w:szCs w:val="24"/>
        </w:rPr>
        <w:t>.</w:t>
      </w:r>
    </w:p>
    <w:p w14:paraId="4B8DCDD1" w14:textId="01AD64C1" w:rsidR="00005A7C" w:rsidRPr="00834C80" w:rsidRDefault="00834C80" w:rsidP="00834C80">
      <w:pPr>
        <w:spacing w:after="0" w:line="360" w:lineRule="auto"/>
        <w:ind w:firstLine="567"/>
        <w:jc w:val="both"/>
        <w:rPr>
          <w:rFonts w:ascii="Times New Roman" w:hAnsi="Times New Roman" w:cs="Times New Roman"/>
          <w:i/>
          <w:sz w:val="24"/>
          <w:szCs w:val="24"/>
        </w:rPr>
      </w:pPr>
      <w:r w:rsidRPr="00834C80">
        <w:rPr>
          <w:rFonts w:ascii="Times New Roman" w:hAnsi="Times New Roman" w:cs="Times New Roman"/>
          <w:i/>
          <w:noProof/>
          <w:sz w:val="24"/>
          <w:szCs w:val="24"/>
        </w:rPr>
        <w:drawing>
          <wp:anchor distT="0" distB="0" distL="114300" distR="114300" simplePos="0" relativeHeight="251661312" behindDoc="0" locked="0" layoutInCell="1" allowOverlap="1" wp14:anchorId="2D987ED4" wp14:editId="76D8F18B">
            <wp:simplePos x="0" y="0"/>
            <wp:positionH relativeFrom="margin">
              <wp:posOffset>1087755</wp:posOffset>
            </wp:positionH>
            <wp:positionV relativeFrom="paragraph">
              <wp:posOffset>126365</wp:posOffset>
            </wp:positionV>
            <wp:extent cx="3028315" cy="1594485"/>
            <wp:effectExtent l="0" t="0" r="635" b="5715"/>
            <wp:wrapThrough wrapText="bothSides">
              <wp:wrapPolygon edited="0">
                <wp:start x="0" y="0"/>
                <wp:lineTo x="0" y="21419"/>
                <wp:lineTo x="21469" y="21419"/>
                <wp:lineTo x="21469" y="0"/>
                <wp:lineTo x="0" y="0"/>
              </wp:wrapPolygon>
            </wp:wrapThrough>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A1DA84A" w14:textId="77777777" w:rsidR="00005A7C" w:rsidRPr="00834C80" w:rsidRDefault="00005A7C" w:rsidP="00834C80">
      <w:pPr>
        <w:spacing w:after="0" w:line="360" w:lineRule="auto"/>
        <w:ind w:firstLine="567"/>
        <w:jc w:val="both"/>
        <w:rPr>
          <w:rFonts w:ascii="Times New Roman" w:hAnsi="Times New Roman" w:cs="Times New Roman"/>
          <w:i/>
          <w:sz w:val="24"/>
          <w:szCs w:val="24"/>
        </w:rPr>
      </w:pPr>
    </w:p>
    <w:p w14:paraId="7ECDDECB" w14:textId="77777777" w:rsidR="003177FD" w:rsidRPr="00834C80" w:rsidRDefault="003177FD" w:rsidP="00834C80">
      <w:pPr>
        <w:spacing w:after="0" w:line="360" w:lineRule="auto"/>
        <w:ind w:firstLine="567"/>
        <w:jc w:val="both"/>
        <w:rPr>
          <w:rFonts w:ascii="Times New Roman" w:hAnsi="Times New Roman" w:cs="Times New Roman"/>
          <w:i/>
          <w:sz w:val="24"/>
          <w:szCs w:val="24"/>
        </w:rPr>
      </w:pPr>
    </w:p>
    <w:p w14:paraId="3AE90FA0" w14:textId="77777777" w:rsidR="00005A7C" w:rsidRPr="00834C80" w:rsidRDefault="00005A7C" w:rsidP="00834C80">
      <w:pPr>
        <w:spacing w:after="0" w:line="360" w:lineRule="auto"/>
        <w:ind w:firstLine="567"/>
        <w:jc w:val="both"/>
        <w:rPr>
          <w:rFonts w:ascii="Times New Roman" w:hAnsi="Times New Roman" w:cs="Times New Roman"/>
          <w:i/>
          <w:sz w:val="24"/>
          <w:szCs w:val="24"/>
        </w:rPr>
      </w:pPr>
    </w:p>
    <w:p w14:paraId="1A094CF6" w14:textId="77777777" w:rsidR="00AC108E" w:rsidRPr="00834C80" w:rsidRDefault="00AC108E" w:rsidP="00834C80">
      <w:pPr>
        <w:spacing w:after="0" w:line="360" w:lineRule="auto"/>
        <w:ind w:firstLine="567"/>
        <w:jc w:val="both"/>
        <w:rPr>
          <w:rFonts w:ascii="Times New Roman" w:hAnsi="Times New Roman" w:cs="Times New Roman"/>
          <w:i/>
          <w:sz w:val="24"/>
          <w:szCs w:val="24"/>
        </w:rPr>
      </w:pPr>
    </w:p>
    <w:p w14:paraId="71DA390E" w14:textId="77777777" w:rsidR="00AC108E" w:rsidRPr="00834C80" w:rsidRDefault="00AC108E" w:rsidP="00834C80">
      <w:pPr>
        <w:spacing w:after="0" w:line="360" w:lineRule="auto"/>
        <w:ind w:firstLine="567"/>
        <w:jc w:val="both"/>
        <w:rPr>
          <w:rFonts w:ascii="Times New Roman" w:hAnsi="Times New Roman" w:cs="Times New Roman"/>
          <w:i/>
          <w:sz w:val="24"/>
          <w:szCs w:val="24"/>
        </w:rPr>
      </w:pPr>
    </w:p>
    <w:p w14:paraId="5FA019E2" w14:textId="2431091E" w:rsidR="00EE2935" w:rsidRPr="00834C80" w:rsidRDefault="00834C80" w:rsidP="00834C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L</w:t>
      </w:r>
      <w:r w:rsidR="00D4079A" w:rsidRPr="00834C80">
        <w:rPr>
          <w:rFonts w:ascii="Times New Roman" w:hAnsi="Times New Roman" w:cs="Times New Roman"/>
          <w:sz w:val="24"/>
          <w:szCs w:val="24"/>
        </w:rPr>
        <w:t>ielākā daļa izglītojamo nāk no ģimenēm.</w:t>
      </w:r>
    </w:p>
    <w:p w14:paraId="1C0DE093" w14:textId="77777777" w:rsidR="00EE2935" w:rsidRPr="00834C80" w:rsidRDefault="00EE2935" w:rsidP="00834C80">
      <w:pPr>
        <w:spacing w:after="0" w:line="360" w:lineRule="auto"/>
        <w:ind w:firstLine="567"/>
        <w:jc w:val="both"/>
        <w:rPr>
          <w:rFonts w:ascii="Times New Roman" w:hAnsi="Times New Roman" w:cs="Times New Roman"/>
          <w:i/>
          <w:sz w:val="24"/>
          <w:szCs w:val="24"/>
        </w:rPr>
      </w:pPr>
    </w:p>
    <w:p w14:paraId="5B6D2957" w14:textId="77777777" w:rsidR="00005A7C" w:rsidRPr="00834C80" w:rsidRDefault="00005A7C" w:rsidP="00834C80">
      <w:pPr>
        <w:spacing w:line="360" w:lineRule="auto"/>
        <w:ind w:firstLine="567"/>
        <w:jc w:val="center"/>
        <w:rPr>
          <w:rFonts w:ascii="Times New Roman" w:hAnsi="Times New Roman" w:cs="Times New Roman"/>
          <w:sz w:val="24"/>
          <w:szCs w:val="24"/>
        </w:rPr>
      </w:pPr>
      <w:r w:rsidRPr="00834C80">
        <w:rPr>
          <w:rFonts w:ascii="Times New Roman" w:hAnsi="Times New Roman" w:cs="Times New Roman"/>
          <w:sz w:val="24"/>
          <w:szCs w:val="24"/>
        </w:rPr>
        <w:t xml:space="preserve">Bērnu – invalīdu skaits </w:t>
      </w:r>
      <w:r w:rsidR="00452E38" w:rsidRPr="00834C80">
        <w:rPr>
          <w:rFonts w:ascii="Times New Roman" w:hAnsi="Times New Roman" w:cs="Times New Roman"/>
          <w:sz w:val="24"/>
          <w:szCs w:val="24"/>
        </w:rPr>
        <w:t xml:space="preserve">no </w:t>
      </w:r>
      <w:r w:rsidRPr="00834C80">
        <w:rPr>
          <w:rFonts w:ascii="Times New Roman" w:hAnsi="Times New Roman" w:cs="Times New Roman"/>
          <w:sz w:val="24"/>
          <w:szCs w:val="24"/>
        </w:rPr>
        <w:t>201</w:t>
      </w:r>
      <w:r w:rsidR="00452E38" w:rsidRPr="00834C80">
        <w:rPr>
          <w:rFonts w:ascii="Times New Roman" w:hAnsi="Times New Roman" w:cs="Times New Roman"/>
          <w:sz w:val="24"/>
          <w:szCs w:val="24"/>
        </w:rPr>
        <w:t>2</w:t>
      </w:r>
      <w:r w:rsidRPr="00834C80">
        <w:rPr>
          <w:rFonts w:ascii="Times New Roman" w:hAnsi="Times New Roman" w:cs="Times New Roman"/>
          <w:sz w:val="24"/>
          <w:szCs w:val="24"/>
        </w:rPr>
        <w:t>./201</w:t>
      </w:r>
      <w:r w:rsidR="00452E38" w:rsidRPr="00834C80">
        <w:rPr>
          <w:rFonts w:ascii="Times New Roman" w:hAnsi="Times New Roman" w:cs="Times New Roman"/>
          <w:sz w:val="24"/>
          <w:szCs w:val="24"/>
        </w:rPr>
        <w:t>3</w:t>
      </w:r>
      <w:r w:rsidRPr="00834C80">
        <w:rPr>
          <w:rFonts w:ascii="Times New Roman" w:hAnsi="Times New Roman" w:cs="Times New Roman"/>
          <w:sz w:val="24"/>
          <w:szCs w:val="24"/>
        </w:rPr>
        <w:t>. m. g.</w:t>
      </w:r>
    </w:p>
    <w:p w14:paraId="05D7C274" w14:textId="77777777" w:rsidR="00005A7C" w:rsidRPr="00834C80" w:rsidRDefault="00452E3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noProof/>
          <w:sz w:val="24"/>
          <w:szCs w:val="24"/>
        </w:rPr>
        <w:drawing>
          <wp:inline distT="0" distB="0" distL="0" distR="0" wp14:anchorId="7CDFFF81" wp14:editId="3859F2D2">
            <wp:extent cx="5133975" cy="2457450"/>
            <wp:effectExtent l="1905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4B996F" w14:textId="1242FB5E" w:rsidR="00005356" w:rsidRPr="00834C80" w:rsidRDefault="00D4079A" w:rsidP="00834C80">
      <w:pPr>
        <w:spacing w:after="0" w:line="360" w:lineRule="auto"/>
        <w:ind w:firstLine="567"/>
        <w:jc w:val="both"/>
        <w:rPr>
          <w:rFonts w:ascii="Times New Roman" w:hAnsi="Times New Roman" w:cs="Times New Roman"/>
          <w:bCs/>
          <w:sz w:val="24"/>
          <w:szCs w:val="24"/>
        </w:rPr>
      </w:pPr>
      <w:r w:rsidRPr="00834C80">
        <w:rPr>
          <w:rFonts w:ascii="Times New Roman" w:hAnsi="Times New Roman" w:cs="Times New Roman"/>
          <w:sz w:val="24"/>
          <w:szCs w:val="24"/>
        </w:rPr>
        <w:t xml:space="preserve">Pieaugot </w:t>
      </w:r>
      <w:r w:rsidRPr="00834C80">
        <w:rPr>
          <w:rFonts w:ascii="Times New Roman" w:eastAsia="Times New Roman" w:hAnsi="Times New Roman" w:cs="Times New Roman"/>
          <w:sz w:val="24"/>
          <w:szCs w:val="24"/>
          <w:lang w:val="en-US"/>
        </w:rPr>
        <w:t xml:space="preserve">izglītojamo skaitam </w:t>
      </w:r>
      <w:r w:rsidRPr="00834C80">
        <w:rPr>
          <w:rFonts w:ascii="Times New Roman" w:hAnsi="Times New Roman" w:cs="Times New Roman"/>
          <w:bCs/>
          <w:sz w:val="24"/>
          <w:szCs w:val="24"/>
        </w:rPr>
        <w:t>speciālās pamatizglītības programmā izglītojamajiem ar smagiem garīgās attīstības traucējumiem vai vairākiem smagiem attīstības traucējumiem</w:t>
      </w:r>
      <w:r w:rsidRPr="00834C80">
        <w:rPr>
          <w:rFonts w:ascii="Times New Roman" w:hAnsi="Times New Roman" w:cs="Times New Roman"/>
          <w:sz w:val="24"/>
          <w:szCs w:val="24"/>
        </w:rPr>
        <w:t xml:space="preserve"> (kods </w:t>
      </w:r>
      <w:r w:rsidRPr="00834C80">
        <w:rPr>
          <w:rFonts w:ascii="Times New Roman" w:hAnsi="Times New Roman" w:cs="Times New Roman"/>
          <w:bCs/>
          <w:sz w:val="24"/>
          <w:szCs w:val="24"/>
        </w:rPr>
        <w:t>2101591)</w:t>
      </w:r>
      <w:r w:rsidR="00604794" w:rsidRPr="00834C80">
        <w:rPr>
          <w:rFonts w:ascii="Times New Roman" w:hAnsi="Times New Roman" w:cs="Times New Roman"/>
          <w:bCs/>
          <w:sz w:val="24"/>
          <w:szCs w:val="24"/>
        </w:rPr>
        <w:t>,</w:t>
      </w:r>
      <w:r w:rsidRPr="00834C80">
        <w:rPr>
          <w:rFonts w:ascii="Times New Roman" w:hAnsi="Times New Roman" w:cs="Times New Roman"/>
          <w:bCs/>
          <w:sz w:val="24"/>
          <w:szCs w:val="24"/>
        </w:rPr>
        <w:t xml:space="preserve"> palielinās arī invalīdu skaits</w:t>
      </w:r>
      <w:r w:rsidR="00604794" w:rsidRPr="00834C80">
        <w:rPr>
          <w:rFonts w:ascii="Times New Roman" w:hAnsi="Times New Roman" w:cs="Times New Roman"/>
          <w:bCs/>
          <w:sz w:val="24"/>
          <w:szCs w:val="24"/>
        </w:rPr>
        <w:t>.</w:t>
      </w:r>
    </w:p>
    <w:p w14:paraId="0C4A0122" w14:textId="77777777" w:rsidR="00D4079A" w:rsidRPr="00834C80" w:rsidRDefault="00D4079A" w:rsidP="00834C80">
      <w:pPr>
        <w:spacing w:after="0" w:line="360" w:lineRule="auto"/>
        <w:ind w:firstLine="567"/>
        <w:jc w:val="both"/>
        <w:rPr>
          <w:rFonts w:ascii="Times New Roman" w:hAnsi="Times New Roman" w:cs="Times New Roman"/>
          <w:sz w:val="24"/>
          <w:szCs w:val="24"/>
        </w:rPr>
      </w:pPr>
    </w:p>
    <w:p w14:paraId="0E1A259C" w14:textId="2EB212DA" w:rsidR="00452E38" w:rsidRPr="00834C80" w:rsidRDefault="00005A7C"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 xml:space="preserve">1.3. </w:t>
      </w:r>
      <w:r w:rsidR="00452E38" w:rsidRPr="00834C80">
        <w:rPr>
          <w:rFonts w:ascii="Times New Roman" w:hAnsi="Times New Roman" w:cs="Times New Roman"/>
          <w:b/>
          <w:sz w:val="24"/>
          <w:szCs w:val="24"/>
        </w:rPr>
        <w:t>Sociālās vides raksturojums</w:t>
      </w:r>
      <w:r w:rsidR="00604794" w:rsidRPr="00834C80">
        <w:rPr>
          <w:rFonts w:ascii="Times New Roman" w:hAnsi="Times New Roman" w:cs="Times New Roman"/>
          <w:b/>
          <w:sz w:val="24"/>
          <w:szCs w:val="24"/>
        </w:rPr>
        <w:t>.</w:t>
      </w:r>
    </w:p>
    <w:p w14:paraId="1C218440" w14:textId="1CE41951" w:rsidR="00FF6DD5" w:rsidRPr="00834C80" w:rsidRDefault="00975941"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w:t>
      </w:r>
      <w:r w:rsidR="00452E38" w:rsidRPr="00834C80">
        <w:rPr>
          <w:rFonts w:ascii="Times New Roman" w:hAnsi="Times New Roman" w:cs="Times New Roman"/>
          <w:sz w:val="24"/>
          <w:szCs w:val="24"/>
        </w:rPr>
        <w:t xml:space="preserve">14./2015. m. g. </w:t>
      </w:r>
      <w:r w:rsidR="00FF6DD5" w:rsidRPr="00834C80">
        <w:rPr>
          <w:rFonts w:ascii="Times New Roman" w:hAnsi="Times New Roman" w:cs="Times New Roman"/>
          <w:sz w:val="24"/>
          <w:szCs w:val="24"/>
        </w:rPr>
        <w:t>izglītības</w:t>
      </w:r>
      <w:r w:rsidR="00452E38" w:rsidRPr="00834C80">
        <w:rPr>
          <w:rFonts w:ascii="Times New Roman" w:hAnsi="Times New Roman" w:cs="Times New Roman"/>
          <w:sz w:val="24"/>
          <w:szCs w:val="24"/>
        </w:rPr>
        <w:t xml:space="preserve"> iestādē izglītojas 8</w:t>
      </w:r>
      <w:r w:rsidRPr="00834C80">
        <w:rPr>
          <w:rFonts w:ascii="Times New Roman" w:hAnsi="Times New Roman" w:cs="Times New Roman"/>
          <w:sz w:val="24"/>
          <w:szCs w:val="24"/>
        </w:rPr>
        <w:t xml:space="preserve">7 </w:t>
      </w:r>
      <w:r w:rsidR="00452E38" w:rsidRPr="00834C80">
        <w:rPr>
          <w:rFonts w:ascii="Times New Roman" w:hAnsi="Times New Roman" w:cs="Times New Roman"/>
          <w:sz w:val="24"/>
          <w:szCs w:val="24"/>
        </w:rPr>
        <w:t xml:space="preserve">izglītojamie no 60 ģimenēm. 2014. gada 23. decembrī apkopotas 30 vecāku </w:t>
      </w:r>
      <w:r w:rsidR="00D4079A" w:rsidRPr="00834C80">
        <w:rPr>
          <w:rFonts w:ascii="Times New Roman" w:hAnsi="Times New Roman" w:cs="Times New Roman"/>
          <w:sz w:val="24"/>
          <w:szCs w:val="24"/>
        </w:rPr>
        <w:t xml:space="preserve"> </w:t>
      </w:r>
      <w:r w:rsidR="00452E38" w:rsidRPr="00834C80">
        <w:rPr>
          <w:rFonts w:ascii="Times New Roman" w:hAnsi="Times New Roman" w:cs="Times New Roman"/>
          <w:sz w:val="24"/>
          <w:szCs w:val="24"/>
        </w:rPr>
        <w:t xml:space="preserve"> anketas par bērnu audzināšanu un izglītošanu. </w:t>
      </w:r>
      <w:r w:rsidR="00D4079A" w:rsidRPr="00834C80">
        <w:rPr>
          <w:rFonts w:ascii="Times New Roman" w:hAnsi="Times New Roman" w:cs="Times New Roman"/>
          <w:sz w:val="24"/>
          <w:szCs w:val="24"/>
        </w:rPr>
        <w:t xml:space="preserve"> Pēc anketu rezultātiem  </w:t>
      </w:r>
      <w:r w:rsidR="00A5378F" w:rsidRPr="00834C80">
        <w:rPr>
          <w:rFonts w:ascii="Times New Roman" w:hAnsi="Times New Roman" w:cs="Times New Roman"/>
          <w:sz w:val="24"/>
          <w:szCs w:val="24"/>
        </w:rPr>
        <w:t xml:space="preserve"> 63% </w:t>
      </w:r>
      <w:r w:rsidR="00D4079A" w:rsidRPr="00834C80">
        <w:rPr>
          <w:rFonts w:ascii="Times New Roman" w:hAnsi="Times New Roman" w:cs="Times New Roman"/>
          <w:sz w:val="24"/>
          <w:szCs w:val="24"/>
        </w:rPr>
        <w:t xml:space="preserve">ir </w:t>
      </w:r>
      <w:r w:rsidR="00A5378F" w:rsidRPr="00834C80">
        <w:rPr>
          <w:rFonts w:ascii="Times New Roman" w:hAnsi="Times New Roman" w:cs="Times New Roman"/>
          <w:sz w:val="24"/>
          <w:szCs w:val="24"/>
        </w:rPr>
        <w:t>nepilnas ģimenes</w:t>
      </w:r>
      <w:r w:rsidR="00604794" w:rsidRPr="00834C80">
        <w:rPr>
          <w:rFonts w:ascii="Times New Roman" w:hAnsi="Times New Roman" w:cs="Times New Roman"/>
          <w:sz w:val="24"/>
          <w:szCs w:val="24"/>
        </w:rPr>
        <w:t>.</w:t>
      </w:r>
      <w:r w:rsidR="00A5378F" w:rsidRPr="00834C80">
        <w:rPr>
          <w:rFonts w:ascii="Times New Roman" w:hAnsi="Times New Roman" w:cs="Times New Roman"/>
          <w:sz w:val="24"/>
          <w:szCs w:val="24"/>
        </w:rPr>
        <w:t xml:space="preserve"> 50% </w:t>
      </w:r>
      <w:r w:rsidR="00604794" w:rsidRPr="00834C80">
        <w:rPr>
          <w:rFonts w:ascii="Times New Roman" w:hAnsi="Times New Roman" w:cs="Times New Roman"/>
          <w:sz w:val="24"/>
          <w:szCs w:val="24"/>
        </w:rPr>
        <w:t xml:space="preserve">izglītojamo </w:t>
      </w:r>
      <w:r w:rsidR="00A5378F" w:rsidRPr="00834C80">
        <w:rPr>
          <w:rFonts w:ascii="Times New Roman" w:hAnsi="Times New Roman" w:cs="Times New Roman"/>
          <w:sz w:val="24"/>
          <w:szCs w:val="24"/>
        </w:rPr>
        <w:t>audzina mātes</w:t>
      </w:r>
      <w:r w:rsidR="00604794" w:rsidRPr="00834C80">
        <w:rPr>
          <w:rFonts w:ascii="Times New Roman" w:hAnsi="Times New Roman" w:cs="Times New Roman"/>
          <w:sz w:val="24"/>
          <w:szCs w:val="24"/>
        </w:rPr>
        <w:t>, bet</w:t>
      </w:r>
      <w:r w:rsidR="00A5378F" w:rsidRPr="00834C80">
        <w:rPr>
          <w:rFonts w:ascii="Times New Roman" w:hAnsi="Times New Roman" w:cs="Times New Roman"/>
          <w:sz w:val="24"/>
          <w:szCs w:val="24"/>
        </w:rPr>
        <w:t xml:space="preserve"> 13% </w:t>
      </w:r>
      <w:r w:rsidR="00604794" w:rsidRPr="00834C80">
        <w:rPr>
          <w:rFonts w:ascii="Times New Roman" w:hAnsi="Times New Roman" w:cs="Times New Roman"/>
          <w:sz w:val="24"/>
          <w:szCs w:val="24"/>
        </w:rPr>
        <w:t xml:space="preserve">- </w:t>
      </w:r>
      <w:r w:rsidR="00A5378F" w:rsidRPr="00834C80">
        <w:rPr>
          <w:rFonts w:ascii="Times New Roman" w:hAnsi="Times New Roman" w:cs="Times New Roman"/>
          <w:sz w:val="24"/>
          <w:szCs w:val="24"/>
        </w:rPr>
        <w:t>tēvi</w:t>
      </w:r>
      <w:r w:rsidR="00B527A2" w:rsidRPr="00834C80">
        <w:rPr>
          <w:rFonts w:ascii="Times New Roman" w:hAnsi="Times New Roman" w:cs="Times New Roman"/>
          <w:sz w:val="24"/>
          <w:szCs w:val="24"/>
        </w:rPr>
        <w:t>.</w:t>
      </w:r>
    </w:p>
    <w:p w14:paraId="4CDB5607" w14:textId="77777777" w:rsidR="00A5378F" w:rsidRPr="00834C80" w:rsidRDefault="000C4C97"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r>
      <w:r w:rsidR="00A5378F" w:rsidRPr="00834C80">
        <w:rPr>
          <w:rFonts w:ascii="Times New Roman" w:hAnsi="Times New Roman" w:cs="Times New Roman"/>
          <w:noProof/>
          <w:sz w:val="24"/>
          <w:szCs w:val="24"/>
        </w:rPr>
        <w:drawing>
          <wp:inline distT="0" distB="0" distL="0" distR="0" wp14:anchorId="6DC53EF9" wp14:editId="430DCABF">
            <wp:extent cx="4000500" cy="1581150"/>
            <wp:effectExtent l="0" t="0" r="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802F06" w14:textId="4315AAE7" w:rsidR="00452E38" w:rsidRPr="00834C80" w:rsidRDefault="00B527A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60% vecāku ir vidējā speciālā vai vidējā izglītība, 17% </w:t>
      </w:r>
      <w:r w:rsidR="00254787" w:rsidRPr="00834C80">
        <w:rPr>
          <w:rFonts w:ascii="Times New Roman" w:hAnsi="Times New Roman" w:cs="Times New Roman"/>
          <w:sz w:val="24"/>
          <w:szCs w:val="24"/>
        </w:rPr>
        <w:t xml:space="preserve">- </w:t>
      </w:r>
      <w:r w:rsidRPr="00834C80">
        <w:rPr>
          <w:rFonts w:ascii="Times New Roman" w:hAnsi="Times New Roman" w:cs="Times New Roman"/>
          <w:sz w:val="24"/>
          <w:szCs w:val="24"/>
        </w:rPr>
        <w:t>augstākā izglītība un 33% ir speciālā pamatskolas izglītība. Apkopojot anketas un salīdzinot ar iepriekšējiem gadiem</w:t>
      </w:r>
      <w:r w:rsidR="00254787" w:rsidRPr="00834C80">
        <w:rPr>
          <w:rFonts w:ascii="Times New Roman" w:hAnsi="Times New Roman" w:cs="Times New Roman"/>
          <w:sz w:val="24"/>
          <w:szCs w:val="24"/>
        </w:rPr>
        <w:t>,</w:t>
      </w:r>
      <w:r w:rsidRPr="00834C80">
        <w:rPr>
          <w:rFonts w:ascii="Times New Roman" w:hAnsi="Times New Roman" w:cs="Times New Roman"/>
          <w:sz w:val="24"/>
          <w:szCs w:val="24"/>
        </w:rPr>
        <w:t xml:space="preserve"> secinām, ka vecāki kļūst izglītotāki un mazāk veidojas daudzbērnu ģimenes</w:t>
      </w:r>
      <w:r w:rsidR="00A7736D" w:rsidRPr="00834C80">
        <w:rPr>
          <w:rFonts w:ascii="Times New Roman" w:hAnsi="Times New Roman" w:cs="Times New Roman"/>
          <w:sz w:val="24"/>
          <w:szCs w:val="24"/>
        </w:rPr>
        <w:t xml:space="preserve"> (2009. gada bija 24% 1 – 2 bērni un 76% daudzbē</w:t>
      </w:r>
      <w:r w:rsidR="00EE2935" w:rsidRPr="00834C80">
        <w:rPr>
          <w:rFonts w:ascii="Times New Roman" w:hAnsi="Times New Roman" w:cs="Times New Roman"/>
          <w:sz w:val="24"/>
          <w:szCs w:val="24"/>
        </w:rPr>
        <w:t>rnu ģimenes, 2014. gadā 74% ģime</w:t>
      </w:r>
      <w:r w:rsidR="00A7736D" w:rsidRPr="00834C80">
        <w:rPr>
          <w:rFonts w:ascii="Times New Roman" w:hAnsi="Times New Roman" w:cs="Times New Roman"/>
          <w:sz w:val="24"/>
          <w:szCs w:val="24"/>
        </w:rPr>
        <w:t xml:space="preserve">nē ir 1 – 2 bērni, 26% </w:t>
      </w:r>
      <w:r w:rsidR="00254787" w:rsidRPr="00834C80">
        <w:rPr>
          <w:rFonts w:ascii="Times New Roman" w:hAnsi="Times New Roman" w:cs="Times New Roman"/>
          <w:sz w:val="24"/>
          <w:szCs w:val="24"/>
        </w:rPr>
        <w:t xml:space="preserve">- </w:t>
      </w:r>
      <w:r w:rsidR="00A7736D" w:rsidRPr="00834C80">
        <w:rPr>
          <w:rFonts w:ascii="Times New Roman" w:hAnsi="Times New Roman" w:cs="Times New Roman"/>
          <w:sz w:val="24"/>
          <w:szCs w:val="24"/>
        </w:rPr>
        <w:t>daudzbērnu ģimenes)</w:t>
      </w:r>
      <w:r w:rsidRPr="00834C80">
        <w:rPr>
          <w:rFonts w:ascii="Times New Roman" w:hAnsi="Times New Roman" w:cs="Times New Roman"/>
          <w:sz w:val="24"/>
          <w:szCs w:val="24"/>
        </w:rPr>
        <w:t>.</w:t>
      </w:r>
    </w:p>
    <w:p w14:paraId="7198C2E8" w14:textId="77777777" w:rsidR="00005A7C" w:rsidRPr="00834C80" w:rsidRDefault="00452E3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lastRenderedPageBreak/>
        <w:t xml:space="preserve">1.4. </w:t>
      </w:r>
      <w:r w:rsidR="00005A7C" w:rsidRPr="00834C80">
        <w:rPr>
          <w:rFonts w:ascii="Times New Roman" w:hAnsi="Times New Roman" w:cs="Times New Roman"/>
          <w:b/>
          <w:sz w:val="24"/>
          <w:szCs w:val="24"/>
        </w:rPr>
        <w:t>Izglītības iestādes pedagoģiskais personāls</w:t>
      </w:r>
    </w:p>
    <w:p w14:paraId="0C7A344C" w14:textId="77777777" w:rsidR="00005A7C" w:rsidRPr="00834C80" w:rsidRDefault="00D4079A"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2014./2015. mācību gadā izglītības iestādē</w:t>
      </w:r>
      <w:r w:rsidR="00005A7C" w:rsidRPr="00834C80">
        <w:rPr>
          <w:rFonts w:ascii="Times New Roman" w:hAnsi="Times New Roman" w:cs="Times New Roman"/>
          <w:sz w:val="24"/>
          <w:szCs w:val="24"/>
        </w:rPr>
        <w:t xml:space="preserve"> strādāja </w:t>
      </w:r>
      <w:r w:rsidR="0035626D" w:rsidRPr="00834C80">
        <w:rPr>
          <w:rFonts w:ascii="Times New Roman" w:hAnsi="Times New Roman" w:cs="Times New Roman"/>
          <w:sz w:val="24"/>
          <w:szCs w:val="24"/>
        </w:rPr>
        <w:t xml:space="preserve">39 </w:t>
      </w:r>
      <w:r w:rsidR="00005A7C" w:rsidRPr="00834C80">
        <w:rPr>
          <w:rFonts w:ascii="Times New Roman" w:hAnsi="Times New Roman" w:cs="Times New Roman"/>
          <w:sz w:val="24"/>
          <w:szCs w:val="24"/>
        </w:rPr>
        <w:t>pedagogi</w:t>
      </w:r>
      <w:r w:rsidR="0035626D" w:rsidRPr="00834C80">
        <w:rPr>
          <w:rFonts w:ascii="Times New Roman" w:hAnsi="Times New Roman" w:cs="Times New Roman"/>
          <w:sz w:val="24"/>
          <w:szCs w:val="24"/>
        </w:rPr>
        <w:t xml:space="preserve">, visiem iegūta pedagoģiskā augstākā izglītība un izieti B kursi, lai strādātu speciālā izglītībā. </w:t>
      </w:r>
      <w:r w:rsidR="00574687" w:rsidRPr="00834C80">
        <w:rPr>
          <w:rFonts w:ascii="Times New Roman" w:hAnsi="Times New Roman" w:cs="Times New Roman"/>
          <w:sz w:val="24"/>
          <w:szCs w:val="24"/>
        </w:rPr>
        <w:t xml:space="preserve">Tai skaitā 8 </w:t>
      </w:r>
      <w:r w:rsidR="0035626D" w:rsidRPr="00834C80">
        <w:rPr>
          <w:rFonts w:ascii="Times New Roman" w:hAnsi="Times New Roman" w:cs="Times New Roman"/>
          <w:sz w:val="24"/>
          <w:szCs w:val="24"/>
        </w:rPr>
        <w:t>pedagogi i</w:t>
      </w:r>
      <w:r w:rsidR="00373DEE" w:rsidRPr="00834C80">
        <w:rPr>
          <w:rFonts w:ascii="Times New Roman" w:hAnsi="Times New Roman" w:cs="Times New Roman"/>
          <w:sz w:val="24"/>
          <w:szCs w:val="24"/>
        </w:rPr>
        <w:t>r speciālās izglītības pedagogi</w:t>
      </w:r>
      <w:r w:rsidR="0035626D" w:rsidRPr="00834C80">
        <w:rPr>
          <w:rFonts w:ascii="Times New Roman" w:hAnsi="Times New Roman" w:cs="Times New Roman"/>
          <w:sz w:val="24"/>
          <w:szCs w:val="24"/>
        </w:rPr>
        <w:t>.</w:t>
      </w:r>
      <w:r w:rsidR="006E1C52" w:rsidRPr="00834C80">
        <w:rPr>
          <w:rFonts w:ascii="Times New Roman" w:hAnsi="Times New Roman" w:cs="Times New Roman"/>
          <w:sz w:val="24"/>
          <w:szCs w:val="24"/>
        </w:rPr>
        <w:t xml:space="preserve"> Visu p</w:t>
      </w:r>
      <w:r w:rsidR="0035626D" w:rsidRPr="00834C80">
        <w:rPr>
          <w:rFonts w:ascii="Times New Roman" w:hAnsi="Times New Roman" w:cs="Times New Roman"/>
          <w:sz w:val="24"/>
          <w:szCs w:val="24"/>
        </w:rPr>
        <w:t xml:space="preserve">edagogu mācāmais priekšmets atbilst </w:t>
      </w:r>
      <w:r w:rsidR="006E1C52" w:rsidRPr="00834C80">
        <w:rPr>
          <w:rFonts w:ascii="Times New Roman" w:hAnsi="Times New Roman" w:cs="Times New Roman"/>
          <w:sz w:val="24"/>
          <w:szCs w:val="24"/>
        </w:rPr>
        <w:t xml:space="preserve">pedagoga </w:t>
      </w:r>
      <w:r w:rsidR="0035626D" w:rsidRPr="00834C80">
        <w:rPr>
          <w:rFonts w:ascii="Times New Roman" w:hAnsi="Times New Roman" w:cs="Times New Roman"/>
          <w:sz w:val="24"/>
          <w:szCs w:val="24"/>
        </w:rPr>
        <w:t>izglītībai.</w:t>
      </w:r>
    </w:p>
    <w:p w14:paraId="4734FE62" w14:textId="77777777" w:rsidR="0035626D" w:rsidRPr="00834C80" w:rsidRDefault="0035626D"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i/>
          <w:sz w:val="24"/>
          <w:szCs w:val="24"/>
        </w:rPr>
        <w:t xml:space="preserve"> </w:t>
      </w:r>
      <w:r w:rsidRPr="00834C80">
        <w:rPr>
          <w:rFonts w:ascii="Times New Roman" w:hAnsi="Times New Roman" w:cs="Times New Roman"/>
          <w:sz w:val="24"/>
          <w:szCs w:val="24"/>
        </w:rPr>
        <w:t>Pedagogu skaits</w:t>
      </w:r>
      <w:r w:rsidR="00A5378F" w:rsidRPr="00834C80">
        <w:rPr>
          <w:rFonts w:ascii="Times New Roman" w:hAnsi="Times New Roman" w:cs="Times New Roman"/>
          <w:sz w:val="24"/>
          <w:szCs w:val="24"/>
        </w:rPr>
        <w:t xml:space="preserve"> uz 2014.</w:t>
      </w:r>
      <w:r w:rsidR="00373DEE" w:rsidRPr="00834C80">
        <w:rPr>
          <w:rFonts w:ascii="Times New Roman" w:hAnsi="Times New Roman" w:cs="Times New Roman"/>
          <w:sz w:val="24"/>
          <w:szCs w:val="24"/>
        </w:rPr>
        <w:t>/</w:t>
      </w:r>
      <w:r w:rsidR="00A5378F" w:rsidRPr="00834C80">
        <w:rPr>
          <w:rFonts w:ascii="Times New Roman" w:hAnsi="Times New Roman" w:cs="Times New Roman"/>
          <w:sz w:val="24"/>
          <w:szCs w:val="24"/>
        </w:rPr>
        <w:t>2015. m. g.</w:t>
      </w:r>
    </w:p>
    <w:p w14:paraId="570FC6F9" w14:textId="77777777" w:rsidR="00A5378F" w:rsidRPr="00834C80" w:rsidRDefault="00A5378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i/>
          <w:noProof/>
          <w:sz w:val="24"/>
          <w:szCs w:val="24"/>
        </w:rPr>
        <w:drawing>
          <wp:inline distT="0" distB="0" distL="0" distR="0" wp14:anchorId="0327D7A2" wp14:editId="58A4B5A0">
            <wp:extent cx="3667125" cy="1828800"/>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512257" w14:textId="77777777" w:rsidR="00B34F14" w:rsidRPr="00834C80" w:rsidRDefault="00D4079A" w:rsidP="00834C80">
      <w:pPr>
        <w:spacing w:after="0" w:line="360" w:lineRule="auto"/>
        <w:ind w:firstLine="567"/>
        <w:jc w:val="center"/>
        <w:rPr>
          <w:rFonts w:ascii="Times New Roman" w:hAnsi="Times New Roman" w:cs="Times New Roman"/>
          <w:sz w:val="24"/>
          <w:szCs w:val="24"/>
        </w:rPr>
      </w:pPr>
      <w:r w:rsidRPr="00834C80">
        <w:rPr>
          <w:rFonts w:ascii="Times New Roman" w:hAnsi="Times New Roman" w:cs="Times New Roman"/>
          <w:sz w:val="24"/>
          <w:szCs w:val="24"/>
        </w:rPr>
        <w:t>Pedagogu izglītība</w:t>
      </w:r>
    </w:p>
    <w:p w14:paraId="2A9F1BF4" w14:textId="77777777" w:rsidR="00B34F14" w:rsidRPr="00834C80" w:rsidRDefault="00FF6DD5"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i/>
          <w:noProof/>
          <w:sz w:val="24"/>
          <w:szCs w:val="24"/>
        </w:rPr>
        <w:drawing>
          <wp:inline distT="0" distB="0" distL="0" distR="0" wp14:anchorId="420BA4AA" wp14:editId="48397CC1">
            <wp:extent cx="4664710" cy="2219325"/>
            <wp:effectExtent l="0" t="0" r="2540" b="0"/>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0029E5" w14:textId="6BDD7DDD" w:rsidR="003C0320" w:rsidRPr="00834C80" w:rsidRDefault="00373DEE" w:rsidP="00834C80">
      <w:pPr>
        <w:spacing w:after="0" w:line="360" w:lineRule="auto"/>
        <w:ind w:firstLine="567"/>
        <w:jc w:val="center"/>
        <w:rPr>
          <w:rFonts w:ascii="Times New Roman" w:hAnsi="Times New Roman" w:cs="Times New Roman"/>
          <w:sz w:val="24"/>
          <w:szCs w:val="24"/>
        </w:rPr>
      </w:pPr>
      <w:r w:rsidRPr="00834C80">
        <w:rPr>
          <w:rFonts w:ascii="Times New Roman" w:hAnsi="Times New Roman" w:cs="Times New Roman"/>
          <w:sz w:val="24"/>
          <w:szCs w:val="24"/>
        </w:rPr>
        <w:t>Izglītības iestādes</w:t>
      </w:r>
      <w:r w:rsidR="003C0320" w:rsidRPr="00834C80">
        <w:rPr>
          <w:rFonts w:ascii="Times New Roman" w:hAnsi="Times New Roman" w:cs="Times New Roman"/>
          <w:sz w:val="24"/>
          <w:szCs w:val="24"/>
        </w:rPr>
        <w:t xml:space="preserve"> pedagoģisko darbinieku vecums</w:t>
      </w:r>
      <w:r w:rsidR="00F43631" w:rsidRPr="00834C80">
        <w:rPr>
          <w:rFonts w:ascii="Times New Roman" w:hAnsi="Times New Roman" w:cs="Times New Roman"/>
          <w:sz w:val="24"/>
          <w:szCs w:val="24"/>
        </w:rPr>
        <w:t>.</w:t>
      </w:r>
    </w:p>
    <w:p w14:paraId="62541041" w14:textId="77777777" w:rsidR="00DF041C" w:rsidRPr="00834C80" w:rsidRDefault="00FF6DD5" w:rsidP="00834C80">
      <w:pPr>
        <w:spacing w:after="0" w:line="360" w:lineRule="auto"/>
        <w:ind w:firstLine="567"/>
        <w:jc w:val="both"/>
        <w:rPr>
          <w:rFonts w:ascii="Times New Roman" w:hAnsi="Times New Roman" w:cs="Times New Roman"/>
          <w:i/>
          <w:sz w:val="24"/>
          <w:szCs w:val="24"/>
        </w:rPr>
      </w:pPr>
      <w:r w:rsidRPr="00834C80">
        <w:rPr>
          <w:rFonts w:ascii="Times New Roman" w:hAnsi="Times New Roman" w:cs="Times New Roman"/>
          <w:i/>
          <w:noProof/>
          <w:sz w:val="24"/>
          <w:szCs w:val="24"/>
        </w:rPr>
        <w:drawing>
          <wp:inline distT="0" distB="0" distL="0" distR="0" wp14:anchorId="769CB5A2" wp14:editId="0DC21758">
            <wp:extent cx="4921885" cy="23653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007431" w14:textId="77777777" w:rsidR="003C0320" w:rsidRPr="00834C80" w:rsidRDefault="003C032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i/>
          <w:noProof/>
          <w:sz w:val="24"/>
          <w:szCs w:val="24"/>
        </w:rPr>
        <w:lastRenderedPageBreak/>
        <w:drawing>
          <wp:anchor distT="0" distB="0" distL="114300" distR="114300" simplePos="0" relativeHeight="251663360" behindDoc="0" locked="0" layoutInCell="1" allowOverlap="1" wp14:anchorId="5A98B7D2" wp14:editId="725A1ECB">
            <wp:simplePos x="0" y="0"/>
            <wp:positionH relativeFrom="column">
              <wp:posOffset>624383</wp:posOffset>
            </wp:positionH>
            <wp:positionV relativeFrom="paragraph">
              <wp:posOffset>219457</wp:posOffset>
            </wp:positionV>
            <wp:extent cx="3858006" cy="1997049"/>
            <wp:effectExtent l="0" t="0" r="0" b="3810"/>
            <wp:wrapNone/>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373DEE" w:rsidRPr="00834C80">
        <w:rPr>
          <w:rFonts w:ascii="Times New Roman" w:hAnsi="Times New Roman" w:cs="Times New Roman"/>
          <w:sz w:val="24"/>
          <w:szCs w:val="24"/>
        </w:rPr>
        <w:t>Izglītības iestādes</w:t>
      </w:r>
      <w:r w:rsidRPr="00834C80">
        <w:rPr>
          <w:rFonts w:ascii="Times New Roman" w:hAnsi="Times New Roman" w:cs="Times New Roman"/>
          <w:sz w:val="24"/>
          <w:szCs w:val="24"/>
        </w:rPr>
        <w:t xml:space="preserve"> pedagoģisko darbinieku pedagoģiskais darba stāžs</w:t>
      </w:r>
    </w:p>
    <w:p w14:paraId="027648D5"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0ED4BC5E"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124B2357"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67978C22"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3BE7D1CA"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4767F944" w14:textId="77777777" w:rsidR="006E1C52" w:rsidRPr="00834C80" w:rsidRDefault="006E1C52" w:rsidP="00834C80">
      <w:pPr>
        <w:spacing w:after="0" w:line="360" w:lineRule="auto"/>
        <w:ind w:firstLine="567"/>
        <w:jc w:val="both"/>
        <w:rPr>
          <w:rFonts w:ascii="Times New Roman" w:hAnsi="Times New Roman" w:cs="Times New Roman"/>
          <w:sz w:val="24"/>
          <w:szCs w:val="24"/>
        </w:rPr>
      </w:pPr>
    </w:p>
    <w:p w14:paraId="7AD27918" w14:textId="77777777" w:rsidR="00FF6DD5" w:rsidRPr="00834C80" w:rsidRDefault="00FF6DD5" w:rsidP="00834C80">
      <w:pPr>
        <w:spacing w:after="0" w:line="360" w:lineRule="auto"/>
        <w:ind w:firstLine="567"/>
        <w:jc w:val="both"/>
        <w:rPr>
          <w:rFonts w:ascii="Times New Roman" w:hAnsi="Times New Roman" w:cs="Times New Roman"/>
          <w:b/>
          <w:sz w:val="24"/>
          <w:szCs w:val="24"/>
        </w:rPr>
      </w:pPr>
    </w:p>
    <w:p w14:paraId="777C9449" w14:textId="77777777" w:rsidR="00FF6DD5" w:rsidRPr="00834C80" w:rsidRDefault="00FF6DD5" w:rsidP="00834C80">
      <w:pPr>
        <w:spacing w:after="0" w:line="360" w:lineRule="auto"/>
        <w:ind w:firstLine="567"/>
        <w:jc w:val="both"/>
        <w:rPr>
          <w:rFonts w:ascii="Times New Roman" w:hAnsi="Times New Roman" w:cs="Times New Roman"/>
          <w:b/>
          <w:sz w:val="24"/>
          <w:szCs w:val="24"/>
        </w:rPr>
      </w:pPr>
    </w:p>
    <w:p w14:paraId="6544FBF3" w14:textId="314A45E6" w:rsidR="003177FD" w:rsidRPr="00834C80" w:rsidRDefault="003177FD"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1.5. Interešu izglītība</w:t>
      </w:r>
      <w:r w:rsidR="00254787" w:rsidRPr="00834C80">
        <w:rPr>
          <w:rFonts w:ascii="Times New Roman" w:hAnsi="Times New Roman" w:cs="Times New Roman"/>
          <w:b/>
          <w:sz w:val="24"/>
          <w:szCs w:val="24"/>
        </w:rPr>
        <w:t>.</w:t>
      </w:r>
    </w:p>
    <w:p w14:paraId="22829210" w14:textId="77777777" w:rsidR="00CB4C2B"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Spāres internātpamatskola piedāvā r</w:t>
      </w:r>
      <w:r w:rsidR="00CB4C2B" w:rsidRPr="00834C80">
        <w:rPr>
          <w:rFonts w:ascii="Times New Roman" w:hAnsi="Times New Roman" w:cs="Times New Roman"/>
          <w:sz w:val="24"/>
          <w:szCs w:val="24"/>
        </w:rPr>
        <w:t>ehabilitācijas un korekcijas nodarbības</w:t>
      </w:r>
      <w:r w:rsidRPr="00834C80">
        <w:rPr>
          <w:rFonts w:ascii="Times New Roman" w:hAnsi="Times New Roman" w:cs="Times New Roman"/>
          <w:sz w:val="24"/>
          <w:szCs w:val="24"/>
        </w:rPr>
        <w:t>:</w:t>
      </w:r>
    </w:p>
    <w:p w14:paraId="062A422A" w14:textId="77777777" w:rsidR="000060E4" w:rsidRPr="00834C80" w:rsidRDefault="00373DEE" w:rsidP="00834C80">
      <w:pPr>
        <w:numPr>
          <w:ilvl w:val="0"/>
          <w:numId w:val="2"/>
        </w:numPr>
        <w:spacing w:after="0" w:line="360" w:lineRule="auto"/>
        <w:ind w:left="714" w:firstLine="567"/>
        <w:jc w:val="both"/>
        <w:rPr>
          <w:rFonts w:ascii="Times New Roman" w:hAnsi="Times New Roman" w:cs="Times New Roman"/>
          <w:sz w:val="24"/>
          <w:szCs w:val="24"/>
        </w:rPr>
      </w:pPr>
      <w:r w:rsidRPr="00834C80">
        <w:rPr>
          <w:rFonts w:ascii="Times New Roman" w:hAnsi="Times New Roman" w:cs="Times New Roman"/>
          <w:sz w:val="24"/>
          <w:szCs w:val="24"/>
        </w:rPr>
        <w:t>p</w:t>
      </w:r>
      <w:r w:rsidR="00A75AD7" w:rsidRPr="00834C80">
        <w:rPr>
          <w:rFonts w:ascii="Times New Roman" w:hAnsi="Times New Roman" w:cs="Times New Roman"/>
          <w:sz w:val="24"/>
          <w:szCs w:val="24"/>
        </w:rPr>
        <w:t>eldēšanas nodarbības</w:t>
      </w:r>
      <w:r w:rsidRPr="00834C80">
        <w:rPr>
          <w:rFonts w:ascii="Times New Roman" w:hAnsi="Times New Roman" w:cs="Times New Roman"/>
          <w:sz w:val="24"/>
          <w:szCs w:val="24"/>
        </w:rPr>
        <w:t>;</w:t>
      </w:r>
    </w:p>
    <w:p w14:paraId="1E38EA46" w14:textId="77777777" w:rsidR="000060E4" w:rsidRPr="00834C80" w:rsidRDefault="00373DEE" w:rsidP="00834C80">
      <w:pPr>
        <w:numPr>
          <w:ilvl w:val="0"/>
          <w:numId w:val="2"/>
        </w:numPr>
        <w:spacing w:after="0" w:line="360" w:lineRule="auto"/>
        <w:ind w:left="714" w:firstLine="567"/>
        <w:jc w:val="both"/>
        <w:rPr>
          <w:rFonts w:ascii="Times New Roman" w:hAnsi="Times New Roman" w:cs="Times New Roman"/>
          <w:sz w:val="24"/>
          <w:szCs w:val="24"/>
        </w:rPr>
      </w:pPr>
      <w:r w:rsidRPr="00834C80">
        <w:rPr>
          <w:rFonts w:ascii="Times New Roman" w:hAnsi="Times New Roman" w:cs="Times New Roman"/>
          <w:sz w:val="24"/>
          <w:szCs w:val="24"/>
        </w:rPr>
        <w:t>r</w:t>
      </w:r>
      <w:r w:rsidR="00A75AD7" w:rsidRPr="00834C80">
        <w:rPr>
          <w:rFonts w:ascii="Times New Roman" w:hAnsi="Times New Roman" w:cs="Times New Roman"/>
          <w:sz w:val="24"/>
          <w:szCs w:val="24"/>
        </w:rPr>
        <w:t>itmika</w:t>
      </w:r>
      <w:r w:rsidRPr="00834C80">
        <w:rPr>
          <w:rFonts w:ascii="Times New Roman" w:hAnsi="Times New Roman" w:cs="Times New Roman"/>
          <w:sz w:val="24"/>
          <w:szCs w:val="24"/>
        </w:rPr>
        <w:t>;</w:t>
      </w:r>
    </w:p>
    <w:p w14:paraId="08804EEF" w14:textId="77777777" w:rsidR="000060E4" w:rsidRPr="00834C80" w:rsidRDefault="00373DEE" w:rsidP="00834C80">
      <w:pPr>
        <w:numPr>
          <w:ilvl w:val="0"/>
          <w:numId w:val="2"/>
        </w:numPr>
        <w:spacing w:after="0" w:line="360" w:lineRule="auto"/>
        <w:ind w:left="714" w:firstLine="567"/>
        <w:jc w:val="both"/>
        <w:rPr>
          <w:rFonts w:ascii="Times New Roman" w:hAnsi="Times New Roman" w:cs="Times New Roman"/>
          <w:sz w:val="24"/>
          <w:szCs w:val="24"/>
        </w:rPr>
      </w:pPr>
      <w:r w:rsidRPr="00834C80">
        <w:rPr>
          <w:rFonts w:ascii="Times New Roman" w:hAnsi="Times New Roman" w:cs="Times New Roman"/>
          <w:sz w:val="24"/>
          <w:szCs w:val="24"/>
        </w:rPr>
        <w:t>l</w:t>
      </w:r>
      <w:r w:rsidR="00CB4C2B" w:rsidRPr="00834C80">
        <w:rPr>
          <w:rFonts w:ascii="Times New Roman" w:hAnsi="Times New Roman" w:cs="Times New Roman"/>
          <w:sz w:val="24"/>
          <w:szCs w:val="24"/>
        </w:rPr>
        <w:t>ogopēdija</w:t>
      </w:r>
      <w:r w:rsidRPr="00834C80">
        <w:rPr>
          <w:rFonts w:ascii="Times New Roman" w:hAnsi="Times New Roman" w:cs="Times New Roman"/>
          <w:sz w:val="24"/>
          <w:szCs w:val="24"/>
        </w:rPr>
        <w:t>;</w:t>
      </w:r>
    </w:p>
    <w:p w14:paraId="3D60CF96" w14:textId="77777777" w:rsidR="000060E4" w:rsidRPr="00834C80" w:rsidRDefault="00373DEE" w:rsidP="00834C80">
      <w:pPr>
        <w:numPr>
          <w:ilvl w:val="0"/>
          <w:numId w:val="2"/>
        </w:numPr>
        <w:spacing w:after="0" w:line="360" w:lineRule="auto"/>
        <w:ind w:left="714" w:firstLine="567"/>
        <w:jc w:val="both"/>
        <w:rPr>
          <w:rFonts w:ascii="Times New Roman" w:hAnsi="Times New Roman" w:cs="Times New Roman"/>
          <w:sz w:val="24"/>
          <w:szCs w:val="24"/>
        </w:rPr>
      </w:pPr>
      <w:r w:rsidRPr="00834C80">
        <w:rPr>
          <w:rFonts w:ascii="Times New Roman" w:hAnsi="Times New Roman" w:cs="Times New Roman"/>
          <w:sz w:val="24"/>
          <w:szCs w:val="24"/>
        </w:rPr>
        <w:t>ā</w:t>
      </w:r>
      <w:r w:rsidR="00A75AD7" w:rsidRPr="00834C80">
        <w:rPr>
          <w:rFonts w:ascii="Times New Roman" w:hAnsi="Times New Roman" w:cs="Times New Roman"/>
          <w:sz w:val="24"/>
          <w:szCs w:val="24"/>
        </w:rPr>
        <w:t>rs</w:t>
      </w:r>
      <w:r w:rsidR="00CB4C2B" w:rsidRPr="00834C80">
        <w:rPr>
          <w:rFonts w:ascii="Times New Roman" w:hAnsi="Times New Roman" w:cs="Times New Roman"/>
          <w:sz w:val="24"/>
          <w:szCs w:val="24"/>
        </w:rPr>
        <w:t>t</w:t>
      </w:r>
      <w:r w:rsidR="00A75AD7" w:rsidRPr="00834C80">
        <w:rPr>
          <w:rFonts w:ascii="Times New Roman" w:hAnsi="Times New Roman" w:cs="Times New Roman"/>
          <w:sz w:val="24"/>
          <w:szCs w:val="24"/>
        </w:rPr>
        <w:t>nieciskā vingrošana</w:t>
      </w:r>
      <w:r w:rsidRPr="00834C80">
        <w:rPr>
          <w:rFonts w:ascii="Times New Roman" w:hAnsi="Times New Roman" w:cs="Times New Roman"/>
          <w:sz w:val="24"/>
          <w:szCs w:val="24"/>
        </w:rPr>
        <w:t>.</w:t>
      </w:r>
    </w:p>
    <w:p w14:paraId="46088023" w14:textId="77777777" w:rsidR="00CB4C2B"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58 izglītojamie</w:t>
      </w:r>
      <w:r w:rsidR="00CB4C2B" w:rsidRPr="00834C80">
        <w:rPr>
          <w:rFonts w:ascii="Times New Roman" w:hAnsi="Times New Roman" w:cs="Times New Roman"/>
          <w:sz w:val="24"/>
          <w:szCs w:val="24"/>
        </w:rPr>
        <w:t xml:space="preserve"> apmeklē logopēdijas nodarbības</w:t>
      </w:r>
      <w:r w:rsidRPr="00834C80">
        <w:rPr>
          <w:rFonts w:ascii="Times New Roman" w:hAnsi="Times New Roman" w:cs="Times New Roman"/>
          <w:sz w:val="24"/>
          <w:szCs w:val="24"/>
        </w:rPr>
        <w:t>.</w:t>
      </w:r>
    </w:p>
    <w:p w14:paraId="4F28A5F7" w14:textId="77777777" w:rsidR="00EE2935"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53 izglītojamie</w:t>
      </w:r>
      <w:r w:rsidR="00CB4C2B" w:rsidRPr="00834C80">
        <w:rPr>
          <w:rFonts w:ascii="Times New Roman" w:hAnsi="Times New Roman" w:cs="Times New Roman"/>
          <w:sz w:val="24"/>
          <w:szCs w:val="24"/>
        </w:rPr>
        <w:t xml:space="preserve"> apmeklē ārstnieciskās ving</w:t>
      </w:r>
      <w:r w:rsidRPr="00834C80">
        <w:rPr>
          <w:rFonts w:ascii="Times New Roman" w:hAnsi="Times New Roman" w:cs="Times New Roman"/>
          <w:sz w:val="24"/>
          <w:szCs w:val="24"/>
        </w:rPr>
        <w:t>rošanas nodarbības un 13 izglītojamie -</w:t>
      </w:r>
      <w:r w:rsidR="00CB4C2B" w:rsidRPr="00834C80">
        <w:rPr>
          <w:rFonts w:ascii="Times New Roman" w:hAnsi="Times New Roman" w:cs="Times New Roman"/>
          <w:sz w:val="24"/>
          <w:szCs w:val="24"/>
        </w:rPr>
        <w:t xml:space="preserve"> peldēšanas nodarbības</w:t>
      </w:r>
      <w:r w:rsidR="00EE2935" w:rsidRPr="00834C80">
        <w:rPr>
          <w:rFonts w:ascii="Times New Roman" w:hAnsi="Times New Roman" w:cs="Times New Roman"/>
          <w:sz w:val="24"/>
          <w:szCs w:val="24"/>
        </w:rPr>
        <w:t>.</w:t>
      </w:r>
    </w:p>
    <w:p w14:paraId="6573DA1B" w14:textId="77777777" w:rsidR="00373DEE"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Interešu izglītības nodarbības:</w:t>
      </w:r>
    </w:p>
    <w:p w14:paraId="288334CC" w14:textId="77777777" w:rsidR="00373DEE" w:rsidRPr="00834C80" w:rsidRDefault="00373DEE" w:rsidP="00834C80">
      <w:pPr>
        <w:pStyle w:val="ListParagraph"/>
        <w:numPr>
          <w:ilvl w:val="0"/>
          <w:numId w:val="32"/>
        </w:numPr>
        <w:spacing w:line="360" w:lineRule="auto"/>
        <w:ind w:firstLine="567"/>
        <w:jc w:val="both"/>
      </w:pPr>
      <w:r w:rsidRPr="00834C80">
        <w:t>dejošana;</w:t>
      </w:r>
    </w:p>
    <w:p w14:paraId="4C8D3AAB" w14:textId="77777777" w:rsidR="00373DEE" w:rsidRPr="00834C80" w:rsidRDefault="00373DEE" w:rsidP="00834C80">
      <w:pPr>
        <w:pStyle w:val="ListParagraph"/>
        <w:numPr>
          <w:ilvl w:val="0"/>
          <w:numId w:val="32"/>
        </w:numPr>
        <w:spacing w:line="360" w:lineRule="auto"/>
        <w:ind w:firstLine="567"/>
        <w:jc w:val="both"/>
      </w:pPr>
      <w:r w:rsidRPr="00834C80">
        <w:t>teātris;</w:t>
      </w:r>
    </w:p>
    <w:p w14:paraId="611093AD" w14:textId="77777777" w:rsidR="00373DEE" w:rsidRPr="00834C80" w:rsidRDefault="00312F0A" w:rsidP="00834C80">
      <w:pPr>
        <w:pStyle w:val="ListParagraph"/>
        <w:numPr>
          <w:ilvl w:val="0"/>
          <w:numId w:val="32"/>
        </w:numPr>
        <w:spacing w:line="360" w:lineRule="auto"/>
        <w:ind w:firstLine="567"/>
        <w:jc w:val="both"/>
      </w:pPr>
      <w:r w:rsidRPr="00834C80">
        <w:t>mūzika;</w:t>
      </w:r>
    </w:p>
    <w:p w14:paraId="53FE40B8" w14:textId="77777777" w:rsidR="00312F0A" w:rsidRPr="00834C80" w:rsidRDefault="00312F0A" w:rsidP="00834C80">
      <w:pPr>
        <w:pStyle w:val="ListParagraph"/>
        <w:numPr>
          <w:ilvl w:val="0"/>
          <w:numId w:val="32"/>
        </w:numPr>
        <w:spacing w:line="360" w:lineRule="auto"/>
        <w:ind w:firstLine="567"/>
        <w:jc w:val="both"/>
      </w:pPr>
      <w:r w:rsidRPr="00834C80">
        <w:t>sports;</w:t>
      </w:r>
    </w:p>
    <w:p w14:paraId="5C05A9C2" w14:textId="77777777" w:rsidR="00312F0A" w:rsidRPr="00834C80" w:rsidRDefault="00312F0A" w:rsidP="00834C80">
      <w:pPr>
        <w:pStyle w:val="ListParagraph"/>
        <w:numPr>
          <w:ilvl w:val="0"/>
          <w:numId w:val="32"/>
        </w:numPr>
        <w:spacing w:line="360" w:lineRule="auto"/>
        <w:ind w:firstLine="567"/>
        <w:jc w:val="both"/>
      </w:pPr>
      <w:r w:rsidRPr="00834C80">
        <w:t>čaklās rokas;</w:t>
      </w:r>
    </w:p>
    <w:p w14:paraId="604E6C4A" w14:textId="77777777" w:rsidR="00373DEE" w:rsidRPr="00834C80" w:rsidRDefault="00312F0A" w:rsidP="00834C80">
      <w:pPr>
        <w:pStyle w:val="ListParagraph"/>
        <w:numPr>
          <w:ilvl w:val="0"/>
          <w:numId w:val="32"/>
        </w:numPr>
        <w:spacing w:line="360" w:lineRule="auto"/>
        <w:ind w:firstLine="567"/>
        <w:jc w:val="both"/>
      </w:pPr>
      <w:r w:rsidRPr="00834C80">
        <w:t>kulin</w:t>
      </w:r>
      <w:r w:rsidR="00154DB9" w:rsidRPr="00834C80">
        <w:t>ārija;</w:t>
      </w:r>
    </w:p>
    <w:p w14:paraId="3B9D338A" w14:textId="77777777" w:rsidR="00154DB9" w:rsidRPr="00834C80" w:rsidRDefault="00154DB9" w:rsidP="00834C80">
      <w:pPr>
        <w:pStyle w:val="ListParagraph"/>
        <w:numPr>
          <w:ilvl w:val="0"/>
          <w:numId w:val="32"/>
        </w:numPr>
        <w:spacing w:line="360" w:lineRule="auto"/>
        <w:ind w:firstLine="567"/>
        <w:jc w:val="both"/>
      </w:pPr>
      <w:r w:rsidRPr="00834C80">
        <w:t>kokgriešana;</w:t>
      </w:r>
    </w:p>
    <w:p w14:paraId="18CF1B1D" w14:textId="77777777" w:rsidR="00154DB9" w:rsidRPr="00834C80" w:rsidRDefault="00154DB9" w:rsidP="00834C80">
      <w:pPr>
        <w:pStyle w:val="ListParagraph"/>
        <w:numPr>
          <w:ilvl w:val="0"/>
          <w:numId w:val="32"/>
        </w:numPr>
        <w:spacing w:line="360" w:lineRule="auto"/>
        <w:ind w:firstLine="567"/>
        <w:jc w:val="both"/>
      </w:pPr>
      <w:proofErr w:type="gramStart"/>
      <w:r w:rsidRPr="00834C80">
        <w:t>runas</w:t>
      </w:r>
      <w:proofErr w:type="gramEnd"/>
      <w:r w:rsidRPr="00834C80">
        <w:t xml:space="preserve"> māksla.</w:t>
      </w:r>
    </w:p>
    <w:p w14:paraId="5C4FE32D" w14:textId="77777777" w:rsidR="00EE2935" w:rsidRPr="00834C80" w:rsidRDefault="00EE2935" w:rsidP="00834C80">
      <w:pPr>
        <w:spacing w:after="0" w:line="360" w:lineRule="auto"/>
        <w:ind w:left="714" w:firstLine="567"/>
        <w:jc w:val="both"/>
        <w:rPr>
          <w:rFonts w:ascii="Times New Roman" w:hAnsi="Times New Roman" w:cs="Times New Roman"/>
          <w:sz w:val="24"/>
          <w:szCs w:val="24"/>
        </w:rPr>
      </w:pPr>
      <w:r w:rsidRPr="00834C80">
        <w:rPr>
          <w:rFonts w:ascii="Times New Roman" w:hAnsi="Times New Roman" w:cs="Times New Roman"/>
          <w:sz w:val="24"/>
          <w:szCs w:val="24"/>
        </w:rPr>
        <w:t>Izglītojam</w:t>
      </w:r>
      <w:r w:rsidR="00C42B27" w:rsidRPr="00834C80">
        <w:rPr>
          <w:rFonts w:ascii="Times New Roman" w:hAnsi="Times New Roman" w:cs="Times New Roman"/>
          <w:sz w:val="24"/>
          <w:szCs w:val="24"/>
        </w:rPr>
        <w:t xml:space="preserve">o </w:t>
      </w:r>
      <w:r w:rsidRPr="00834C80">
        <w:rPr>
          <w:rFonts w:ascii="Times New Roman" w:hAnsi="Times New Roman" w:cs="Times New Roman"/>
          <w:sz w:val="24"/>
          <w:szCs w:val="24"/>
        </w:rPr>
        <w:t>skaits interešu izglītības pulciņos 2014./2015. m. g.</w:t>
      </w:r>
    </w:p>
    <w:p w14:paraId="7FCB25A9" w14:textId="09684434" w:rsidR="00CB4C2B" w:rsidRPr="00834C80" w:rsidRDefault="00EE2935"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noProof/>
          <w:sz w:val="24"/>
          <w:szCs w:val="24"/>
        </w:rPr>
        <w:lastRenderedPageBreak/>
        <w:drawing>
          <wp:anchor distT="0" distB="0" distL="114300" distR="114300" simplePos="0" relativeHeight="251668480" behindDoc="0" locked="0" layoutInCell="1" allowOverlap="1" wp14:anchorId="77BF03A4" wp14:editId="75FBA2AF">
            <wp:simplePos x="0" y="0"/>
            <wp:positionH relativeFrom="column">
              <wp:posOffset>879475</wp:posOffset>
            </wp:positionH>
            <wp:positionV relativeFrom="paragraph">
              <wp:posOffset>128270</wp:posOffset>
            </wp:positionV>
            <wp:extent cx="3391535" cy="2091055"/>
            <wp:effectExtent l="19050" t="0" r="0" b="0"/>
            <wp:wrapTopAndBottom/>
            <wp:docPr id="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373DEE" w:rsidRPr="00834C80">
        <w:rPr>
          <w:rFonts w:ascii="Times New Roman" w:hAnsi="Times New Roman" w:cs="Times New Roman"/>
          <w:sz w:val="24"/>
          <w:szCs w:val="24"/>
        </w:rPr>
        <w:t>Visi izglītības iestādes</w:t>
      </w:r>
      <w:r w:rsidR="00711E97" w:rsidRPr="00834C80">
        <w:rPr>
          <w:rFonts w:ascii="Times New Roman" w:hAnsi="Times New Roman" w:cs="Times New Roman"/>
          <w:sz w:val="24"/>
          <w:szCs w:val="24"/>
        </w:rPr>
        <w:t xml:space="preserve"> </w:t>
      </w:r>
      <w:r w:rsidR="00C42B27" w:rsidRPr="00834C80">
        <w:rPr>
          <w:rFonts w:ascii="Times New Roman" w:hAnsi="Times New Roman" w:cs="Times New Roman"/>
          <w:sz w:val="24"/>
          <w:szCs w:val="24"/>
        </w:rPr>
        <w:t>i</w:t>
      </w:r>
      <w:r w:rsidR="0072405D" w:rsidRPr="00834C80">
        <w:rPr>
          <w:rFonts w:ascii="Times New Roman" w:hAnsi="Times New Roman" w:cs="Times New Roman"/>
          <w:sz w:val="24"/>
          <w:szCs w:val="24"/>
        </w:rPr>
        <w:t>z</w:t>
      </w:r>
      <w:r w:rsidR="00C42B27" w:rsidRPr="00834C80">
        <w:rPr>
          <w:rFonts w:ascii="Times New Roman" w:hAnsi="Times New Roman" w:cs="Times New Roman"/>
          <w:sz w:val="24"/>
          <w:szCs w:val="24"/>
        </w:rPr>
        <w:t>glīto</w:t>
      </w:r>
      <w:r w:rsidR="0072405D" w:rsidRPr="00834C80">
        <w:rPr>
          <w:rFonts w:ascii="Times New Roman" w:hAnsi="Times New Roman" w:cs="Times New Roman"/>
          <w:sz w:val="24"/>
          <w:szCs w:val="24"/>
        </w:rPr>
        <w:t>ja</w:t>
      </w:r>
      <w:r w:rsidR="00C42B27" w:rsidRPr="00834C80">
        <w:rPr>
          <w:rFonts w:ascii="Times New Roman" w:hAnsi="Times New Roman" w:cs="Times New Roman"/>
          <w:sz w:val="24"/>
          <w:szCs w:val="24"/>
        </w:rPr>
        <w:t>mi</w:t>
      </w:r>
      <w:r w:rsidR="0072405D" w:rsidRPr="00834C80">
        <w:rPr>
          <w:rFonts w:ascii="Times New Roman" w:hAnsi="Times New Roman" w:cs="Times New Roman"/>
          <w:sz w:val="24"/>
          <w:szCs w:val="24"/>
        </w:rPr>
        <w:t>e</w:t>
      </w:r>
      <w:r w:rsidR="00711E97" w:rsidRPr="00834C80">
        <w:rPr>
          <w:rFonts w:ascii="Times New Roman" w:hAnsi="Times New Roman" w:cs="Times New Roman"/>
          <w:sz w:val="24"/>
          <w:szCs w:val="24"/>
        </w:rPr>
        <w:t xml:space="preserve">, kuri iegūst </w:t>
      </w:r>
      <w:r w:rsidR="00373DEE" w:rsidRPr="00834C80">
        <w:rPr>
          <w:rFonts w:ascii="Times New Roman" w:hAnsi="Times New Roman" w:cs="Times New Roman"/>
          <w:sz w:val="24"/>
          <w:szCs w:val="24"/>
        </w:rPr>
        <w:t xml:space="preserve"> izglītību</w:t>
      </w:r>
      <w:r w:rsidR="00711E97" w:rsidRPr="00834C80">
        <w:rPr>
          <w:rFonts w:ascii="Times New Roman" w:hAnsi="Times New Roman" w:cs="Times New Roman"/>
          <w:sz w:val="24"/>
          <w:szCs w:val="24"/>
        </w:rPr>
        <w:t xml:space="preserve"> </w:t>
      </w:r>
      <w:r w:rsidR="00373DEE" w:rsidRPr="00834C80">
        <w:rPr>
          <w:rFonts w:ascii="Times New Roman" w:hAnsi="Times New Roman" w:cs="Times New Roman"/>
          <w:bCs/>
          <w:sz w:val="24"/>
          <w:szCs w:val="24"/>
        </w:rPr>
        <w:t xml:space="preserve">pamatizglītības programmā </w:t>
      </w:r>
      <w:r w:rsidR="00711E97" w:rsidRPr="00834C80">
        <w:rPr>
          <w:rFonts w:ascii="Times New Roman" w:hAnsi="Times New Roman" w:cs="Times New Roman"/>
          <w:bCs/>
          <w:sz w:val="24"/>
          <w:szCs w:val="24"/>
        </w:rPr>
        <w:t>izglītojamiem ar garīgās attīstības traucējumiem (programmas kods 21015811)</w:t>
      </w:r>
      <w:r w:rsidR="00254787" w:rsidRPr="00834C80">
        <w:rPr>
          <w:rFonts w:ascii="Times New Roman" w:hAnsi="Times New Roman" w:cs="Times New Roman"/>
          <w:bCs/>
          <w:sz w:val="24"/>
          <w:szCs w:val="24"/>
        </w:rPr>
        <w:t>,</w:t>
      </w:r>
      <w:r w:rsidR="00711E97" w:rsidRPr="00834C80">
        <w:rPr>
          <w:rFonts w:ascii="Times New Roman" w:hAnsi="Times New Roman" w:cs="Times New Roman"/>
          <w:bCs/>
          <w:sz w:val="24"/>
          <w:szCs w:val="24"/>
        </w:rPr>
        <w:t xml:space="preserve"> </w:t>
      </w:r>
      <w:r w:rsidR="00CB4C2B" w:rsidRPr="00834C80">
        <w:rPr>
          <w:rFonts w:ascii="Times New Roman" w:hAnsi="Times New Roman" w:cs="Times New Roman"/>
          <w:sz w:val="24"/>
          <w:szCs w:val="24"/>
        </w:rPr>
        <w:t>apmeklē kādu no</w:t>
      </w:r>
      <w:r w:rsidR="00711E97" w:rsidRPr="00834C80">
        <w:rPr>
          <w:rFonts w:ascii="Times New Roman" w:hAnsi="Times New Roman" w:cs="Times New Roman"/>
          <w:sz w:val="24"/>
          <w:szCs w:val="24"/>
        </w:rPr>
        <w:t xml:space="preserve"> </w:t>
      </w:r>
      <w:r w:rsidR="00C42B27" w:rsidRPr="00834C80">
        <w:rPr>
          <w:rFonts w:ascii="Times New Roman" w:hAnsi="Times New Roman" w:cs="Times New Roman"/>
          <w:sz w:val="24"/>
          <w:szCs w:val="24"/>
        </w:rPr>
        <w:t>izglītības iestādē</w:t>
      </w:r>
      <w:r w:rsidR="00CB4C2B" w:rsidRPr="00834C80">
        <w:rPr>
          <w:rFonts w:ascii="Times New Roman" w:hAnsi="Times New Roman" w:cs="Times New Roman"/>
          <w:sz w:val="24"/>
          <w:szCs w:val="24"/>
        </w:rPr>
        <w:t xml:space="preserve"> piedāvātajiem </w:t>
      </w:r>
      <w:r w:rsidR="0072405D" w:rsidRPr="00834C80">
        <w:rPr>
          <w:rFonts w:ascii="Times New Roman" w:hAnsi="Times New Roman" w:cs="Times New Roman"/>
          <w:sz w:val="24"/>
          <w:szCs w:val="24"/>
        </w:rPr>
        <w:t xml:space="preserve">interešu izglītības </w:t>
      </w:r>
      <w:r w:rsidR="00CB4C2B" w:rsidRPr="00834C80">
        <w:rPr>
          <w:rFonts w:ascii="Times New Roman" w:hAnsi="Times New Roman" w:cs="Times New Roman"/>
          <w:sz w:val="24"/>
          <w:szCs w:val="24"/>
        </w:rPr>
        <w:t>pulciņiem.</w:t>
      </w:r>
    </w:p>
    <w:p w14:paraId="2F70CF50" w14:textId="77777777" w:rsidR="00B34F14" w:rsidRPr="00834C80" w:rsidRDefault="00B34F14" w:rsidP="00834C80">
      <w:pPr>
        <w:spacing w:after="0" w:line="360" w:lineRule="auto"/>
        <w:ind w:firstLine="567"/>
        <w:jc w:val="both"/>
        <w:rPr>
          <w:rFonts w:ascii="Times New Roman" w:hAnsi="Times New Roman" w:cs="Times New Roman"/>
          <w:b/>
          <w:sz w:val="24"/>
          <w:szCs w:val="24"/>
        </w:rPr>
      </w:pPr>
    </w:p>
    <w:p w14:paraId="15CE00EA" w14:textId="000D227C" w:rsidR="00CB4C2B" w:rsidRPr="00834C80" w:rsidRDefault="00CB4C2B"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1.6. Izglītības</w:t>
      </w:r>
      <w:r w:rsidR="00DF041C" w:rsidRPr="00834C80">
        <w:rPr>
          <w:rFonts w:ascii="Times New Roman" w:hAnsi="Times New Roman" w:cs="Times New Roman"/>
          <w:b/>
          <w:sz w:val="24"/>
          <w:szCs w:val="24"/>
        </w:rPr>
        <w:t xml:space="preserve"> iestādes budžeta nodrošinājums</w:t>
      </w:r>
      <w:r w:rsidR="00254787" w:rsidRPr="00834C80">
        <w:rPr>
          <w:rFonts w:ascii="Times New Roman" w:hAnsi="Times New Roman" w:cs="Times New Roman"/>
          <w:b/>
          <w:sz w:val="24"/>
          <w:szCs w:val="24"/>
        </w:rPr>
        <w:t>.</w:t>
      </w:r>
    </w:p>
    <w:p w14:paraId="1B05C41D" w14:textId="56104A1B" w:rsidR="009D3067" w:rsidRPr="00834C80" w:rsidRDefault="009D3067"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iestādes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izglītības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programmu</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īstenošana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un</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iestādes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uzturēšana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tiek</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finansēta no Valsts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budžeta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Ministru</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kabineta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noteiktā</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kārtībā. </w:t>
      </w:r>
      <w:r w:rsidR="0072405D" w:rsidRPr="00834C80">
        <w:rPr>
          <w:rFonts w:ascii="Times New Roman" w:hAnsi="Times New Roman" w:cs="Times New Roman"/>
          <w:sz w:val="24"/>
          <w:szCs w:val="24"/>
        </w:rPr>
        <w:t>Izglītības</w:t>
      </w:r>
      <w:r w:rsidR="00373DEE" w:rsidRPr="00834C80">
        <w:rPr>
          <w:rFonts w:ascii="Times New Roman" w:hAnsi="Times New Roman" w:cs="Times New Roman"/>
          <w:sz w:val="24"/>
          <w:szCs w:val="24"/>
        </w:rPr>
        <w:t xml:space="preserve"> </w:t>
      </w:r>
      <w:r w:rsidR="0072405D" w:rsidRPr="00834C80">
        <w:rPr>
          <w:rFonts w:ascii="Times New Roman" w:hAnsi="Times New Roman" w:cs="Times New Roman"/>
          <w:sz w:val="24"/>
          <w:szCs w:val="24"/>
        </w:rPr>
        <w:t>iestādes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budžeta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izdevumu</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tāme</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tiek</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skatīta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un</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apstiprināta</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Amatas</w:t>
      </w:r>
      <w:r w:rsidR="00C873E7" w:rsidRPr="00834C80">
        <w:rPr>
          <w:rFonts w:ascii="Times New Roman" w:hAnsi="Times New Roman" w:cs="Times New Roman"/>
          <w:sz w:val="24"/>
          <w:szCs w:val="24"/>
        </w:rPr>
        <w:t xml:space="preserve"> </w:t>
      </w:r>
      <w:r w:rsidR="00254787" w:rsidRPr="00834C80">
        <w:rPr>
          <w:rFonts w:ascii="Times New Roman" w:hAnsi="Times New Roman" w:cs="Times New Roman"/>
          <w:sz w:val="24"/>
          <w:szCs w:val="24"/>
        </w:rPr>
        <w:t>novada domē</w:t>
      </w:r>
      <w:r w:rsidRPr="00834C80">
        <w:rPr>
          <w:rFonts w:ascii="Times New Roman" w:hAnsi="Times New Roman" w:cs="Times New Roman"/>
          <w:sz w:val="24"/>
          <w:szCs w:val="24"/>
        </w:rPr>
        <w:t>.</w:t>
      </w:r>
    </w:p>
    <w:p w14:paraId="47413B5D" w14:textId="77777777" w:rsidR="009D3067" w:rsidRPr="00834C80" w:rsidRDefault="009D3067" w:rsidP="00834C80">
      <w:pPr>
        <w:spacing w:after="0" w:line="360" w:lineRule="auto"/>
        <w:ind w:left="360" w:firstLine="567"/>
        <w:jc w:val="both"/>
        <w:rPr>
          <w:rFonts w:ascii="Times New Roman" w:hAnsi="Times New Roman" w:cs="Times New Roman"/>
          <w:sz w:val="24"/>
          <w:szCs w:val="24"/>
        </w:rPr>
      </w:pPr>
      <w:r w:rsidRPr="00834C80">
        <w:rPr>
          <w:rFonts w:ascii="Times New Roman" w:hAnsi="Times New Roman" w:cs="Times New Roman"/>
          <w:sz w:val="24"/>
          <w:szCs w:val="24"/>
        </w:rPr>
        <w:t>Papildus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finansēšanas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avoti</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ir :</w:t>
      </w:r>
    </w:p>
    <w:p w14:paraId="2C8F4CC8" w14:textId="77777777" w:rsidR="009D3067" w:rsidRPr="00834C80" w:rsidRDefault="009D3067" w:rsidP="00834C80">
      <w:pPr>
        <w:pStyle w:val="ListParagraph"/>
        <w:numPr>
          <w:ilvl w:val="0"/>
          <w:numId w:val="5"/>
        </w:numPr>
        <w:spacing w:line="360" w:lineRule="auto"/>
        <w:ind w:firstLine="567"/>
        <w:jc w:val="both"/>
      </w:pPr>
      <w:r w:rsidRPr="00834C80">
        <w:t>Amatas</w:t>
      </w:r>
      <w:r w:rsidR="00C873E7" w:rsidRPr="00834C80">
        <w:t xml:space="preserve"> </w:t>
      </w:r>
      <w:r w:rsidRPr="00834C80">
        <w:t>novada</w:t>
      </w:r>
      <w:r w:rsidR="00C873E7" w:rsidRPr="00834C80">
        <w:t xml:space="preserve"> </w:t>
      </w:r>
      <w:r w:rsidRPr="00834C80">
        <w:t>pašvaldība;</w:t>
      </w:r>
    </w:p>
    <w:p w14:paraId="10816103" w14:textId="0468A337" w:rsidR="009D3067" w:rsidRPr="00834C80" w:rsidRDefault="00254787" w:rsidP="00834C80">
      <w:pPr>
        <w:pStyle w:val="ListParagraph"/>
        <w:numPr>
          <w:ilvl w:val="0"/>
          <w:numId w:val="5"/>
        </w:numPr>
        <w:spacing w:line="360" w:lineRule="auto"/>
        <w:ind w:firstLine="567"/>
        <w:jc w:val="both"/>
      </w:pPr>
      <w:r w:rsidRPr="00834C80">
        <w:t>ziedojumi un dāvinājumi no juridiskām  personām;</w:t>
      </w:r>
    </w:p>
    <w:p w14:paraId="4E736716" w14:textId="255EF1A4" w:rsidR="009D3067" w:rsidRPr="00834C80" w:rsidRDefault="00254787" w:rsidP="00834C80">
      <w:pPr>
        <w:pStyle w:val="ListParagraph"/>
        <w:numPr>
          <w:ilvl w:val="0"/>
          <w:numId w:val="5"/>
        </w:numPr>
        <w:spacing w:line="360" w:lineRule="auto"/>
        <w:ind w:firstLine="567"/>
        <w:jc w:val="both"/>
      </w:pPr>
      <w:r w:rsidRPr="00834C80">
        <w:t>ar dažādu projektu palīdzību piesaistītie līdzekļi;</w:t>
      </w:r>
    </w:p>
    <w:p w14:paraId="3C469D45" w14:textId="44308E7C" w:rsidR="009D3067" w:rsidRPr="00834C80" w:rsidRDefault="00254787" w:rsidP="00834C80">
      <w:pPr>
        <w:pStyle w:val="ListParagraph"/>
        <w:numPr>
          <w:ilvl w:val="0"/>
          <w:numId w:val="5"/>
        </w:numPr>
        <w:spacing w:line="360" w:lineRule="auto"/>
        <w:ind w:firstLine="567"/>
        <w:jc w:val="both"/>
      </w:pPr>
      <w:proofErr w:type="gramStart"/>
      <w:r w:rsidRPr="00834C80">
        <w:t>ieņēmumi</w:t>
      </w:r>
      <w:proofErr w:type="gramEnd"/>
      <w:r w:rsidRPr="00834C80">
        <w:t xml:space="preserve"> </w:t>
      </w:r>
      <w:r w:rsidR="009D3067" w:rsidRPr="00834C80">
        <w:t>no skolas</w:t>
      </w:r>
      <w:r w:rsidR="00C873E7" w:rsidRPr="00834C80">
        <w:t xml:space="preserve"> </w:t>
      </w:r>
      <w:r w:rsidR="009D3067" w:rsidRPr="00834C80">
        <w:t>saimnieciskās</w:t>
      </w:r>
      <w:r w:rsidR="00C873E7" w:rsidRPr="00834C80">
        <w:t xml:space="preserve"> </w:t>
      </w:r>
      <w:r w:rsidR="009D3067" w:rsidRPr="00834C80">
        <w:t>darbības.</w:t>
      </w:r>
    </w:p>
    <w:p w14:paraId="7C0C3794" w14:textId="77777777" w:rsidR="009D3067" w:rsidRPr="00834C80" w:rsidRDefault="004C5256"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2013.gada augusta – 2014. gada februārim  realizēts Latvijas –Šveices sadarbības projekts</w:t>
      </w:r>
      <w:r w:rsidR="000E5262"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“Atbalsts ugunsdrošības pasākumiem pašvaldības vispārējās izglītības iestādēs”, kuras rezultātā </w:t>
      </w:r>
      <w:r w:rsidR="000E5262" w:rsidRPr="00834C80">
        <w:rPr>
          <w:rFonts w:ascii="Times New Roman" w:hAnsi="Times New Roman" w:cs="Times New Roman"/>
          <w:sz w:val="24"/>
          <w:szCs w:val="24"/>
        </w:rPr>
        <w:t xml:space="preserve">zēnu un meiteņu </w:t>
      </w:r>
      <w:r w:rsidRPr="00834C80">
        <w:rPr>
          <w:rFonts w:ascii="Times New Roman" w:hAnsi="Times New Roman" w:cs="Times New Roman"/>
          <w:sz w:val="24"/>
          <w:szCs w:val="24"/>
        </w:rPr>
        <w:t>internātos  ievilkta automātiskās ugunsgrēka</w:t>
      </w:r>
      <w:r w:rsidR="000E5262" w:rsidRPr="00834C80">
        <w:rPr>
          <w:rFonts w:ascii="Times New Roman" w:hAnsi="Times New Roman" w:cs="Times New Roman"/>
          <w:sz w:val="24"/>
          <w:szCs w:val="24"/>
        </w:rPr>
        <w:t xml:space="preserve"> atklāšanas un t</w:t>
      </w:r>
      <w:r w:rsidRPr="00834C80">
        <w:rPr>
          <w:rFonts w:ascii="Times New Roman" w:hAnsi="Times New Roman" w:cs="Times New Roman"/>
          <w:sz w:val="24"/>
          <w:szCs w:val="24"/>
        </w:rPr>
        <w:t>rauksmes signalizācijas  sistēmas</w:t>
      </w:r>
      <w:r w:rsidR="000E5262" w:rsidRPr="00834C80">
        <w:rPr>
          <w:rFonts w:ascii="Times New Roman" w:hAnsi="Times New Roman" w:cs="Times New Roman"/>
          <w:sz w:val="24"/>
          <w:szCs w:val="24"/>
        </w:rPr>
        <w:t xml:space="preserve"> ar izgaismotu izeju un evakuācijas kustības virzienu norādītājzīmēm.</w:t>
      </w:r>
      <w:r w:rsidRPr="00834C80">
        <w:rPr>
          <w:rFonts w:ascii="Times New Roman" w:hAnsi="Times New Roman" w:cs="Times New Roman"/>
          <w:sz w:val="24"/>
          <w:szCs w:val="24"/>
        </w:rPr>
        <w:t xml:space="preserve"> Kopējā projekta summa 10 968, 56 eiro</w:t>
      </w:r>
    </w:p>
    <w:p w14:paraId="7BBD2EF5" w14:textId="39AD1E0F" w:rsidR="009D3067" w:rsidRPr="00834C80" w:rsidRDefault="000E5262" w:rsidP="00834C80">
      <w:pPr>
        <w:spacing w:after="0" w:line="360" w:lineRule="auto"/>
        <w:ind w:firstLine="567"/>
        <w:jc w:val="both"/>
        <w:rPr>
          <w:rFonts w:ascii="Times New Roman" w:hAnsi="Times New Roman" w:cs="Times New Roman"/>
          <w:i/>
          <w:sz w:val="24"/>
          <w:szCs w:val="24"/>
        </w:rPr>
      </w:pPr>
      <w:r w:rsidRPr="00834C80">
        <w:rPr>
          <w:rFonts w:ascii="Times New Roman" w:hAnsi="Times New Roman" w:cs="Times New Roman"/>
          <w:sz w:val="24"/>
          <w:szCs w:val="24"/>
        </w:rPr>
        <w:t>ERAF projekta „Spāres  speciālās internātpamatskolas infrastruktūras uzlabošana”</w:t>
      </w:r>
      <w:r w:rsidR="006301FD" w:rsidRPr="00834C80">
        <w:rPr>
          <w:rFonts w:ascii="Times New Roman" w:hAnsi="Times New Roman" w:cs="Times New Roman"/>
          <w:sz w:val="24"/>
          <w:szCs w:val="24"/>
        </w:rPr>
        <w:t xml:space="preserve">, kuras rezultātā tika veikta invalīdu uzbrauktuves un ieejas mezgla izbūve </w:t>
      </w:r>
      <w:r w:rsidR="00D343F8" w:rsidRPr="00834C80">
        <w:rPr>
          <w:rFonts w:ascii="Times New Roman" w:hAnsi="Times New Roman" w:cs="Times New Roman"/>
          <w:sz w:val="24"/>
          <w:szCs w:val="24"/>
        </w:rPr>
        <w:t>izglītības iestādē</w:t>
      </w:r>
      <w:r w:rsidR="006301FD" w:rsidRPr="00834C80">
        <w:rPr>
          <w:rFonts w:ascii="Times New Roman" w:hAnsi="Times New Roman" w:cs="Times New Roman"/>
          <w:sz w:val="24"/>
          <w:szCs w:val="24"/>
        </w:rPr>
        <w:t>, iegādāts mikroautobu</w:t>
      </w:r>
      <w:r w:rsidR="00F54D6A">
        <w:rPr>
          <w:rFonts w:ascii="Times New Roman" w:hAnsi="Times New Roman" w:cs="Times New Roman"/>
          <w:sz w:val="24"/>
          <w:szCs w:val="24"/>
        </w:rPr>
        <w:t>s</w:t>
      </w:r>
      <w:r w:rsidR="006301FD" w:rsidRPr="00834C80">
        <w:rPr>
          <w:rFonts w:ascii="Times New Roman" w:hAnsi="Times New Roman" w:cs="Times New Roman"/>
          <w:sz w:val="24"/>
          <w:szCs w:val="24"/>
        </w:rPr>
        <w:t>s Volkswagen Crafter, kurš aprīkots ar ratiņkrēslu pacēlāju un drošības sistēmu, kas ļauj pārvadāt invalīdus. Kopējā projekta summa 67405,87 Ls</w:t>
      </w:r>
    </w:p>
    <w:p w14:paraId="23BF797F" w14:textId="77777777" w:rsidR="009D3067"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Izglītības iestādē</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regulāri</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notiek</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finanšu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līdzekļu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paškontrole</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un</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pārbaudes, pārkāpumu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finanšu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izlietošanā nav.</w:t>
      </w:r>
    </w:p>
    <w:p w14:paraId="03A4C6CC" w14:textId="77777777" w:rsidR="009D3067" w:rsidRPr="00834C80" w:rsidRDefault="00373DEE"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iestādei</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neapmaksātu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rēķinu, ilgstošu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finansiālu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saistību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(kredīti, līzingi, u.t.t.) nav.</w:t>
      </w:r>
    </w:p>
    <w:p w14:paraId="636B226D" w14:textId="77777777" w:rsidR="009D3067" w:rsidRPr="00834C80" w:rsidRDefault="009D3067"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Finanšu</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resursi</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ir</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pietiekoši</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izglītības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programmu</w:t>
      </w:r>
      <w:r w:rsidR="00C873E7" w:rsidRPr="00834C80">
        <w:rPr>
          <w:rFonts w:ascii="Times New Roman" w:hAnsi="Times New Roman" w:cs="Times New Roman"/>
          <w:sz w:val="24"/>
          <w:szCs w:val="24"/>
        </w:rPr>
        <w:t xml:space="preserve"> </w:t>
      </w:r>
      <w:r w:rsidR="00373DEE" w:rsidRPr="00834C80">
        <w:rPr>
          <w:rFonts w:ascii="Times New Roman" w:hAnsi="Times New Roman" w:cs="Times New Roman"/>
          <w:sz w:val="24"/>
          <w:szCs w:val="24"/>
        </w:rPr>
        <w:t>realizēšanai, izglītības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ēku</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uzturēšanai, tās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darbības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nodrošināšanai, materiālitehniskās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bāzes</w:t>
      </w:r>
      <w:r w:rsidR="00C873E7" w:rsidRPr="00834C80">
        <w:rPr>
          <w:rFonts w:ascii="Times New Roman" w:hAnsi="Times New Roman" w:cs="Times New Roman"/>
          <w:sz w:val="24"/>
          <w:szCs w:val="24"/>
        </w:rPr>
        <w:t xml:space="preserve"> </w:t>
      </w:r>
      <w:r w:rsidRPr="00834C80">
        <w:rPr>
          <w:rFonts w:ascii="Times New Roman" w:hAnsi="Times New Roman" w:cs="Times New Roman"/>
          <w:sz w:val="24"/>
          <w:szCs w:val="24"/>
        </w:rPr>
        <w:t>atjaunošanai un papildināšanai.</w:t>
      </w:r>
    </w:p>
    <w:p w14:paraId="201490C8" w14:textId="77777777" w:rsidR="009D3067" w:rsidRPr="00834C80" w:rsidRDefault="009D3067" w:rsidP="00834C80">
      <w:pPr>
        <w:spacing w:after="0" w:line="360" w:lineRule="auto"/>
        <w:ind w:firstLine="567"/>
        <w:jc w:val="both"/>
        <w:rPr>
          <w:rFonts w:ascii="Times New Roman" w:hAnsi="Times New Roman" w:cs="Times New Roman"/>
          <w:sz w:val="24"/>
          <w:szCs w:val="24"/>
        </w:rPr>
      </w:pPr>
    </w:p>
    <w:p w14:paraId="500312AF" w14:textId="708F488E" w:rsidR="00373DEE" w:rsidRPr="00834C80" w:rsidRDefault="00BA7D4C" w:rsidP="00834C80">
      <w:pPr>
        <w:spacing w:after="0" w:line="360" w:lineRule="auto"/>
        <w:ind w:firstLine="567"/>
        <w:jc w:val="center"/>
        <w:rPr>
          <w:rFonts w:ascii="Times New Roman" w:hAnsi="Times New Roman" w:cs="Times New Roman"/>
          <w:b/>
          <w:sz w:val="28"/>
          <w:szCs w:val="28"/>
        </w:rPr>
      </w:pPr>
      <w:r w:rsidRPr="00834C80">
        <w:rPr>
          <w:rFonts w:ascii="Times New Roman" w:hAnsi="Times New Roman" w:cs="Times New Roman"/>
          <w:b/>
          <w:sz w:val="28"/>
          <w:szCs w:val="28"/>
        </w:rPr>
        <w:t xml:space="preserve">2. </w:t>
      </w:r>
      <w:r w:rsidR="00C631E8" w:rsidRPr="00834C80">
        <w:rPr>
          <w:rFonts w:ascii="Times New Roman" w:hAnsi="Times New Roman" w:cs="Times New Roman"/>
          <w:b/>
          <w:sz w:val="28"/>
          <w:szCs w:val="28"/>
        </w:rPr>
        <w:t>IESTĀDES DARBĪBAS PAMATMĒRĶI UN UZDEVUMI.</w:t>
      </w:r>
    </w:p>
    <w:p w14:paraId="20F0AF19" w14:textId="57F997E2" w:rsidR="00DF041C" w:rsidRPr="00834C80" w:rsidRDefault="00DF041C" w:rsidP="00834C80">
      <w:pPr>
        <w:tabs>
          <w:tab w:val="left" w:pos="8222"/>
        </w:tabs>
        <w:spacing w:before="240"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2.1. Iestādes galvenais mērķis un uzdevumi</w:t>
      </w:r>
      <w:r w:rsidR="00940D3D" w:rsidRPr="00834C80">
        <w:rPr>
          <w:rFonts w:ascii="Times New Roman" w:hAnsi="Times New Roman" w:cs="Times New Roman"/>
          <w:b/>
          <w:sz w:val="24"/>
          <w:szCs w:val="24"/>
        </w:rPr>
        <w:t>.</w:t>
      </w:r>
    </w:p>
    <w:p w14:paraId="4C7A1EA9" w14:textId="729604A5" w:rsidR="00154DB9" w:rsidRPr="00834C80" w:rsidRDefault="00154DB9" w:rsidP="00834C80">
      <w:pPr>
        <w:pStyle w:val="ListParagraph"/>
        <w:numPr>
          <w:ilvl w:val="0"/>
          <w:numId w:val="42"/>
        </w:numPr>
        <w:spacing w:line="360" w:lineRule="auto"/>
        <w:ind w:firstLine="567"/>
        <w:jc w:val="both"/>
        <w:rPr>
          <w:lang w:val="lv-LV"/>
        </w:rPr>
      </w:pPr>
      <w:r w:rsidRPr="00834C80">
        <w:rPr>
          <w:lang w:val="lv-LV"/>
        </w:rPr>
        <w:t>Skolas darbības mērķis ir veidot izglītības vidi, organizēt un īstenot izglītošanas procesu, kas nodrošinātu valsts speciālās pamatizglītības mērķu un uzdevumu izpildi un īstenotu Speciālās i</w:t>
      </w:r>
      <w:r w:rsidR="00254787" w:rsidRPr="00834C80">
        <w:rPr>
          <w:lang w:val="lv-LV"/>
        </w:rPr>
        <w:t>zglītības attīstības koncepciju,</w:t>
      </w:r>
    </w:p>
    <w:p w14:paraId="03F7054D" w14:textId="77777777" w:rsidR="00154DB9" w:rsidRPr="00834C80" w:rsidRDefault="00154DB9" w:rsidP="00834C80">
      <w:pPr>
        <w:pStyle w:val="ListParagraph"/>
        <w:numPr>
          <w:ilvl w:val="0"/>
          <w:numId w:val="42"/>
        </w:numPr>
        <w:spacing w:line="360" w:lineRule="auto"/>
        <w:ind w:firstLine="567"/>
        <w:jc w:val="both"/>
        <w:rPr>
          <w:lang w:val="lv-LV"/>
        </w:rPr>
      </w:pPr>
      <w:r w:rsidRPr="00834C80">
        <w:rPr>
          <w:lang w:val="lv-LV"/>
        </w:rPr>
        <w:t>Skolas darbības pamatvirziens ir izglītojošā darbība, ārstnieciski profilaktiskā un pedagoģiskā korekcija izglītojamiem ar speciālām vajadzībām.</w:t>
      </w:r>
    </w:p>
    <w:p w14:paraId="36930E86" w14:textId="77777777" w:rsidR="00154DB9" w:rsidRPr="00834C80" w:rsidRDefault="00154DB9" w:rsidP="00834C80">
      <w:pPr>
        <w:pStyle w:val="ListParagraph"/>
        <w:numPr>
          <w:ilvl w:val="0"/>
          <w:numId w:val="42"/>
        </w:numPr>
        <w:spacing w:line="360" w:lineRule="auto"/>
        <w:ind w:firstLine="567"/>
        <w:jc w:val="both"/>
      </w:pPr>
      <w:r w:rsidRPr="00834C80">
        <w:t>Skolas uzdevumi:</w:t>
      </w:r>
    </w:p>
    <w:p w14:paraId="42A10352" w14:textId="77777777" w:rsidR="00154DB9" w:rsidRPr="00834C80" w:rsidRDefault="00154DB9" w:rsidP="00834C80">
      <w:pPr>
        <w:pStyle w:val="ListParagraph"/>
        <w:numPr>
          <w:ilvl w:val="1"/>
          <w:numId w:val="42"/>
        </w:numPr>
        <w:spacing w:line="360" w:lineRule="auto"/>
        <w:ind w:left="1276" w:hanging="283"/>
        <w:jc w:val="both"/>
      </w:pPr>
      <w:r w:rsidRPr="00834C80">
        <w:t>veicināt katra izglītojamā personības harmonisku veidošanos un attīstību;</w:t>
      </w:r>
    </w:p>
    <w:p w14:paraId="3609360F" w14:textId="77777777" w:rsidR="00154DB9" w:rsidRPr="00834C80" w:rsidRDefault="00154DB9" w:rsidP="00834C80">
      <w:pPr>
        <w:pStyle w:val="ListParagraph"/>
        <w:numPr>
          <w:ilvl w:val="1"/>
          <w:numId w:val="42"/>
        </w:numPr>
        <w:spacing w:line="360" w:lineRule="auto"/>
        <w:ind w:left="1276" w:hanging="283"/>
        <w:jc w:val="both"/>
      </w:pPr>
      <w:r w:rsidRPr="00834C80">
        <w:t>sagatavot izglītojamos darbam dzīvei sabiedrībā un izglītības turpināšanai vai nodrošināt (iespēju robežās) praktiskai dzīvei nepieciešamo zināšanu un prasmju  apguvi;</w:t>
      </w:r>
    </w:p>
    <w:p w14:paraId="1A6BAC0D" w14:textId="77777777" w:rsidR="00154DB9" w:rsidRPr="00834C80" w:rsidRDefault="00154DB9" w:rsidP="00834C80">
      <w:pPr>
        <w:pStyle w:val="ListParagraph"/>
        <w:numPr>
          <w:ilvl w:val="1"/>
          <w:numId w:val="42"/>
        </w:numPr>
        <w:spacing w:line="360" w:lineRule="auto"/>
        <w:ind w:left="1276" w:hanging="283"/>
        <w:jc w:val="both"/>
      </w:pPr>
      <w:r w:rsidRPr="00834C80">
        <w:t>sekmēt izglītojamā atbildīgu attieksmi pret sevi, ģimeni, līdzcilvēkiem, savu tautu un Latvijas Republiku;</w:t>
      </w:r>
    </w:p>
    <w:p w14:paraId="2FB436F4" w14:textId="77777777" w:rsidR="00154DB9" w:rsidRPr="00834C80" w:rsidRDefault="00154DB9" w:rsidP="00834C80">
      <w:pPr>
        <w:pStyle w:val="ListParagraph"/>
        <w:numPr>
          <w:ilvl w:val="1"/>
          <w:numId w:val="42"/>
        </w:numPr>
        <w:spacing w:line="360" w:lineRule="auto"/>
        <w:ind w:left="1276" w:hanging="283"/>
        <w:jc w:val="both"/>
      </w:pPr>
      <w:r w:rsidRPr="00834C80">
        <w:t>radīt iespējas un apstākļus izglītojamiem ar garīgās attīstības traucējumiem iegūt viņa veselības stāvoklim, spējām  un attīstības līmenim atbilstošu izglītību, kā arī profesionālo pamatizglītību;</w:t>
      </w:r>
    </w:p>
    <w:p w14:paraId="2FAD0C61" w14:textId="77777777" w:rsidR="00154DB9" w:rsidRPr="00834C80" w:rsidRDefault="00154DB9" w:rsidP="00834C80">
      <w:pPr>
        <w:pStyle w:val="ListParagraph"/>
        <w:numPr>
          <w:ilvl w:val="1"/>
          <w:numId w:val="42"/>
        </w:numPr>
        <w:spacing w:line="360" w:lineRule="auto"/>
        <w:ind w:left="1276" w:hanging="283"/>
        <w:jc w:val="both"/>
      </w:pPr>
      <w:r w:rsidRPr="00834C80">
        <w:t>sekmēt katra bērna vispusīgu attīstību, vienlaikus nodrošinot attīstības traucējuma vai saslimšanas iespējami maksimālu pedagoģisko, psiholoģisko un medicīnisko korekciju un kompensēšanu;</w:t>
      </w:r>
    </w:p>
    <w:p w14:paraId="1CC0A1A2" w14:textId="77777777" w:rsidR="00154DB9" w:rsidRPr="00834C80" w:rsidRDefault="00154DB9" w:rsidP="00834C80">
      <w:pPr>
        <w:pStyle w:val="ListParagraph"/>
        <w:numPr>
          <w:ilvl w:val="1"/>
          <w:numId w:val="42"/>
        </w:numPr>
        <w:spacing w:line="360" w:lineRule="auto"/>
        <w:ind w:left="1276" w:hanging="283"/>
        <w:jc w:val="both"/>
      </w:pPr>
      <w:r w:rsidRPr="00834C80">
        <w:t xml:space="preserve">nodrošināt vispusīgu pedagogu atbalsta personāla un bērnu vecāku vai personu, kas realizē vecāku varu, sadarbību izglītojamo izpētē, lai noteiktu katra bērna izglītošanas, ārstēšanas korekcijas darba mērķus un </w:t>
      </w:r>
      <w:r w:rsidRPr="00834C80">
        <w:lastRenderedPageBreak/>
        <w:t xml:space="preserve">uzdevumus, veicinot savlaicīgu bērnu rehabilitāciju un sekmēt integrāciju vispārējās izglītības iestādēs; </w:t>
      </w:r>
    </w:p>
    <w:p w14:paraId="250586C4" w14:textId="77777777" w:rsidR="00154DB9" w:rsidRPr="00834C80" w:rsidRDefault="00154DB9" w:rsidP="00834C80">
      <w:pPr>
        <w:pStyle w:val="ListParagraph"/>
        <w:numPr>
          <w:ilvl w:val="1"/>
          <w:numId w:val="42"/>
        </w:numPr>
        <w:spacing w:line="360" w:lineRule="auto"/>
        <w:ind w:left="1276" w:hanging="283"/>
        <w:jc w:val="both"/>
      </w:pPr>
      <w:r w:rsidRPr="00834C80">
        <w:t>sadarboties ar vispārējās un profesionālās izglītības iestādēm, kurās mācās izglītojamie ar garīgās attīstības traucējumiem, un pēc attiecīgo skolu pieprasījuma konsultēt izglītojamos, pedagogus un vecākus;</w:t>
      </w:r>
    </w:p>
    <w:p w14:paraId="600FC88B" w14:textId="77777777" w:rsidR="00154DB9" w:rsidRPr="00834C80" w:rsidRDefault="00154DB9" w:rsidP="00834C80">
      <w:pPr>
        <w:pStyle w:val="ListParagraph"/>
        <w:numPr>
          <w:ilvl w:val="1"/>
          <w:numId w:val="42"/>
        </w:numPr>
        <w:spacing w:line="360" w:lineRule="auto"/>
        <w:ind w:left="1276" w:hanging="283"/>
        <w:jc w:val="both"/>
      </w:pPr>
      <w:r w:rsidRPr="00834C80">
        <w:t>regulāri sadarboties ar Valsts un pašvaldību pedagoģiski medicīnisko komisiju;</w:t>
      </w:r>
    </w:p>
    <w:p w14:paraId="588D774D" w14:textId="77777777" w:rsidR="00154DB9" w:rsidRPr="00834C80" w:rsidRDefault="00154DB9" w:rsidP="00834C80">
      <w:pPr>
        <w:pStyle w:val="ListParagraph"/>
        <w:numPr>
          <w:ilvl w:val="1"/>
          <w:numId w:val="42"/>
        </w:numPr>
        <w:spacing w:line="360" w:lineRule="auto"/>
        <w:ind w:left="1276" w:hanging="283"/>
        <w:jc w:val="both"/>
      </w:pPr>
      <w:r w:rsidRPr="00834C80">
        <w:t>izvēlēties izglītošanas darba metodes un formas atbilstoši skolā realizējamām izglītības programmām, bērnu veselības stāvoklim un attīstības līmenim;</w:t>
      </w:r>
    </w:p>
    <w:p w14:paraId="4626BA03" w14:textId="77777777" w:rsidR="00154DB9" w:rsidRPr="00834C80" w:rsidRDefault="00154DB9" w:rsidP="00834C80">
      <w:pPr>
        <w:pStyle w:val="ListParagraph"/>
        <w:numPr>
          <w:ilvl w:val="1"/>
          <w:numId w:val="42"/>
        </w:numPr>
        <w:spacing w:line="360" w:lineRule="auto"/>
        <w:ind w:left="1276" w:hanging="567"/>
        <w:jc w:val="both"/>
      </w:pPr>
      <w:r w:rsidRPr="00834C80">
        <w:t xml:space="preserve"> </w:t>
      </w:r>
      <w:proofErr w:type="gramStart"/>
      <w:r w:rsidRPr="00834C80">
        <w:t>organizēt</w:t>
      </w:r>
      <w:proofErr w:type="gramEnd"/>
      <w:r w:rsidRPr="00834C80">
        <w:t xml:space="preserve"> izglītošanas procesu atbilstoši Izglītības likumam, Vispārējās izglītības likumam, Profesionālās izglītības likumam, Bērnu tiesību aizsardzības likumam, Bērnu tiesību aizsardzības konvencijai, Bērnu tiesību deklarācijai un citiem normatīvajiem aktiem, kas regulē skolu darbību.</w:t>
      </w:r>
    </w:p>
    <w:p w14:paraId="07880E6F" w14:textId="77777777" w:rsidR="00505B34" w:rsidRPr="00834C80" w:rsidRDefault="00AA4155" w:rsidP="00834C80">
      <w:pPr>
        <w:tabs>
          <w:tab w:val="left" w:pos="8222"/>
        </w:tabs>
        <w:spacing w:before="240"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2.2. Iepriekšējā gada</w:t>
      </w:r>
      <w:r w:rsidR="00DF041C" w:rsidRPr="00834C80">
        <w:rPr>
          <w:rFonts w:ascii="Times New Roman" w:hAnsi="Times New Roman" w:cs="Times New Roman"/>
          <w:b/>
          <w:sz w:val="24"/>
          <w:szCs w:val="24"/>
        </w:rPr>
        <w:t xml:space="preserve"> prioritātes un konkrēti rezultāti</w:t>
      </w:r>
      <w:r w:rsidR="005C1A64" w:rsidRPr="00834C80">
        <w:rPr>
          <w:rFonts w:ascii="Times New Roman" w:hAnsi="Times New Roman" w:cs="Times New Roman"/>
          <w:b/>
          <w:sz w:val="24"/>
          <w:szCs w:val="24"/>
        </w:rPr>
        <w:t>.</w:t>
      </w:r>
    </w:p>
    <w:p w14:paraId="2AC2A030" w14:textId="4C654F99" w:rsidR="00505B34" w:rsidRPr="00834C80" w:rsidRDefault="00505B34" w:rsidP="00834C80">
      <w:pPr>
        <w:tabs>
          <w:tab w:val="left" w:pos="8222"/>
        </w:tabs>
        <w:spacing w:after="0" w:line="360" w:lineRule="auto"/>
        <w:rPr>
          <w:rFonts w:ascii="Times New Roman" w:hAnsi="Times New Roman" w:cs="Times New Roman"/>
          <w:sz w:val="24"/>
          <w:szCs w:val="24"/>
        </w:rPr>
      </w:pPr>
      <w:r w:rsidRPr="00834C80">
        <w:rPr>
          <w:rFonts w:ascii="Times New Roman" w:hAnsi="Times New Roman" w:cs="Times New Roman"/>
          <w:sz w:val="24"/>
          <w:szCs w:val="24"/>
        </w:rPr>
        <w:t>2013./2014. māc.g.</w:t>
      </w:r>
    </w:p>
    <w:p w14:paraId="586EF47F" w14:textId="267B15E5" w:rsidR="00DF041C" w:rsidRPr="00834C80" w:rsidRDefault="00392283" w:rsidP="00834C80">
      <w:pPr>
        <w:tabs>
          <w:tab w:val="left" w:pos="8222"/>
        </w:tabs>
        <w:spacing w:after="0" w:line="360" w:lineRule="auto"/>
        <w:jc w:val="both"/>
        <w:rPr>
          <w:rFonts w:ascii="Times New Roman" w:hAnsi="Times New Roman" w:cs="Times New Roman"/>
          <w:b/>
          <w:sz w:val="24"/>
          <w:szCs w:val="24"/>
        </w:rPr>
      </w:pPr>
      <w:r w:rsidRPr="00834C80">
        <w:rPr>
          <w:rFonts w:ascii="Times New Roman" w:hAnsi="Times New Roman" w:cs="Times New Roman"/>
          <w:b/>
          <w:sz w:val="24"/>
          <w:szCs w:val="24"/>
        </w:rPr>
        <w:t>Pamatjoma</w:t>
      </w:r>
      <w:r w:rsidR="00B35942" w:rsidRPr="00834C80">
        <w:rPr>
          <w:rFonts w:ascii="Times New Roman" w:hAnsi="Times New Roman" w:cs="Times New Roman"/>
          <w:b/>
          <w:sz w:val="24"/>
          <w:szCs w:val="24"/>
        </w:rPr>
        <w:t xml:space="preserve"> - </w:t>
      </w:r>
      <w:r w:rsidRPr="00834C80">
        <w:rPr>
          <w:rFonts w:ascii="Times New Roman" w:hAnsi="Times New Roman" w:cs="Times New Roman"/>
          <w:b/>
          <w:sz w:val="24"/>
          <w:szCs w:val="24"/>
        </w:rPr>
        <w:t>Mācību saturs</w:t>
      </w:r>
    </w:p>
    <w:p w14:paraId="65AA6FDD" w14:textId="680C26CF" w:rsidR="00605E4C" w:rsidRPr="00834C80" w:rsidRDefault="00505B34"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Prioritātes</w:t>
      </w:r>
      <w:r w:rsidR="00605E4C" w:rsidRPr="00834C80">
        <w:rPr>
          <w:rFonts w:ascii="Times New Roman" w:hAnsi="Times New Roman" w:cs="Times New Roman"/>
          <w:sz w:val="24"/>
          <w:szCs w:val="24"/>
        </w:rPr>
        <w:t xml:space="preserve">: </w:t>
      </w:r>
    </w:p>
    <w:p w14:paraId="56924DBF" w14:textId="77777777" w:rsidR="00605E4C" w:rsidRPr="00834C80" w:rsidRDefault="00605E4C" w:rsidP="00834C80">
      <w:pPr>
        <w:pStyle w:val="ListParagraph"/>
        <w:numPr>
          <w:ilvl w:val="0"/>
          <w:numId w:val="45"/>
        </w:numPr>
        <w:spacing w:line="360" w:lineRule="auto"/>
        <w:jc w:val="both"/>
      </w:pPr>
      <w:r w:rsidRPr="00834C80">
        <w:t>Akreditēt profesionālās pamatizglītības programmas;</w:t>
      </w:r>
    </w:p>
    <w:p w14:paraId="45BD77C5" w14:textId="77777777" w:rsidR="00605E4C" w:rsidRPr="00834C80" w:rsidRDefault="00605E4C" w:rsidP="00834C80">
      <w:pPr>
        <w:pStyle w:val="ListParagraph"/>
        <w:numPr>
          <w:ilvl w:val="0"/>
          <w:numId w:val="45"/>
        </w:numPr>
        <w:spacing w:line="360" w:lineRule="auto"/>
        <w:jc w:val="both"/>
      </w:pPr>
      <w:r w:rsidRPr="00834C80">
        <w:t>Izvērtēt izglītības iestādes izglītības programmu atbilstību valsts izglītības standartu prasībām;</w:t>
      </w:r>
    </w:p>
    <w:p w14:paraId="10A8A32D" w14:textId="77777777" w:rsidR="00605E4C" w:rsidRPr="00834C80" w:rsidRDefault="00605E4C" w:rsidP="00834C80">
      <w:pPr>
        <w:pStyle w:val="ListParagraph"/>
        <w:numPr>
          <w:ilvl w:val="0"/>
          <w:numId w:val="45"/>
        </w:numPr>
        <w:spacing w:line="360" w:lineRule="auto"/>
        <w:jc w:val="both"/>
      </w:pPr>
      <w:r w:rsidRPr="00834C80">
        <w:t>Izstrādāt mācību priekšmetu programmas pa pakāpēm izglītojamajiem ar smagiem garīgās attīstības traucējumiem vai vairākiem smagiem attīstības traucējumiem.</w:t>
      </w:r>
    </w:p>
    <w:p w14:paraId="3088AA53" w14:textId="77777777" w:rsidR="00605E4C" w:rsidRPr="00834C80" w:rsidRDefault="00605E4C" w:rsidP="00834C80">
      <w:pPr>
        <w:spacing w:after="0"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 xml:space="preserve">Rezultāti: </w:t>
      </w:r>
    </w:p>
    <w:p w14:paraId="05FAF5BE" w14:textId="1A723449" w:rsidR="00605E4C" w:rsidRPr="00834C80" w:rsidRDefault="00107ECA" w:rsidP="00834C80">
      <w:pPr>
        <w:pStyle w:val="ListParagraph"/>
        <w:numPr>
          <w:ilvl w:val="0"/>
          <w:numId w:val="46"/>
        </w:numPr>
        <w:spacing w:line="360" w:lineRule="auto"/>
      </w:pPr>
      <w:r w:rsidRPr="00834C80">
        <w:t>2013. gada novembrī akredi</w:t>
      </w:r>
      <w:r w:rsidR="00605E4C" w:rsidRPr="00834C80">
        <w:t>tētas profesionālās izglītības programmas:</w:t>
      </w:r>
    </w:p>
    <w:p w14:paraId="07B2275C" w14:textId="77777777" w:rsidR="00605E4C" w:rsidRPr="00834C80" w:rsidRDefault="00605E4C" w:rsidP="00834C80">
      <w:pPr>
        <w:numPr>
          <w:ilvl w:val="0"/>
          <w:numId w:val="54"/>
        </w:num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t xml:space="preserve">Kokizstrādājumu izgatavošana, kvalifikācija </w:t>
      </w:r>
      <w:r w:rsidRPr="00834C80">
        <w:rPr>
          <w:rFonts w:ascii="Times New Roman" w:hAnsi="Times New Roman" w:cs="Times New Roman"/>
          <w:b/>
          <w:bCs/>
          <w:sz w:val="24"/>
          <w:szCs w:val="24"/>
        </w:rPr>
        <w:t>Galdnieka palīgs</w:t>
      </w:r>
      <w:r w:rsidRPr="00834C80">
        <w:rPr>
          <w:rFonts w:ascii="Times New Roman" w:hAnsi="Times New Roman" w:cs="Times New Roman"/>
          <w:sz w:val="24"/>
          <w:szCs w:val="24"/>
        </w:rPr>
        <w:t>, izglītības programmas kods 22 543 04;</w:t>
      </w:r>
    </w:p>
    <w:p w14:paraId="589CA3C6" w14:textId="77777777" w:rsidR="00605E4C" w:rsidRPr="00834C80" w:rsidRDefault="00605E4C" w:rsidP="00834C80">
      <w:pPr>
        <w:numPr>
          <w:ilvl w:val="0"/>
          <w:numId w:val="54"/>
        </w:num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t xml:space="preserve">Būvdarbi, kvalifikācija </w:t>
      </w:r>
      <w:r w:rsidRPr="00834C80">
        <w:rPr>
          <w:rFonts w:ascii="Times New Roman" w:hAnsi="Times New Roman" w:cs="Times New Roman"/>
          <w:b/>
          <w:bCs/>
          <w:sz w:val="24"/>
          <w:szCs w:val="24"/>
        </w:rPr>
        <w:t xml:space="preserve">Remontstrādnieks, </w:t>
      </w:r>
      <w:r w:rsidRPr="00834C80">
        <w:rPr>
          <w:rFonts w:ascii="Times New Roman" w:hAnsi="Times New Roman" w:cs="Times New Roman"/>
          <w:bCs/>
          <w:sz w:val="24"/>
          <w:szCs w:val="24"/>
        </w:rPr>
        <w:t>izglītības</w:t>
      </w:r>
      <w:r w:rsidRPr="00834C80">
        <w:rPr>
          <w:rFonts w:ascii="Times New Roman" w:hAnsi="Times New Roman" w:cs="Times New Roman"/>
          <w:b/>
          <w:bCs/>
          <w:sz w:val="24"/>
          <w:szCs w:val="24"/>
        </w:rPr>
        <w:t xml:space="preserve"> </w:t>
      </w:r>
      <w:r w:rsidRPr="00834C80">
        <w:rPr>
          <w:rFonts w:ascii="Times New Roman" w:hAnsi="Times New Roman" w:cs="Times New Roman"/>
          <w:sz w:val="24"/>
          <w:szCs w:val="24"/>
        </w:rPr>
        <w:t>programmas kods 22 582 01;</w:t>
      </w:r>
    </w:p>
    <w:p w14:paraId="0C43DB58" w14:textId="77777777" w:rsidR="00605E4C" w:rsidRPr="00834C80" w:rsidRDefault="00605E4C" w:rsidP="00834C80">
      <w:pPr>
        <w:numPr>
          <w:ilvl w:val="0"/>
          <w:numId w:val="54"/>
        </w:num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t xml:space="preserve">Ēdināšanas pakalpojumi, kvalifikācija </w:t>
      </w:r>
      <w:r w:rsidRPr="00834C80">
        <w:rPr>
          <w:rFonts w:ascii="Times New Roman" w:hAnsi="Times New Roman" w:cs="Times New Roman"/>
          <w:b/>
          <w:bCs/>
          <w:sz w:val="24"/>
          <w:szCs w:val="24"/>
        </w:rPr>
        <w:t>Pavāra palīgs</w:t>
      </w:r>
      <w:r w:rsidRPr="00834C80">
        <w:rPr>
          <w:rFonts w:ascii="Times New Roman" w:hAnsi="Times New Roman" w:cs="Times New Roman"/>
          <w:sz w:val="24"/>
          <w:szCs w:val="24"/>
        </w:rPr>
        <w:t>, izglītības programmas kods 22 811 02;</w:t>
      </w:r>
    </w:p>
    <w:p w14:paraId="22426E7A" w14:textId="77777777" w:rsidR="00605E4C" w:rsidRPr="00834C80" w:rsidRDefault="00605E4C" w:rsidP="00834C80">
      <w:pPr>
        <w:numPr>
          <w:ilvl w:val="0"/>
          <w:numId w:val="54"/>
        </w:num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lastRenderedPageBreak/>
        <w:t xml:space="preserve">Mājturība, kvalifikācija </w:t>
      </w:r>
      <w:r w:rsidRPr="00834C80">
        <w:rPr>
          <w:rFonts w:ascii="Times New Roman" w:hAnsi="Times New Roman" w:cs="Times New Roman"/>
          <w:b/>
          <w:bCs/>
          <w:sz w:val="24"/>
          <w:szCs w:val="24"/>
        </w:rPr>
        <w:t>Mājkalpotājs</w:t>
      </w:r>
      <w:r w:rsidRPr="00834C80">
        <w:rPr>
          <w:rFonts w:ascii="Times New Roman" w:hAnsi="Times New Roman" w:cs="Times New Roman"/>
          <w:sz w:val="24"/>
          <w:szCs w:val="24"/>
        </w:rPr>
        <w:t>, izglītības programmas kods 22 814 01.</w:t>
      </w:r>
    </w:p>
    <w:p w14:paraId="1ADCAD1C" w14:textId="18C05EE8" w:rsidR="00B35942" w:rsidRPr="00834C80" w:rsidRDefault="00030F75" w:rsidP="00834C80">
      <w:pPr>
        <w:numPr>
          <w:ilvl w:val="0"/>
          <w:numId w:val="47"/>
        </w:num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t>Pedagogi iepazinās a</w:t>
      </w:r>
      <w:r w:rsidR="00B35942" w:rsidRPr="00834C80">
        <w:rPr>
          <w:rFonts w:ascii="Times New Roman" w:hAnsi="Times New Roman" w:cs="Times New Roman"/>
          <w:sz w:val="24"/>
          <w:szCs w:val="24"/>
        </w:rPr>
        <w:t xml:space="preserve">r </w:t>
      </w:r>
      <w:r w:rsidR="00FE6422" w:rsidRPr="00834C80">
        <w:rPr>
          <w:rFonts w:ascii="Times New Roman" w:hAnsi="Times New Roman" w:cs="Times New Roman"/>
          <w:sz w:val="24"/>
          <w:szCs w:val="24"/>
        </w:rPr>
        <w:t>jaunajiem</w:t>
      </w:r>
      <w:r w:rsidRPr="00834C80">
        <w:rPr>
          <w:rFonts w:ascii="Times New Roman" w:hAnsi="Times New Roman" w:cs="Times New Roman"/>
          <w:sz w:val="24"/>
          <w:szCs w:val="24"/>
        </w:rPr>
        <w:t xml:space="preserve"> MK noteikumiem Nr. 530, kuri stājās spēkā  </w:t>
      </w:r>
      <w:r w:rsidR="00B35942" w:rsidRPr="00834C80">
        <w:rPr>
          <w:rFonts w:ascii="Times New Roman" w:hAnsi="Times New Roman" w:cs="Times New Roman"/>
          <w:sz w:val="24"/>
          <w:szCs w:val="24"/>
        </w:rPr>
        <w:t>2013. gad</w:t>
      </w:r>
      <w:r w:rsidRPr="00834C80">
        <w:rPr>
          <w:rFonts w:ascii="Times New Roman" w:hAnsi="Times New Roman" w:cs="Times New Roman"/>
          <w:sz w:val="24"/>
          <w:szCs w:val="24"/>
        </w:rPr>
        <w:t>a</w:t>
      </w:r>
      <w:r w:rsidR="00B35942" w:rsidRPr="00834C80">
        <w:rPr>
          <w:rFonts w:ascii="Times New Roman" w:hAnsi="Times New Roman" w:cs="Times New Roman"/>
          <w:sz w:val="24"/>
          <w:szCs w:val="24"/>
        </w:rPr>
        <w:t xml:space="preserve"> </w:t>
      </w:r>
      <w:r w:rsidRPr="00834C80">
        <w:rPr>
          <w:rFonts w:ascii="Times New Roman" w:hAnsi="Times New Roman" w:cs="Times New Roman"/>
          <w:sz w:val="24"/>
          <w:szCs w:val="24"/>
        </w:rPr>
        <w:t>augustā un izstrādāja atbilstoši standartam mācību programmas.</w:t>
      </w:r>
    </w:p>
    <w:p w14:paraId="33A68F45" w14:textId="0F657912" w:rsidR="00C063B2" w:rsidRPr="00834C80" w:rsidRDefault="00030F75" w:rsidP="00834C80">
      <w:pPr>
        <w:numPr>
          <w:ilvl w:val="0"/>
          <w:numId w:val="47"/>
        </w:numPr>
        <w:spacing w:after="0" w:line="360" w:lineRule="auto"/>
        <w:jc w:val="both"/>
        <w:rPr>
          <w:rFonts w:ascii="Times New Roman" w:hAnsi="Times New Roman" w:cs="Times New Roman"/>
          <w:b/>
          <w:sz w:val="24"/>
          <w:szCs w:val="24"/>
        </w:rPr>
      </w:pPr>
      <w:r w:rsidRPr="00834C80">
        <w:rPr>
          <w:rFonts w:ascii="Times New Roman" w:hAnsi="Times New Roman" w:cs="Times New Roman"/>
          <w:sz w:val="24"/>
          <w:szCs w:val="24"/>
        </w:rPr>
        <w:t>Pamatojoties uz</w:t>
      </w:r>
      <w:r w:rsidR="00D82A64" w:rsidRPr="00834C80">
        <w:rPr>
          <w:rFonts w:ascii="Times New Roman" w:hAnsi="Times New Roman" w:cs="Times New Roman"/>
          <w:sz w:val="24"/>
          <w:szCs w:val="24"/>
        </w:rPr>
        <w:t xml:space="preserve"> 2014. gada janvārī</w:t>
      </w:r>
      <w:r w:rsidR="00FE6422" w:rsidRPr="00834C80">
        <w:rPr>
          <w:rFonts w:ascii="Times New Roman" w:hAnsi="Times New Roman" w:cs="Times New Roman"/>
          <w:sz w:val="24"/>
          <w:szCs w:val="24"/>
        </w:rPr>
        <w:t xml:space="preserve"> publicētajām un </w:t>
      </w:r>
      <w:r w:rsidR="00D82A64" w:rsidRPr="00834C80">
        <w:rPr>
          <w:rFonts w:ascii="Times New Roman" w:hAnsi="Times New Roman" w:cs="Times New Roman"/>
          <w:sz w:val="24"/>
          <w:szCs w:val="24"/>
        </w:rPr>
        <w:t xml:space="preserve"> </w:t>
      </w:r>
      <w:r w:rsidR="00FE6422" w:rsidRPr="00834C80">
        <w:rPr>
          <w:rFonts w:ascii="Times New Roman" w:hAnsi="Times New Roman" w:cs="Times New Roman"/>
          <w:sz w:val="24"/>
          <w:szCs w:val="24"/>
        </w:rPr>
        <w:t xml:space="preserve">VISC </w:t>
      </w:r>
      <w:r w:rsidR="00D82A64" w:rsidRPr="00834C80">
        <w:rPr>
          <w:rFonts w:ascii="Times New Roman" w:hAnsi="Times New Roman" w:cs="Times New Roman"/>
          <w:sz w:val="24"/>
          <w:szCs w:val="24"/>
        </w:rPr>
        <w:t>izstrādātajām</w:t>
      </w:r>
      <w:r w:rsidR="00FE6422" w:rsidRPr="00834C80">
        <w:rPr>
          <w:rFonts w:ascii="Times New Roman" w:hAnsi="Times New Roman" w:cs="Times New Roman"/>
          <w:sz w:val="24"/>
          <w:szCs w:val="24"/>
        </w:rPr>
        <w:t xml:space="preserve"> </w:t>
      </w:r>
      <w:r w:rsidRPr="00834C80">
        <w:rPr>
          <w:rFonts w:ascii="Times New Roman" w:hAnsi="Times New Roman" w:cs="Times New Roman"/>
          <w:sz w:val="24"/>
          <w:szCs w:val="24"/>
        </w:rPr>
        <w:t>paraugprogrammām</w:t>
      </w:r>
      <w:r w:rsidR="00D82A64" w:rsidRPr="00834C80">
        <w:rPr>
          <w:rFonts w:ascii="Times New Roman" w:hAnsi="Times New Roman" w:cs="Times New Roman"/>
          <w:sz w:val="24"/>
          <w:szCs w:val="24"/>
        </w:rPr>
        <w:t>,</w:t>
      </w:r>
      <w:r w:rsidRPr="00834C80">
        <w:rPr>
          <w:rFonts w:ascii="Times New Roman" w:hAnsi="Times New Roman" w:cs="Times New Roman"/>
          <w:sz w:val="24"/>
          <w:szCs w:val="24"/>
        </w:rPr>
        <w:t xml:space="preserve"> pedagogi </w:t>
      </w:r>
      <w:r w:rsidR="00D82A64" w:rsidRPr="00834C80">
        <w:rPr>
          <w:rFonts w:ascii="Times New Roman" w:hAnsi="Times New Roman" w:cs="Times New Roman"/>
          <w:bCs/>
          <w:sz w:val="24"/>
          <w:szCs w:val="24"/>
        </w:rPr>
        <w:t>speciālās pamatizglītīb</w:t>
      </w:r>
      <w:r w:rsidR="00FE6422" w:rsidRPr="00834C80">
        <w:rPr>
          <w:rFonts w:ascii="Times New Roman" w:hAnsi="Times New Roman" w:cs="Times New Roman"/>
          <w:bCs/>
          <w:sz w:val="24"/>
          <w:szCs w:val="24"/>
        </w:rPr>
        <w:t>as programmas izglītojamajiem</w:t>
      </w:r>
      <w:r w:rsidR="00D82A64" w:rsidRPr="00834C80">
        <w:rPr>
          <w:rFonts w:ascii="Times New Roman" w:hAnsi="Times New Roman" w:cs="Times New Roman"/>
          <w:bCs/>
          <w:sz w:val="24"/>
          <w:szCs w:val="24"/>
        </w:rPr>
        <w:t xml:space="preserve"> ar smagiem garīgās attīstības traucējumiem vai vairākiem smagiem attīstības traucējumiem</w:t>
      </w:r>
      <w:r w:rsidR="00D82A64" w:rsidRPr="00834C80">
        <w:rPr>
          <w:rFonts w:ascii="Times New Roman" w:hAnsi="Times New Roman" w:cs="Times New Roman"/>
          <w:sz w:val="24"/>
          <w:szCs w:val="24"/>
        </w:rPr>
        <w:t xml:space="preserve"> klašu skolotāju un internāt</w:t>
      </w:r>
      <w:r w:rsidR="00FE6422" w:rsidRPr="00834C80">
        <w:rPr>
          <w:rFonts w:ascii="Times New Roman" w:hAnsi="Times New Roman" w:cs="Times New Roman"/>
          <w:sz w:val="24"/>
          <w:szCs w:val="24"/>
        </w:rPr>
        <w:t>a skolotāju metodiskājā komisijas sēdē</w:t>
      </w:r>
      <w:r w:rsidR="00505B34" w:rsidRPr="00834C80">
        <w:rPr>
          <w:rFonts w:ascii="Times New Roman" w:hAnsi="Times New Roman" w:cs="Times New Roman"/>
          <w:sz w:val="24"/>
          <w:szCs w:val="24"/>
        </w:rPr>
        <w:t xml:space="preserve"> iepazinās ar šīm programmām.</w:t>
      </w:r>
      <w:r w:rsidR="00D82A64" w:rsidRPr="00834C80">
        <w:rPr>
          <w:rFonts w:ascii="Times New Roman" w:hAnsi="Times New Roman" w:cs="Times New Roman"/>
          <w:sz w:val="24"/>
          <w:szCs w:val="24"/>
        </w:rPr>
        <w:t xml:space="preserve"> </w:t>
      </w:r>
      <w:r w:rsidR="00505B34" w:rsidRPr="00834C80">
        <w:rPr>
          <w:rFonts w:ascii="Times New Roman" w:hAnsi="Times New Roman" w:cs="Times New Roman"/>
          <w:sz w:val="24"/>
          <w:szCs w:val="24"/>
        </w:rPr>
        <w:t xml:space="preserve"> Vadoties pēc paraugprogrammām, izstrādāja individuālos plānus izglītojamajiem</w:t>
      </w:r>
    </w:p>
    <w:p w14:paraId="533B0D31" w14:textId="77777777" w:rsidR="00605E4C" w:rsidRPr="00834C80" w:rsidRDefault="00605E4C" w:rsidP="00834C80">
      <w:pPr>
        <w:spacing w:after="0" w:line="360" w:lineRule="auto"/>
        <w:rPr>
          <w:rFonts w:ascii="Times New Roman" w:hAnsi="Times New Roman" w:cs="Times New Roman"/>
          <w:b/>
          <w:sz w:val="24"/>
          <w:szCs w:val="24"/>
        </w:rPr>
      </w:pPr>
      <w:r w:rsidRPr="00834C80">
        <w:rPr>
          <w:rFonts w:ascii="Times New Roman" w:hAnsi="Times New Roman" w:cs="Times New Roman"/>
          <w:b/>
          <w:sz w:val="24"/>
          <w:szCs w:val="24"/>
        </w:rPr>
        <w:t>Pamatjoma – Mācīšana un mācīšanās</w:t>
      </w:r>
    </w:p>
    <w:p w14:paraId="74740C83" w14:textId="33238078" w:rsidR="00605E4C" w:rsidRPr="00834C80" w:rsidRDefault="00505B34"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w:t>
      </w:r>
      <w:r w:rsidR="00605E4C" w:rsidRPr="00834C80">
        <w:rPr>
          <w:rFonts w:ascii="Times New Roman" w:hAnsi="Times New Roman" w:cs="Times New Roman"/>
          <w:sz w:val="24"/>
          <w:szCs w:val="24"/>
        </w:rPr>
        <w:t>:</w:t>
      </w:r>
    </w:p>
    <w:p w14:paraId="2310EFB5" w14:textId="77777777" w:rsidR="00605E4C" w:rsidRPr="00834C80" w:rsidRDefault="00605E4C" w:rsidP="00834C80">
      <w:pPr>
        <w:pStyle w:val="ListParagraph"/>
        <w:numPr>
          <w:ilvl w:val="0"/>
          <w:numId w:val="48"/>
        </w:numPr>
        <w:spacing w:line="360" w:lineRule="auto"/>
      </w:pPr>
      <w:r w:rsidRPr="00834C80">
        <w:t>Aktualizēt izglītojamo mācību sasniegumu vērtēšanas kārtību;</w:t>
      </w:r>
    </w:p>
    <w:p w14:paraId="5BC8BECE" w14:textId="4B85967D" w:rsidR="00605E4C" w:rsidRPr="00834C80" w:rsidRDefault="00605E4C" w:rsidP="00834C80">
      <w:pPr>
        <w:pStyle w:val="ListParagraph"/>
        <w:numPr>
          <w:ilvl w:val="0"/>
          <w:numId w:val="48"/>
        </w:numPr>
        <w:spacing w:line="360" w:lineRule="auto"/>
      </w:pPr>
      <w:r w:rsidRPr="00834C80">
        <w:t xml:space="preserve">Veicināt izglītojamajiem balstītu jēgpilnu mācību procesu, </w:t>
      </w:r>
      <w:proofErr w:type="gramStart"/>
      <w:r w:rsidRPr="00834C80">
        <w:t>kur</w:t>
      </w:r>
      <w:r w:rsidR="00D82A64" w:rsidRPr="00834C80">
        <w:t>ā</w:t>
      </w:r>
      <w:proofErr w:type="gramEnd"/>
      <w:r w:rsidR="005C1A64" w:rsidRPr="00834C80">
        <w:t xml:space="preserve"> mācību satura apguve sa</w:t>
      </w:r>
      <w:r w:rsidRPr="00834C80">
        <w:t>istīta ar praktisko dzīves darbību.</w:t>
      </w:r>
    </w:p>
    <w:p w14:paraId="3F4CCCB0" w14:textId="77777777" w:rsidR="00605E4C" w:rsidRPr="00834C80" w:rsidRDefault="00605E4C" w:rsidP="00834C80">
      <w:pPr>
        <w:spacing w:after="0"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 xml:space="preserve">Rezultāti: </w:t>
      </w:r>
    </w:p>
    <w:p w14:paraId="00554C57" w14:textId="485CDA0E" w:rsidR="00605E4C" w:rsidRPr="00834C80" w:rsidRDefault="00605E4C" w:rsidP="00834C80">
      <w:pPr>
        <w:pStyle w:val="ListParagraph"/>
        <w:numPr>
          <w:ilvl w:val="0"/>
          <w:numId w:val="48"/>
        </w:numPr>
        <w:spacing w:line="360" w:lineRule="auto"/>
        <w:jc w:val="both"/>
      </w:pPr>
      <w:r w:rsidRPr="00834C80">
        <w:t xml:space="preserve">Metodiskās komisijas vienojās par izglītojamo darba vērtēšanas kārtību. Atbilstoši normatīvajiem aktiem izstrādāta Spāres internātpamatskolas izglītojamo mācību sasniegumu vērtēšanas kārtība. Tā apstiprināta </w:t>
      </w:r>
      <w:r w:rsidR="005C1A64" w:rsidRPr="00834C80">
        <w:t xml:space="preserve">2013. </w:t>
      </w:r>
      <w:proofErr w:type="gramStart"/>
      <w:r w:rsidR="005C1A64" w:rsidRPr="00834C80">
        <w:t>gada</w:t>
      </w:r>
      <w:proofErr w:type="gramEnd"/>
      <w:r w:rsidR="005C1A64" w:rsidRPr="00834C80">
        <w:t xml:space="preserve"> 28. </w:t>
      </w:r>
      <w:proofErr w:type="gramStart"/>
      <w:r w:rsidR="005C1A64" w:rsidRPr="00834C80">
        <w:t>oktobrī</w:t>
      </w:r>
      <w:proofErr w:type="gramEnd"/>
      <w:r w:rsidR="005C1A64" w:rsidRPr="00834C80">
        <w:t xml:space="preserve"> </w:t>
      </w:r>
      <w:r w:rsidRPr="00834C80">
        <w:t>pedagoģiskā padomes sēdē</w:t>
      </w:r>
      <w:r w:rsidR="005C1A64" w:rsidRPr="00834C80">
        <w:t xml:space="preserve"> Nr. 2</w:t>
      </w:r>
      <w:r w:rsidRPr="00834C80">
        <w:t>. Ar vērtēšanas kārtību iepazīstināti gan izglītojamie, gan viņu vecāki.</w:t>
      </w:r>
    </w:p>
    <w:p w14:paraId="2D262A79" w14:textId="1E4D31C5" w:rsidR="005C1A64" w:rsidRPr="00834C80" w:rsidRDefault="005C1A64" w:rsidP="00834C80">
      <w:pPr>
        <w:pStyle w:val="ListParagraph"/>
        <w:numPr>
          <w:ilvl w:val="0"/>
          <w:numId w:val="48"/>
        </w:numPr>
        <w:spacing w:line="360" w:lineRule="auto"/>
        <w:jc w:val="both"/>
      </w:pPr>
      <w:r w:rsidRPr="00834C80">
        <w:t>Notika vairāki izglītojoši pasākumi, pēcpusdienas, kur skolēni savas teorētiskās zināšanas varēja pielietot praktiskajā dzīves darbībā.</w:t>
      </w:r>
    </w:p>
    <w:p w14:paraId="34F9B2E6" w14:textId="77777777" w:rsidR="00605E4C" w:rsidRPr="00834C80" w:rsidRDefault="00605E4C" w:rsidP="00834C80">
      <w:pPr>
        <w:pStyle w:val="ListParagraph"/>
        <w:spacing w:line="360" w:lineRule="auto"/>
        <w:ind w:left="0"/>
        <w:jc w:val="both"/>
        <w:rPr>
          <w:b/>
        </w:rPr>
      </w:pPr>
      <w:r w:rsidRPr="00834C80">
        <w:rPr>
          <w:b/>
        </w:rPr>
        <w:t>Pamatjoma – Atbalsts izglītojamajiem</w:t>
      </w:r>
    </w:p>
    <w:p w14:paraId="6A4509F3" w14:textId="24A6A15F" w:rsidR="00605E4C" w:rsidRPr="00834C80" w:rsidRDefault="00505B34"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Prioritātes</w:t>
      </w:r>
      <w:r w:rsidR="00605E4C" w:rsidRPr="00834C80">
        <w:rPr>
          <w:rFonts w:ascii="Times New Roman" w:hAnsi="Times New Roman" w:cs="Times New Roman"/>
          <w:sz w:val="24"/>
          <w:szCs w:val="24"/>
        </w:rPr>
        <w:t xml:space="preserve">: </w:t>
      </w:r>
    </w:p>
    <w:p w14:paraId="759BA00B" w14:textId="77777777" w:rsidR="00605E4C" w:rsidRPr="00834C80" w:rsidRDefault="00605E4C" w:rsidP="00834C80">
      <w:pPr>
        <w:pStyle w:val="ListParagraph"/>
        <w:numPr>
          <w:ilvl w:val="0"/>
          <w:numId w:val="49"/>
        </w:numPr>
        <w:spacing w:line="360" w:lineRule="auto"/>
      </w:pPr>
      <w:r w:rsidRPr="00834C80">
        <w:t>Izveidot izglītojamo pašpārvaldi;</w:t>
      </w:r>
    </w:p>
    <w:p w14:paraId="6E57ADFE" w14:textId="27897A67" w:rsidR="00605E4C" w:rsidRPr="00834C80" w:rsidRDefault="00605E4C" w:rsidP="00834C80">
      <w:pPr>
        <w:pStyle w:val="ListParagraph"/>
        <w:numPr>
          <w:ilvl w:val="0"/>
          <w:numId w:val="49"/>
        </w:numPr>
        <w:spacing w:line="360" w:lineRule="auto"/>
      </w:pPr>
      <w:r w:rsidRPr="00834C80">
        <w:t>Izveidot Izglītības iestādes padomi</w:t>
      </w:r>
      <w:r w:rsidR="00505B34" w:rsidRPr="00834C80">
        <w:t>;</w:t>
      </w:r>
    </w:p>
    <w:p w14:paraId="34BAEDF9" w14:textId="77777777" w:rsidR="00605E4C" w:rsidRPr="00834C80" w:rsidRDefault="00605E4C" w:rsidP="00834C80">
      <w:pPr>
        <w:pStyle w:val="ListParagraph"/>
        <w:numPr>
          <w:ilvl w:val="0"/>
          <w:numId w:val="49"/>
        </w:numPr>
        <w:spacing w:line="360" w:lineRule="auto"/>
      </w:pPr>
      <w:r w:rsidRPr="00834C80">
        <w:t>Izglītības iestādē organizēt drošības pasākumus, izglītojot izglītojamos un pedagogus par rīcību ekstremālās situācijās;</w:t>
      </w:r>
    </w:p>
    <w:p w14:paraId="02483750" w14:textId="77777777" w:rsidR="00605E4C" w:rsidRPr="00834C80" w:rsidRDefault="00605E4C" w:rsidP="00834C80">
      <w:pPr>
        <w:spacing w:after="0"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 xml:space="preserve">Rezultāti: </w:t>
      </w:r>
    </w:p>
    <w:p w14:paraId="277EA0FA" w14:textId="3330F2F3" w:rsidR="00605E4C" w:rsidRPr="00834C80" w:rsidRDefault="00605E4C" w:rsidP="00834C80">
      <w:pPr>
        <w:pStyle w:val="ListParagraph"/>
        <w:numPr>
          <w:ilvl w:val="0"/>
          <w:numId w:val="50"/>
        </w:numPr>
        <w:spacing w:line="360" w:lineRule="auto"/>
        <w:jc w:val="both"/>
      </w:pPr>
      <w:r w:rsidRPr="00834C80">
        <w:t xml:space="preserve">Izveidota Spāres internātpamatskolas izglītojamo pašpārvalde. Izstrādāts reglaments. </w:t>
      </w:r>
      <w:r w:rsidR="005C1A64" w:rsidRPr="00834C80">
        <w:t>Notikušas 6</w:t>
      </w:r>
      <w:r w:rsidRPr="00834C80">
        <w:t xml:space="preserve"> sanāksmes. Izglītojamo pašpārvalde noorganizē</w:t>
      </w:r>
      <w:r w:rsidR="00F76A02" w:rsidRPr="00834C80">
        <w:t>ja</w:t>
      </w:r>
      <w:r w:rsidRPr="00834C80">
        <w:t xml:space="preserve"> </w:t>
      </w:r>
      <w:r w:rsidR="005C1A64" w:rsidRPr="00834C80">
        <w:t>Valentīndienas</w:t>
      </w:r>
      <w:r w:rsidRPr="00834C80">
        <w:t xml:space="preserve"> pas</w:t>
      </w:r>
      <w:r w:rsidR="005C1A64" w:rsidRPr="00834C80">
        <w:t>ākum</w:t>
      </w:r>
      <w:r w:rsidR="00F76A02" w:rsidRPr="00834C80">
        <w:t>u</w:t>
      </w:r>
      <w:r w:rsidRPr="00834C80">
        <w:t xml:space="preserve">, izteikusi savus ierosinājums izglītības </w:t>
      </w:r>
      <w:r w:rsidR="00505B34" w:rsidRPr="00834C80">
        <w:t xml:space="preserve">iestādes </w:t>
      </w:r>
      <w:r w:rsidRPr="00834C80">
        <w:t>darbības uzlabošanai.</w:t>
      </w:r>
    </w:p>
    <w:p w14:paraId="3FF2510B" w14:textId="419D6954" w:rsidR="00605E4C" w:rsidRPr="00834C80" w:rsidRDefault="00605E4C" w:rsidP="00834C80">
      <w:pPr>
        <w:pStyle w:val="ListParagraph"/>
        <w:numPr>
          <w:ilvl w:val="0"/>
          <w:numId w:val="50"/>
        </w:numPr>
        <w:spacing w:line="360" w:lineRule="auto"/>
        <w:jc w:val="both"/>
        <w:rPr>
          <w:b/>
        </w:rPr>
      </w:pPr>
      <w:r w:rsidRPr="00834C80">
        <w:lastRenderedPageBreak/>
        <w:t xml:space="preserve">Izveidota Spāres internātpamatskolas izglītības iestādes padome. Izstrādāts </w:t>
      </w:r>
      <w:proofErr w:type="gramStart"/>
      <w:r w:rsidRPr="00834C80">
        <w:t>tās</w:t>
      </w:r>
      <w:proofErr w:type="gramEnd"/>
      <w:r w:rsidRPr="00834C80">
        <w:t xml:space="preserve"> darbības reglaments un darba plāns. Notikušas </w:t>
      </w:r>
      <w:r w:rsidR="005C1A64" w:rsidRPr="00834C80">
        <w:t xml:space="preserve">2 </w:t>
      </w:r>
      <w:r w:rsidRPr="00834C80">
        <w:t>sanāksmes. Vecāki izteikuši savus ierosinājumus izglītības iestādes darbības uzlabošanai.</w:t>
      </w:r>
    </w:p>
    <w:p w14:paraId="4E1BE2A5" w14:textId="55F015D4" w:rsidR="00605E4C" w:rsidRPr="00834C80" w:rsidRDefault="00605E4C" w:rsidP="00834C80">
      <w:pPr>
        <w:pStyle w:val="ListParagraph"/>
        <w:numPr>
          <w:ilvl w:val="0"/>
          <w:numId w:val="50"/>
        </w:numPr>
        <w:spacing w:after="200" w:line="360" w:lineRule="auto"/>
        <w:jc w:val="both"/>
      </w:pPr>
      <w:r w:rsidRPr="00834C80">
        <w:t>Izglītības iestāde iesasitījās Amatas novada orga</w:t>
      </w:r>
      <w:r w:rsidR="005C1A64" w:rsidRPr="00834C80">
        <w:t xml:space="preserve">nizētajā konkursā „Droša skola”. Mēnesī reizi notika ar drošību saistītas izglītojošas aktivitātes. </w:t>
      </w:r>
      <w:r w:rsidR="00505B34" w:rsidRPr="00834C80">
        <w:t>Izglītojamie piedalījās kopējā A</w:t>
      </w:r>
      <w:r w:rsidR="005C1A64" w:rsidRPr="00834C80">
        <w:t>matas n</w:t>
      </w:r>
      <w:r w:rsidR="00505B34" w:rsidRPr="00834C80">
        <w:t>ovada skolu noslēguma pasākumā A</w:t>
      </w:r>
      <w:r w:rsidR="005C1A64" w:rsidRPr="00834C80">
        <w:t>matas pamatskolā.</w:t>
      </w:r>
    </w:p>
    <w:p w14:paraId="13DD3DC5" w14:textId="77777777" w:rsidR="00605E4C" w:rsidRPr="00834C80" w:rsidRDefault="00605E4C" w:rsidP="00834C80">
      <w:pPr>
        <w:spacing w:after="0" w:line="360" w:lineRule="auto"/>
        <w:rPr>
          <w:rFonts w:ascii="Times New Roman" w:hAnsi="Times New Roman" w:cs="Times New Roman"/>
          <w:b/>
          <w:sz w:val="24"/>
          <w:szCs w:val="24"/>
        </w:rPr>
      </w:pPr>
      <w:r w:rsidRPr="00834C80">
        <w:rPr>
          <w:rFonts w:ascii="Times New Roman" w:hAnsi="Times New Roman" w:cs="Times New Roman"/>
          <w:b/>
          <w:sz w:val="24"/>
          <w:szCs w:val="24"/>
        </w:rPr>
        <w:t>Pamatjoma – Iestādes vide</w:t>
      </w:r>
    </w:p>
    <w:p w14:paraId="2DAF47ED" w14:textId="27D0FEF7" w:rsidR="00605E4C" w:rsidRPr="00834C80" w:rsidRDefault="00505B34"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w:t>
      </w:r>
      <w:r w:rsidR="00605E4C" w:rsidRPr="00834C80">
        <w:rPr>
          <w:rFonts w:ascii="Times New Roman" w:hAnsi="Times New Roman" w:cs="Times New Roman"/>
          <w:sz w:val="24"/>
          <w:szCs w:val="24"/>
        </w:rPr>
        <w:t xml:space="preserve">: </w:t>
      </w:r>
    </w:p>
    <w:p w14:paraId="38671CE0" w14:textId="5321D54F" w:rsidR="00605E4C" w:rsidRPr="00834C80" w:rsidRDefault="00605E4C" w:rsidP="00834C80">
      <w:pPr>
        <w:pStyle w:val="ListParagraph"/>
        <w:numPr>
          <w:ilvl w:val="0"/>
          <w:numId w:val="49"/>
        </w:numPr>
        <w:spacing w:line="360" w:lineRule="auto"/>
      </w:pPr>
      <w:r w:rsidRPr="00834C80">
        <w:t>Aktualizēt drošības</w:t>
      </w:r>
      <w:r w:rsidR="00FE629A" w:rsidRPr="00834C80">
        <w:t xml:space="preserve"> noteikumus</w:t>
      </w:r>
    </w:p>
    <w:p w14:paraId="40EAD7BC" w14:textId="77777777" w:rsidR="00FE629A" w:rsidRPr="00834C80" w:rsidRDefault="00FE629A" w:rsidP="00834C80">
      <w:pPr>
        <w:spacing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 xml:space="preserve">Rezultāti: </w:t>
      </w:r>
    </w:p>
    <w:p w14:paraId="6538EE1C" w14:textId="129BEC4F" w:rsidR="00FE629A" w:rsidRPr="00834C80" w:rsidRDefault="00FE629A" w:rsidP="00834C80">
      <w:pPr>
        <w:pStyle w:val="ListParagraph"/>
        <w:numPr>
          <w:ilvl w:val="0"/>
          <w:numId w:val="49"/>
        </w:numPr>
        <w:spacing w:line="360" w:lineRule="auto"/>
      </w:pPr>
      <w:r w:rsidRPr="00834C80">
        <w:t>Aktualizēti drošības noteikumi</w:t>
      </w:r>
    </w:p>
    <w:p w14:paraId="12F0CBD5" w14:textId="5E3F7C5C" w:rsidR="00FE629A" w:rsidRPr="00834C80" w:rsidRDefault="00FE629A" w:rsidP="00834C80">
      <w:pPr>
        <w:pStyle w:val="ListParagraph"/>
        <w:numPr>
          <w:ilvl w:val="1"/>
          <w:numId w:val="49"/>
        </w:numPr>
        <w:spacing w:line="360" w:lineRule="auto"/>
      </w:pPr>
      <w:r w:rsidRPr="00834C80">
        <w:t xml:space="preserve">Drošības noteikumi par drošību mācību kabinetos </w:t>
      </w:r>
      <w:proofErr w:type="gramStart"/>
      <w:r w:rsidRPr="00834C80">
        <w:t>un</w:t>
      </w:r>
      <w:proofErr w:type="gramEnd"/>
      <w:r w:rsidRPr="00834C80">
        <w:t xml:space="preserve"> telpās, kurās ir iekārtas un vielas, kas var apdraudēt izglītojamo drošību un veselību.</w:t>
      </w:r>
    </w:p>
    <w:p w14:paraId="09355661" w14:textId="1C963784" w:rsidR="00FE629A" w:rsidRPr="00834C80" w:rsidRDefault="00FE629A" w:rsidP="00834C80">
      <w:pPr>
        <w:pStyle w:val="ListParagraph"/>
        <w:numPr>
          <w:ilvl w:val="1"/>
          <w:numId w:val="49"/>
        </w:numPr>
        <w:spacing w:line="360" w:lineRule="auto"/>
      </w:pPr>
      <w:r w:rsidRPr="00834C80">
        <w:t>Drošības noteikumi par ugunsdrošību.</w:t>
      </w:r>
    </w:p>
    <w:p w14:paraId="546AB45D" w14:textId="26629143" w:rsidR="00FE629A" w:rsidRPr="00834C80" w:rsidRDefault="00FE629A" w:rsidP="00834C80">
      <w:pPr>
        <w:pStyle w:val="ListParagraph"/>
        <w:numPr>
          <w:ilvl w:val="1"/>
          <w:numId w:val="49"/>
        </w:numPr>
        <w:spacing w:line="360" w:lineRule="auto"/>
      </w:pPr>
      <w:r w:rsidRPr="00834C80">
        <w:t>Drošības noteikumi par elektrodrošību.</w:t>
      </w:r>
    </w:p>
    <w:p w14:paraId="156031C8" w14:textId="151A5C73" w:rsidR="00FE629A" w:rsidRPr="00834C80" w:rsidRDefault="00FE629A" w:rsidP="00834C80">
      <w:pPr>
        <w:pStyle w:val="ListParagraph"/>
        <w:numPr>
          <w:ilvl w:val="1"/>
          <w:numId w:val="49"/>
        </w:numPr>
        <w:spacing w:line="360" w:lineRule="auto"/>
      </w:pPr>
      <w:r w:rsidRPr="00834C80">
        <w:t>Drošības noteikumi par pirmās palīdzībass sniegšanu.</w:t>
      </w:r>
    </w:p>
    <w:p w14:paraId="56B5BCD7" w14:textId="414D94F9" w:rsidR="00FE629A" w:rsidRPr="00834C80" w:rsidRDefault="00FE629A" w:rsidP="00834C80">
      <w:pPr>
        <w:pStyle w:val="ListParagraph"/>
        <w:numPr>
          <w:ilvl w:val="1"/>
          <w:numId w:val="49"/>
        </w:numPr>
        <w:spacing w:line="360" w:lineRule="auto"/>
      </w:pPr>
      <w:r w:rsidRPr="00834C80">
        <w:t xml:space="preserve">Drošības noteikumi par drošību ekskursijās; pārgājienos </w:t>
      </w:r>
      <w:proofErr w:type="gramStart"/>
      <w:r w:rsidRPr="00834C80">
        <w:t>un</w:t>
      </w:r>
      <w:proofErr w:type="gramEnd"/>
      <w:r w:rsidRPr="00834C80">
        <w:t xml:space="preserve"> pastaigās.</w:t>
      </w:r>
    </w:p>
    <w:p w14:paraId="377FEA55" w14:textId="37B9691E" w:rsidR="00FE629A" w:rsidRPr="00834C80" w:rsidRDefault="00FE629A" w:rsidP="00834C80">
      <w:pPr>
        <w:pStyle w:val="ListParagraph"/>
        <w:numPr>
          <w:ilvl w:val="1"/>
          <w:numId w:val="49"/>
        </w:numPr>
        <w:spacing w:line="360" w:lineRule="auto"/>
      </w:pPr>
      <w:r w:rsidRPr="00834C80">
        <w:t xml:space="preserve">Drošības noteikumi </w:t>
      </w:r>
      <w:proofErr w:type="gramStart"/>
      <w:r w:rsidRPr="00834C80">
        <w:t>par  drošību</w:t>
      </w:r>
      <w:proofErr w:type="gramEnd"/>
      <w:r w:rsidRPr="00834C80">
        <w:t xml:space="preserve"> citos izglītības iestādes organizētajos pasākumos.</w:t>
      </w:r>
    </w:p>
    <w:p w14:paraId="5B3C69F3" w14:textId="02DA7854" w:rsidR="00FE629A" w:rsidRPr="00834C80" w:rsidRDefault="00FE629A" w:rsidP="00834C80">
      <w:pPr>
        <w:pStyle w:val="ListParagraph"/>
        <w:numPr>
          <w:ilvl w:val="1"/>
          <w:numId w:val="49"/>
        </w:numPr>
        <w:spacing w:line="360" w:lineRule="auto"/>
      </w:pPr>
      <w:r w:rsidRPr="00834C80">
        <w:t xml:space="preserve">Drošības noteikumi par drošību sporta sacensībās </w:t>
      </w:r>
      <w:proofErr w:type="gramStart"/>
      <w:r w:rsidRPr="00834C80">
        <w:t>un</w:t>
      </w:r>
      <w:proofErr w:type="gramEnd"/>
      <w:r w:rsidRPr="00834C80">
        <w:t xml:space="preserve"> nodarbībās.</w:t>
      </w:r>
    </w:p>
    <w:p w14:paraId="02C5455B" w14:textId="2A23D463" w:rsidR="00FE629A" w:rsidRPr="00834C80" w:rsidRDefault="00FE629A" w:rsidP="00834C80">
      <w:pPr>
        <w:pStyle w:val="ListParagraph"/>
        <w:numPr>
          <w:ilvl w:val="0"/>
          <w:numId w:val="49"/>
        </w:numPr>
        <w:spacing w:line="360" w:lineRule="auto"/>
      </w:pPr>
      <w:r w:rsidRPr="00834C80">
        <w:t xml:space="preserve">Visi izglītojamie ir iepazinušies ar drošības noteikumiem </w:t>
      </w:r>
      <w:proofErr w:type="gramStart"/>
      <w:r w:rsidRPr="00834C80">
        <w:t>un</w:t>
      </w:r>
      <w:proofErr w:type="gramEnd"/>
      <w:r w:rsidRPr="00834C80">
        <w:t xml:space="preserve"> parakstījušies drošības</w:t>
      </w:r>
      <w:r w:rsidR="00874B04" w:rsidRPr="00834C80">
        <w:t xml:space="preserve"> instruktāžā. Iekšējās kārtības </w:t>
      </w:r>
      <w:proofErr w:type="gramStart"/>
      <w:r w:rsidR="00874B04" w:rsidRPr="00834C80">
        <w:t>un</w:t>
      </w:r>
      <w:proofErr w:type="gramEnd"/>
      <w:r w:rsidR="00874B04" w:rsidRPr="00834C80">
        <w:t xml:space="preserve"> drošības noteik</w:t>
      </w:r>
      <w:r w:rsidR="00505B34" w:rsidRPr="00834C80">
        <w:t>umi pieejami visiem skolotāju istabā</w:t>
      </w:r>
      <w:r w:rsidR="00874B04" w:rsidRPr="00834C80">
        <w:t>.</w:t>
      </w:r>
    </w:p>
    <w:p w14:paraId="5C2C5023" w14:textId="77777777" w:rsidR="00940D3D" w:rsidRPr="00834C80" w:rsidRDefault="00940D3D" w:rsidP="00834C80">
      <w:pPr>
        <w:spacing w:after="0" w:line="360" w:lineRule="auto"/>
        <w:rPr>
          <w:rFonts w:ascii="Times New Roman" w:hAnsi="Times New Roman" w:cs="Times New Roman"/>
          <w:b/>
          <w:sz w:val="24"/>
          <w:szCs w:val="24"/>
        </w:rPr>
      </w:pPr>
    </w:p>
    <w:p w14:paraId="2F0AE7E1" w14:textId="77777777" w:rsidR="00605E4C" w:rsidRPr="00834C80" w:rsidRDefault="00605E4C" w:rsidP="00834C80">
      <w:pPr>
        <w:spacing w:after="0" w:line="360" w:lineRule="auto"/>
        <w:rPr>
          <w:rFonts w:ascii="Times New Roman" w:hAnsi="Times New Roman" w:cs="Times New Roman"/>
          <w:b/>
          <w:sz w:val="24"/>
          <w:szCs w:val="24"/>
        </w:rPr>
      </w:pPr>
      <w:r w:rsidRPr="00834C80">
        <w:rPr>
          <w:rFonts w:ascii="Times New Roman" w:hAnsi="Times New Roman" w:cs="Times New Roman"/>
          <w:b/>
          <w:sz w:val="24"/>
          <w:szCs w:val="24"/>
        </w:rPr>
        <w:t>Pamatjoma – Resursi</w:t>
      </w:r>
    </w:p>
    <w:p w14:paraId="16D95A44" w14:textId="5C9387D6" w:rsidR="00605E4C" w:rsidRPr="00834C80" w:rsidRDefault="00505B34"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Prioritātes</w:t>
      </w:r>
      <w:r w:rsidR="00605E4C" w:rsidRPr="00834C80">
        <w:rPr>
          <w:rFonts w:ascii="Times New Roman" w:hAnsi="Times New Roman" w:cs="Times New Roman"/>
          <w:sz w:val="24"/>
          <w:szCs w:val="24"/>
        </w:rPr>
        <w:t>:</w:t>
      </w:r>
    </w:p>
    <w:p w14:paraId="2B689D26" w14:textId="77777777" w:rsidR="00605E4C" w:rsidRPr="00834C80" w:rsidRDefault="00605E4C" w:rsidP="00834C80">
      <w:pPr>
        <w:pStyle w:val="ListParagraph"/>
        <w:numPr>
          <w:ilvl w:val="0"/>
          <w:numId w:val="49"/>
        </w:numPr>
        <w:spacing w:after="200" w:line="360" w:lineRule="auto"/>
      </w:pPr>
      <w:r w:rsidRPr="00834C80">
        <w:t>Piesaistīt darbam nepieciešamos pedagoga resursus;</w:t>
      </w:r>
    </w:p>
    <w:p w14:paraId="6761885A" w14:textId="77777777" w:rsidR="00605E4C" w:rsidRPr="00834C80" w:rsidRDefault="00605E4C" w:rsidP="00834C80">
      <w:pPr>
        <w:pStyle w:val="ListParagraph"/>
        <w:numPr>
          <w:ilvl w:val="0"/>
          <w:numId w:val="49"/>
        </w:numPr>
        <w:spacing w:after="200" w:line="360" w:lineRule="auto"/>
      </w:pPr>
      <w:r w:rsidRPr="00834C80">
        <w:t>Veikt remontu zēnu internātā;</w:t>
      </w:r>
    </w:p>
    <w:p w14:paraId="23B8E4D3" w14:textId="77777777" w:rsidR="00605E4C" w:rsidRPr="00834C80" w:rsidRDefault="00605E4C" w:rsidP="00834C80">
      <w:pPr>
        <w:pStyle w:val="ListParagraph"/>
        <w:numPr>
          <w:ilvl w:val="0"/>
          <w:numId w:val="49"/>
        </w:numPr>
        <w:spacing w:after="200" w:line="360" w:lineRule="auto"/>
      </w:pPr>
      <w:r w:rsidRPr="00834C80">
        <w:t xml:space="preserve">Izveidot </w:t>
      </w:r>
      <w:proofErr w:type="gramStart"/>
      <w:r w:rsidRPr="00834C80">
        <w:t>un</w:t>
      </w:r>
      <w:proofErr w:type="gramEnd"/>
      <w:r w:rsidRPr="00834C80">
        <w:t xml:space="preserve"> labiekārtot skolotāju istabu.</w:t>
      </w:r>
    </w:p>
    <w:p w14:paraId="072F3D5C" w14:textId="77777777" w:rsidR="00605E4C" w:rsidRPr="00834C80" w:rsidRDefault="00605E4C" w:rsidP="00834C80">
      <w:pPr>
        <w:spacing w:after="0"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Rezultāti:</w:t>
      </w:r>
    </w:p>
    <w:p w14:paraId="3A51A992" w14:textId="77777777" w:rsidR="00605E4C" w:rsidRPr="00834C80" w:rsidRDefault="00605E4C" w:rsidP="00834C80">
      <w:pPr>
        <w:pStyle w:val="ListParagraph"/>
        <w:numPr>
          <w:ilvl w:val="0"/>
          <w:numId w:val="51"/>
        </w:numPr>
        <w:spacing w:after="200" w:line="360" w:lineRule="auto"/>
        <w:jc w:val="both"/>
        <w:rPr>
          <w:b/>
        </w:rPr>
      </w:pPr>
      <w:r w:rsidRPr="00834C80">
        <w:lastRenderedPageBreak/>
        <w:t xml:space="preserve">Darbā pieņemti divi internāta skolotāji, psihologs. Grūtības sagādāja piesasitīt sociālo pedagogu, </w:t>
      </w:r>
      <w:proofErr w:type="gramStart"/>
      <w:r w:rsidRPr="00834C80">
        <w:t>jo</w:t>
      </w:r>
      <w:proofErr w:type="gramEnd"/>
      <w:r w:rsidRPr="00834C80">
        <w:t xml:space="preserve"> neviens pedagogs nevēlas strādāt pusslodzi, līdz ar to sociālā pedagoga vieta palika vakancē. Neizdevās arī atrast līnijdeju skolotāju.</w:t>
      </w:r>
    </w:p>
    <w:p w14:paraId="69E313E3" w14:textId="77777777" w:rsidR="00605E4C" w:rsidRPr="00834C80" w:rsidRDefault="00605E4C" w:rsidP="00834C80">
      <w:pPr>
        <w:pStyle w:val="ListParagraph"/>
        <w:numPr>
          <w:ilvl w:val="0"/>
          <w:numId w:val="51"/>
        </w:numPr>
        <w:spacing w:after="200" w:line="360" w:lineRule="auto"/>
        <w:jc w:val="both"/>
        <w:rPr>
          <w:b/>
        </w:rPr>
      </w:pPr>
      <w:r w:rsidRPr="00834C80">
        <w:t xml:space="preserve">Zēnu internātā veikts kosmētiskais remonts, pārvilkta elektroinstalācija, ievilkta ugunsdrošības sistēma, atjaunotas gultas </w:t>
      </w:r>
      <w:proofErr w:type="gramStart"/>
      <w:r w:rsidRPr="00834C80">
        <w:t>un</w:t>
      </w:r>
      <w:proofErr w:type="gramEnd"/>
      <w:r w:rsidRPr="00834C80">
        <w:t xml:space="preserve"> iegādāti jauni skapji.</w:t>
      </w:r>
    </w:p>
    <w:p w14:paraId="477EE11A" w14:textId="77777777" w:rsidR="00605E4C" w:rsidRPr="00834C80" w:rsidRDefault="00605E4C" w:rsidP="00834C80">
      <w:pPr>
        <w:pStyle w:val="ListParagraph"/>
        <w:numPr>
          <w:ilvl w:val="0"/>
          <w:numId w:val="51"/>
        </w:numPr>
        <w:spacing w:after="200" w:line="360" w:lineRule="auto"/>
        <w:jc w:val="both"/>
        <w:rPr>
          <w:b/>
        </w:rPr>
      </w:pPr>
      <w:r w:rsidRPr="00834C80">
        <w:t xml:space="preserve">Decembra mēnesī izremontēta </w:t>
      </w:r>
      <w:proofErr w:type="gramStart"/>
      <w:r w:rsidRPr="00834C80">
        <w:t>un</w:t>
      </w:r>
      <w:proofErr w:type="gramEnd"/>
      <w:r w:rsidRPr="00834C80">
        <w:t xml:space="preserve"> labiekārtota mūsdienīga skolotāju istaba. Šinī telpā atrodas divi datori, skeneris, kopētājs, nodrošināts interneta pieslēgums. Izvietoti informācijas stendi </w:t>
      </w:r>
      <w:proofErr w:type="gramStart"/>
      <w:r w:rsidRPr="00834C80">
        <w:t>un</w:t>
      </w:r>
      <w:proofErr w:type="gramEnd"/>
      <w:r w:rsidRPr="00834C80">
        <w:t xml:space="preserve"> iekārtota atpūtas zona.</w:t>
      </w:r>
    </w:p>
    <w:p w14:paraId="132EBB75" w14:textId="77777777" w:rsidR="00605E4C" w:rsidRPr="00834C80" w:rsidRDefault="00605E4C" w:rsidP="00834C80">
      <w:pPr>
        <w:spacing w:after="0" w:line="360" w:lineRule="auto"/>
        <w:rPr>
          <w:rFonts w:ascii="Times New Roman" w:hAnsi="Times New Roman" w:cs="Times New Roman"/>
          <w:b/>
          <w:sz w:val="24"/>
          <w:szCs w:val="24"/>
        </w:rPr>
      </w:pPr>
      <w:r w:rsidRPr="00834C80">
        <w:rPr>
          <w:rFonts w:ascii="Times New Roman" w:hAnsi="Times New Roman" w:cs="Times New Roman"/>
          <w:b/>
          <w:sz w:val="24"/>
          <w:szCs w:val="24"/>
        </w:rPr>
        <w:t>Pamatjoma – Izglītības iestādes darba organizācija, vadība un  kvalitātes nonodrošināšana</w:t>
      </w:r>
    </w:p>
    <w:p w14:paraId="14E0C139" w14:textId="2B0CCECB" w:rsidR="00605E4C" w:rsidRPr="00834C80" w:rsidRDefault="00D407F5" w:rsidP="00834C80">
      <w:pPr>
        <w:spacing w:after="0" w:line="360" w:lineRule="auto"/>
        <w:rPr>
          <w:rFonts w:ascii="Times New Roman" w:hAnsi="Times New Roman" w:cs="Times New Roman"/>
          <w:sz w:val="24"/>
          <w:szCs w:val="24"/>
        </w:rPr>
      </w:pPr>
      <w:r w:rsidRPr="00834C80">
        <w:rPr>
          <w:rFonts w:ascii="Times New Roman" w:hAnsi="Times New Roman" w:cs="Times New Roman"/>
          <w:sz w:val="24"/>
          <w:szCs w:val="24"/>
          <w:u w:val="single"/>
        </w:rPr>
        <w:t>Prioritātes</w:t>
      </w:r>
      <w:r w:rsidR="00605E4C" w:rsidRPr="00834C80">
        <w:rPr>
          <w:rFonts w:ascii="Times New Roman" w:hAnsi="Times New Roman" w:cs="Times New Roman"/>
          <w:sz w:val="24"/>
          <w:szCs w:val="24"/>
        </w:rPr>
        <w:t>:</w:t>
      </w:r>
    </w:p>
    <w:p w14:paraId="0D617616" w14:textId="77777777" w:rsidR="00605E4C" w:rsidRPr="00834C80" w:rsidRDefault="00605E4C" w:rsidP="00834C80">
      <w:pPr>
        <w:pStyle w:val="ListParagraph"/>
        <w:numPr>
          <w:ilvl w:val="0"/>
          <w:numId w:val="52"/>
        </w:numPr>
        <w:spacing w:after="200" w:line="360" w:lineRule="auto"/>
      </w:pPr>
      <w:r w:rsidRPr="00834C80">
        <w:t>Organizēt pedagogiem informatīvas apspriedes un pieredzes apmaiņas pasākumus;</w:t>
      </w:r>
    </w:p>
    <w:p w14:paraId="6EFBDD51" w14:textId="77777777" w:rsidR="00605E4C" w:rsidRPr="00834C80" w:rsidRDefault="00605E4C" w:rsidP="00834C80">
      <w:pPr>
        <w:pStyle w:val="ListParagraph"/>
        <w:numPr>
          <w:ilvl w:val="0"/>
          <w:numId w:val="52"/>
        </w:numPr>
        <w:spacing w:line="360" w:lineRule="auto"/>
        <w:ind w:left="714" w:hanging="357"/>
      </w:pPr>
      <w:r w:rsidRPr="00834C80">
        <w:t>Veikt izglītības iestādes darbības pamatjomu detalizētu izvērtēšanu.</w:t>
      </w:r>
    </w:p>
    <w:p w14:paraId="4F665686" w14:textId="77777777" w:rsidR="00605E4C" w:rsidRPr="00834C80" w:rsidRDefault="00605E4C" w:rsidP="00834C80">
      <w:pPr>
        <w:spacing w:after="0" w:line="360" w:lineRule="auto"/>
        <w:rPr>
          <w:rFonts w:ascii="Times New Roman" w:hAnsi="Times New Roman" w:cs="Times New Roman"/>
          <w:sz w:val="24"/>
          <w:szCs w:val="24"/>
          <w:u w:val="single"/>
        </w:rPr>
      </w:pPr>
      <w:r w:rsidRPr="00834C80">
        <w:rPr>
          <w:rFonts w:ascii="Times New Roman" w:hAnsi="Times New Roman" w:cs="Times New Roman"/>
          <w:sz w:val="24"/>
          <w:szCs w:val="24"/>
          <w:u w:val="single"/>
        </w:rPr>
        <w:t>Rezultāti:</w:t>
      </w:r>
    </w:p>
    <w:p w14:paraId="24123450" w14:textId="0EE2D15E" w:rsidR="00605E4C" w:rsidRPr="00834C80" w:rsidRDefault="00605E4C" w:rsidP="00834C80">
      <w:pPr>
        <w:pStyle w:val="ListParagraph"/>
        <w:numPr>
          <w:ilvl w:val="0"/>
          <w:numId w:val="53"/>
        </w:numPr>
        <w:spacing w:line="360" w:lineRule="auto"/>
        <w:jc w:val="both"/>
      </w:pPr>
      <w:r w:rsidRPr="00834C80">
        <w:t xml:space="preserve">Ieviestas regulāras skolotāju sanāksmes. Tās notiek katra mēneša pirmajā </w:t>
      </w:r>
      <w:proofErr w:type="gramStart"/>
      <w:r w:rsidRPr="00834C80">
        <w:t>un</w:t>
      </w:r>
      <w:proofErr w:type="gramEnd"/>
      <w:r w:rsidRPr="00834C80">
        <w:t xml:space="preserve"> otrajā pirmdienā. Katra mēneša pirmajā pirmdienā notiek s</w:t>
      </w:r>
      <w:r w:rsidRPr="00834C80">
        <w:rPr>
          <w:bCs/>
        </w:rPr>
        <w:t>peciālās pamatiz</w:t>
      </w:r>
      <w:r w:rsidR="00D407F5" w:rsidRPr="00834C80">
        <w:rPr>
          <w:bCs/>
        </w:rPr>
        <w:t>glītības programma izglītojamjiem</w:t>
      </w:r>
      <w:r w:rsidRPr="00834C80">
        <w:rPr>
          <w:bCs/>
        </w:rPr>
        <w:t xml:space="preserve"> ar smagiem garīgās attīstības traucējumiem vai vairākiem smagiem attīstības traucējumiem </w:t>
      </w:r>
      <w:r w:rsidRPr="00834C80">
        <w:t xml:space="preserve">pedagogu sanāksme </w:t>
      </w:r>
      <w:proofErr w:type="gramStart"/>
      <w:r w:rsidRPr="00834C80">
        <w:t>un</w:t>
      </w:r>
      <w:proofErr w:type="gramEnd"/>
      <w:r w:rsidRPr="00834C80">
        <w:t xml:space="preserve"> katra mēneša otrajā pirmdienā – sākumskolas, pamatskolas un internāta skolotāju sanāksme. Šinīs sanāksmēs tiek pārrunāti aktuālie jau</w:t>
      </w:r>
      <w:r w:rsidR="00FE629A" w:rsidRPr="00834C80">
        <w:t xml:space="preserve">tājumi, </w:t>
      </w:r>
      <w:r w:rsidR="00D407F5" w:rsidRPr="00834C80">
        <w:t>izveidots</w:t>
      </w:r>
      <w:r w:rsidR="00FE629A" w:rsidRPr="00834C80">
        <w:t xml:space="preserve"> mēneša darba </w:t>
      </w:r>
      <w:r w:rsidRPr="00834C80">
        <w:t>plāns. Sanāksmes tiek protokolētas.</w:t>
      </w:r>
    </w:p>
    <w:p w14:paraId="696DAE89" w14:textId="62C3EEE2" w:rsidR="00605E4C" w:rsidRPr="00834C80" w:rsidRDefault="00605E4C" w:rsidP="00834C80">
      <w:pPr>
        <w:pStyle w:val="ListParagraph"/>
        <w:numPr>
          <w:ilvl w:val="0"/>
          <w:numId w:val="53"/>
        </w:numPr>
        <w:spacing w:line="360" w:lineRule="auto"/>
        <w:jc w:val="both"/>
      </w:pPr>
      <w:r w:rsidRPr="00834C80">
        <w:rPr>
          <w:lang w:eastAsia="en-US"/>
        </w:rPr>
        <w:t xml:space="preserve">Mācību gada sākumā tika veikta izglītības iestādes darbības jomu vispārīga vērtēšana. Oktobra pedagoģiskā </w:t>
      </w:r>
      <w:r w:rsidR="00D407F5" w:rsidRPr="00834C80">
        <w:rPr>
          <w:lang w:eastAsia="en-US"/>
        </w:rPr>
        <w:t xml:space="preserve">padomes </w:t>
      </w:r>
      <w:r w:rsidRPr="00834C80">
        <w:rPr>
          <w:lang w:eastAsia="en-US"/>
        </w:rPr>
        <w:t xml:space="preserve">sēdē direktore iepazīstināja pedagogus ar iegūtajiem rezultātiem. Izveidoja pedagogu darba grupas detalizētai jomu izvērtēšanai. Darba grupas līdz janvārim veica jomu pašnovērtēšanu </w:t>
      </w:r>
      <w:proofErr w:type="gramStart"/>
      <w:r w:rsidRPr="00834C80">
        <w:rPr>
          <w:lang w:eastAsia="en-US"/>
        </w:rPr>
        <w:t>un</w:t>
      </w:r>
      <w:proofErr w:type="gramEnd"/>
      <w:r w:rsidRPr="00834C80">
        <w:rPr>
          <w:lang w:eastAsia="en-US"/>
        </w:rPr>
        <w:t xml:space="preserve"> iesniedza rezultātus direktorei. Direktore </w:t>
      </w:r>
      <w:proofErr w:type="gramStart"/>
      <w:r w:rsidRPr="00834C80">
        <w:rPr>
          <w:lang w:eastAsia="en-US"/>
        </w:rPr>
        <w:t>marta</w:t>
      </w:r>
      <w:proofErr w:type="gramEnd"/>
      <w:r w:rsidRPr="00834C80">
        <w:rPr>
          <w:lang w:eastAsia="en-US"/>
        </w:rPr>
        <w:t xml:space="preserve"> pedagoģiskā padomes sēdē iepazīstināja pedagogus ar izglītības iestādes darbības jomu pašizvērtējumu. Darba grupas līdz septembrim izstrādāja konkrētās jomas attīstības prioritātes. Pamatojoties uz tām izstrādāts iz</w:t>
      </w:r>
      <w:r w:rsidR="00D407F5" w:rsidRPr="00834C80">
        <w:rPr>
          <w:lang w:eastAsia="en-US"/>
        </w:rPr>
        <w:t>glītības iestādes pašnovērtējuma ziņojums</w:t>
      </w:r>
      <w:r w:rsidRPr="00834C80">
        <w:rPr>
          <w:lang w:eastAsia="en-US"/>
        </w:rPr>
        <w:t xml:space="preserve"> </w:t>
      </w:r>
      <w:proofErr w:type="gramStart"/>
      <w:r w:rsidRPr="00834C80">
        <w:rPr>
          <w:lang w:eastAsia="en-US"/>
        </w:rPr>
        <w:t>un</w:t>
      </w:r>
      <w:proofErr w:type="gramEnd"/>
      <w:r w:rsidRPr="00834C80">
        <w:rPr>
          <w:lang w:eastAsia="en-US"/>
        </w:rPr>
        <w:t xml:space="preserve"> attīstības plans.</w:t>
      </w:r>
    </w:p>
    <w:p w14:paraId="161E9A9C" w14:textId="77777777" w:rsidR="00392283" w:rsidRPr="00834C80" w:rsidRDefault="00392283" w:rsidP="00834C80">
      <w:pPr>
        <w:spacing w:line="360" w:lineRule="auto"/>
        <w:ind w:firstLine="567"/>
        <w:jc w:val="both"/>
        <w:rPr>
          <w:rFonts w:ascii="Times New Roman" w:hAnsi="Times New Roman" w:cs="Times New Roman"/>
          <w:b/>
          <w:sz w:val="24"/>
          <w:szCs w:val="24"/>
        </w:rPr>
      </w:pPr>
    </w:p>
    <w:p w14:paraId="2F1E02A1" w14:textId="77777777" w:rsidR="00C063B2" w:rsidRPr="00834C80" w:rsidRDefault="00C063B2" w:rsidP="00834C80">
      <w:pPr>
        <w:spacing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br w:type="page"/>
      </w:r>
    </w:p>
    <w:p w14:paraId="2D57978E" w14:textId="69A04B1B" w:rsidR="009D3067" w:rsidRPr="00834C80" w:rsidRDefault="009C5849" w:rsidP="00834C80">
      <w:pPr>
        <w:spacing w:after="0" w:line="360" w:lineRule="auto"/>
        <w:ind w:firstLine="567"/>
        <w:jc w:val="center"/>
        <w:rPr>
          <w:rFonts w:ascii="Times New Roman" w:hAnsi="Times New Roman" w:cs="Times New Roman"/>
          <w:b/>
          <w:sz w:val="28"/>
          <w:szCs w:val="28"/>
        </w:rPr>
      </w:pPr>
      <w:r w:rsidRPr="00834C80">
        <w:rPr>
          <w:rFonts w:ascii="Times New Roman" w:hAnsi="Times New Roman" w:cs="Times New Roman"/>
          <w:b/>
          <w:sz w:val="28"/>
          <w:szCs w:val="28"/>
        </w:rPr>
        <w:lastRenderedPageBreak/>
        <w:t>3. IEPRIEKŠĒJĀ VĒRTĒŠANAS PERIODA IETEIKUMU IZPILDE</w:t>
      </w:r>
      <w:r w:rsidR="006E7C6B" w:rsidRPr="00834C80">
        <w:rPr>
          <w:rFonts w:ascii="Times New Roman" w:hAnsi="Times New Roman" w:cs="Times New Roman"/>
          <w:b/>
          <w:sz w:val="28"/>
          <w:szCs w:val="28"/>
        </w:rPr>
        <w:t>.</w:t>
      </w:r>
    </w:p>
    <w:p w14:paraId="145DFDDA" w14:textId="77777777" w:rsidR="009C5849" w:rsidRPr="00834C80" w:rsidRDefault="009C5849" w:rsidP="00834C80">
      <w:pPr>
        <w:spacing w:after="0" w:line="360" w:lineRule="auto"/>
        <w:ind w:firstLine="567"/>
        <w:jc w:val="both"/>
        <w:rPr>
          <w:rFonts w:ascii="Times New Roman" w:hAnsi="Times New Roman" w:cs="Times New Roman"/>
          <w:b/>
          <w:sz w:val="24"/>
          <w:szCs w:val="24"/>
        </w:rPr>
      </w:pPr>
    </w:p>
    <w:p w14:paraId="74E050CF" w14:textId="740304E1" w:rsidR="009D3067" w:rsidRPr="00834C80" w:rsidRDefault="009C5849"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Iepriekšējā</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vērtēšanas period</w:t>
      </w:r>
      <w:r w:rsidRPr="00834C80">
        <w:rPr>
          <w:rFonts w:ascii="Times New Roman" w:hAnsi="Times New Roman" w:cs="Times New Roman"/>
          <w:sz w:val="24"/>
          <w:szCs w:val="24"/>
        </w:rPr>
        <w:t>a</w:t>
      </w:r>
      <w:r w:rsidR="009D3067" w:rsidRPr="00834C80">
        <w:rPr>
          <w:rFonts w:ascii="Times New Roman" w:hAnsi="Times New Roman" w:cs="Times New Roman"/>
          <w:sz w:val="24"/>
          <w:szCs w:val="24"/>
        </w:rPr>
        <w:t xml:space="preserve"> </w:t>
      </w:r>
      <w:r w:rsidR="008601FB" w:rsidRPr="00834C80">
        <w:rPr>
          <w:rFonts w:ascii="Times New Roman" w:hAnsi="Times New Roman" w:cs="Times New Roman"/>
          <w:sz w:val="24"/>
          <w:szCs w:val="24"/>
        </w:rPr>
        <w:t xml:space="preserve">(kopš </w:t>
      </w:r>
      <w:r w:rsidR="009D3067" w:rsidRPr="00834C80">
        <w:rPr>
          <w:rFonts w:ascii="Times New Roman" w:hAnsi="Times New Roman" w:cs="Times New Roman"/>
          <w:sz w:val="24"/>
          <w:szCs w:val="24"/>
        </w:rPr>
        <w:t>20</w:t>
      </w:r>
      <w:r w:rsidRPr="00834C80">
        <w:rPr>
          <w:rFonts w:ascii="Times New Roman" w:hAnsi="Times New Roman" w:cs="Times New Roman"/>
          <w:sz w:val="24"/>
          <w:szCs w:val="24"/>
        </w:rPr>
        <w:t>0</w:t>
      </w:r>
      <w:r w:rsidR="009D3067" w:rsidRPr="00834C80">
        <w:rPr>
          <w:rFonts w:ascii="Times New Roman" w:hAnsi="Times New Roman" w:cs="Times New Roman"/>
          <w:sz w:val="24"/>
          <w:szCs w:val="24"/>
        </w:rPr>
        <w:t xml:space="preserve">9. </w:t>
      </w:r>
      <w:r w:rsidRPr="00834C80">
        <w:rPr>
          <w:rFonts w:ascii="Times New Roman" w:hAnsi="Times New Roman" w:cs="Times New Roman"/>
          <w:sz w:val="24"/>
          <w:szCs w:val="24"/>
        </w:rPr>
        <w:t xml:space="preserve">gada </w:t>
      </w:r>
      <w:r w:rsidR="009D3067" w:rsidRPr="00834C80">
        <w:rPr>
          <w:rFonts w:ascii="Times New Roman" w:hAnsi="Times New Roman" w:cs="Times New Roman"/>
          <w:sz w:val="24"/>
          <w:szCs w:val="24"/>
        </w:rPr>
        <w:t>marta</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līdz</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šim</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brīdim</w:t>
      </w:r>
      <w:r w:rsidR="008601FB" w:rsidRPr="00834C80">
        <w:rPr>
          <w:rFonts w:ascii="Times New Roman" w:hAnsi="Times New Roman" w:cs="Times New Roman"/>
          <w:sz w:val="24"/>
          <w:szCs w:val="24"/>
        </w:rPr>
        <w:t>)</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izglītības</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iestāde</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veikusi</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uzlabojumus</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un strādājusi pie ekspertu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komisijas</w:t>
      </w:r>
      <w:r w:rsidR="00C873E7" w:rsidRPr="00834C80">
        <w:rPr>
          <w:rFonts w:ascii="Times New Roman" w:hAnsi="Times New Roman" w:cs="Times New Roman"/>
          <w:sz w:val="24"/>
          <w:szCs w:val="24"/>
        </w:rPr>
        <w:t xml:space="preserve"> </w:t>
      </w:r>
      <w:r w:rsidR="000B5871" w:rsidRPr="00834C80">
        <w:rPr>
          <w:rFonts w:ascii="Times New Roman" w:hAnsi="Times New Roman" w:cs="Times New Roman"/>
          <w:sz w:val="24"/>
          <w:szCs w:val="24"/>
        </w:rPr>
        <w:t>rekomendāciju</w:t>
      </w:r>
      <w:r w:rsidR="00C873E7"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 xml:space="preserve">izpildes. </w:t>
      </w:r>
    </w:p>
    <w:tbl>
      <w:tblPr>
        <w:tblStyle w:val="TableGrid"/>
        <w:tblW w:w="8522" w:type="dxa"/>
        <w:tblLayout w:type="fixed"/>
        <w:tblLook w:val="04A0" w:firstRow="1" w:lastRow="0" w:firstColumn="1" w:lastColumn="0" w:noHBand="0" w:noVBand="1"/>
      </w:tblPr>
      <w:tblGrid>
        <w:gridCol w:w="988"/>
        <w:gridCol w:w="3292"/>
        <w:gridCol w:w="4242"/>
      </w:tblGrid>
      <w:tr w:rsidR="009D3067" w:rsidRPr="00834C80" w14:paraId="5C6BA923" w14:textId="77777777" w:rsidTr="002C7891">
        <w:trPr>
          <w:cantSplit/>
          <w:trHeight w:val="1134"/>
        </w:trPr>
        <w:tc>
          <w:tcPr>
            <w:tcW w:w="988" w:type="dxa"/>
          </w:tcPr>
          <w:p w14:paraId="5C891361" w14:textId="77777777" w:rsidR="009D3067" w:rsidRPr="00834C80" w:rsidRDefault="009D3067" w:rsidP="00834C80">
            <w:pPr>
              <w:spacing w:line="360" w:lineRule="auto"/>
              <w:ind w:hanging="84"/>
              <w:jc w:val="center"/>
              <w:rPr>
                <w:sz w:val="24"/>
                <w:szCs w:val="24"/>
              </w:rPr>
            </w:pPr>
            <w:r w:rsidRPr="00834C80">
              <w:rPr>
                <w:sz w:val="24"/>
                <w:szCs w:val="24"/>
              </w:rPr>
              <w:t>Jo</w:t>
            </w:r>
            <w:r w:rsidR="002C7891" w:rsidRPr="00834C80">
              <w:rPr>
                <w:sz w:val="24"/>
                <w:szCs w:val="24"/>
              </w:rPr>
              <w:t>m</w:t>
            </w:r>
            <w:r w:rsidRPr="00834C80">
              <w:rPr>
                <w:sz w:val="24"/>
                <w:szCs w:val="24"/>
              </w:rPr>
              <w:t xml:space="preserve">a, </w:t>
            </w:r>
            <w:r w:rsidR="0072405D" w:rsidRPr="00834C80">
              <w:rPr>
                <w:sz w:val="24"/>
                <w:szCs w:val="24"/>
              </w:rPr>
              <w:t>kvalitā</w:t>
            </w:r>
            <w:r w:rsidR="002C7891" w:rsidRPr="00834C80">
              <w:rPr>
                <w:sz w:val="24"/>
                <w:szCs w:val="24"/>
              </w:rPr>
              <w:t>-</w:t>
            </w:r>
            <w:r w:rsidR="0072405D" w:rsidRPr="00834C80">
              <w:rPr>
                <w:sz w:val="24"/>
                <w:szCs w:val="24"/>
              </w:rPr>
              <w:t>tes radītāji</w:t>
            </w:r>
          </w:p>
        </w:tc>
        <w:tc>
          <w:tcPr>
            <w:tcW w:w="3292" w:type="dxa"/>
            <w:vAlign w:val="center"/>
          </w:tcPr>
          <w:p w14:paraId="11B94596" w14:textId="77777777" w:rsidR="009D3067" w:rsidRPr="00834C80" w:rsidRDefault="009D3067" w:rsidP="00834C80">
            <w:pPr>
              <w:spacing w:line="360" w:lineRule="auto"/>
              <w:ind w:firstLine="567"/>
              <w:jc w:val="both"/>
              <w:rPr>
                <w:sz w:val="24"/>
                <w:szCs w:val="24"/>
              </w:rPr>
            </w:pPr>
            <w:r w:rsidRPr="00834C80">
              <w:rPr>
                <w:sz w:val="24"/>
                <w:szCs w:val="24"/>
              </w:rPr>
              <w:t>Rekomendācijas</w:t>
            </w:r>
          </w:p>
        </w:tc>
        <w:tc>
          <w:tcPr>
            <w:tcW w:w="4242" w:type="dxa"/>
            <w:vAlign w:val="center"/>
          </w:tcPr>
          <w:p w14:paraId="0BAF3AB3" w14:textId="77777777" w:rsidR="009D3067" w:rsidRPr="00834C80" w:rsidRDefault="009C5849" w:rsidP="00834C80">
            <w:pPr>
              <w:spacing w:line="360" w:lineRule="auto"/>
              <w:ind w:firstLine="567"/>
              <w:jc w:val="both"/>
              <w:rPr>
                <w:sz w:val="24"/>
                <w:szCs w:val="24"/>
              </w:rPr>
            </w:pPr>
            <w:r w:rsidRPr="00834C80">
              <w:rPr>
                <w:sz w:val="24"/>
                <w:szCs w:val="24"/>
              </w:rPr>
              <w:t>Pasākumi rekomendāciju izpildē</w:t>
            </w:r>
          </w:p>
        </w:tc>
      </w:tr>
      <w:tr w:rsidR="009D3067" w:rsidRPr="00834C80" w14:paraId="2252E5AA" w14:textId="77777777" w:rsidTr="00154DB9">
        <w:tc>
          <w:tcPr>
            <w:tcW w:w="988" w:type="dxa"/>
          </w:tcPr>
          <w:p w14:paraId="294481D4" w14:textId="77777777" w:rsidR="009D3067" w:rsidRPr="00834C80" w:rsidRDefault="009D3067" w:rsidP="00834C80">
            <w:pPr>
              <w:spacing w:line="360" w:lineRule="auto"/>
              <w:ind w:right="113" w:firstLine="29"/>
              <w:jc w:val="both"/>
              <w:rPr>
                <w:sz w:val="24"/>
                <w:szCs w:val="24"/>
              </w:rPr>
            </w:pPr>
            <w:r w:rsidRPr="00834C80">
              <w:rPr>
                <w:sz w:val="24"/>
                <w:szCs w:val="24"/>
              </w:rPr>
              <w:t>1.1.</w:t>
            </w:r>
          </w:p>
        </w:tc>
        <w:tc>
          <w:tcPr>
            <w:tcW w:w="3292" w:type="dxa"/>
          </w:tcPr>
          <w:p w14:paraId="44355AE3" w14:textId="77777777" w:rsidR="009D3067" w:rsidRPr="00834C80" w:rsidRDefault="009D3067" w:rsidP="00834C80">
            <w:pPr>
              <w:spacing w:line="360" w:lineRule="auto"/>
              <w:ind w:firstLine="175"/>
              <w:jc w:val="both"/>
              <w:rPr>
                <w:sz w:val="24"/>
                <w:szCs w:val="24"/>
              </w:rPr>
            </w:pPr>
            <w:r w:rsidRPr="00834C80">
              <w:rPr>
                <w:sz w:val="24"/>
                <w:szCs w:val="24"/>
              </w:rPr>
              <w:t xml:space="preserve">Pārlicencēt 2001. </w:t>
            </w:r>
            <w:r w:rsidR="009C5849" w:rsidRPr="00834C80">
              <w:rPr>
                <w:sz w:val="24"/>
                <w:szCs w:val="24"/>
              </w:rPr>
              <w:t xml:space="preserve">gada </w:t>
            </w:r>
            <w:r w:rsidRPr="00834C80">
              <w:rPr>
                <w:sz w:val="24"/>
                <w:szCs w:val="24"/>
              </w:rPr>
              <w:t>licencētās</w:t>
            </w:r>
            <w:r w:rsidR="00593A77" w:rsidRPr="00834C80">
              <w:rPr>
                <w:sz w:val="24"/>
                <w:szCs w:val="24"/>
              </w:rPr>
              <w:t xml:space="preserve"> </w:t>
            </w:r>
            <w:r w:rsidRPr="00834C80">
              <w:rPr>
                <w:sz w:val="24"/>
                <w:szCs w:val="24"/>
              </w:rPr>
              <w:t>mācību</w:t>
            </w:r>
            <w:r w:rsidR="00593A77" w:rsidRPr="00834C80">
              <w:rPr>
                <w:sz w:val="24"/>
                <w:szCs w:val="24"/>
              </w:rPr>
              <w:t xml:space="preserve"> </w:t>
            </w:r>
            <w:r w:rsidRPr="00834C80">
              <w:rPr>
                <w:sz w:val="24"/>
                <w:szCs w:val="24"/>
              </w:rPr>
              <w:t>programmas.</w:t>
            </w:r>
          </w:p>
        </w:tc>
        <w:tc>
          <w:tcPr>
            <w:tcW w:w="4242" w:type="dxa"/>
          </w:tcPr>
          <w:p w14:paraId="4DEC8B22" w14:textId="77777777" w:rsidR="009D3067" w:rsidRPr="00834C80" w:rsidRDefault="009D3067" w:rsidP="00834C80">
            <w:pPr>
              <w:spacing w:line="360" w:lineRule="auto"/>
              <w:ind w:firstLine="567"/>
              <w:jc w:val="both"/>
              <w:rPr>
                <w:sz w:val="24"/>
                <w:szCs w:val="24"/>
              </w:rPr>
            </w:pPr>
            <w:r w:rsidRPr="00834C80">
              <w:rPr>
                <w:sz w:val="24"/>
                <w:szCs w:val="24"/>
              </w:rPr>
              <w:t>Pamatojoties</w:t>
            </w:r>
            <w:r w:rsidR="00C42B27" w:rsidRPr="00834C80">
              <w:rPr>
                <w:sz w:val="24"/>
                <w:szCs w:val="24"/>
              </w:rPr>
              <w:t xml:space="preserve"> </w:t>
            </w:r>
            <w:r w:rsidRPr="00834C80">
              <w:rPr>
                <w:sz w:val="24"/>
                <w:szCs w:val="24"/>
              </w:rPr>
              <w:t>uz</w:t>
            </w:r>
            <w:r w:rsidR="00C42B27" w:rsidRPr="00834C80">
              <w:rPr>
                <w:sz w:val="24"/>
                <w:szCs w:val="24"/>
              </w:rPr>
              <w:t xml:space="preserve"> </w:t>
            </w:r>
            <w:r w:rsidR="00007AC6" w:rsidRPr="00834C80">
              <w:rPr>
                <w:sz w:val="24"/>
                <w:szCs w:val="24"/>
              </w:rPr>
              <w:t>Ministru kabineta noteikumiem Nr. 775 un Nr. 468 pārlicencēta</w:t>
            </w:r>
            <w:r w:rsidR="0072405D" w:rsidRPr="00834C80">
              <w:rPr>
                <w:sz w:val="24"/>
                <w:szCs w:val="24"/>
              </w:rPr>
              <w:t>s</w:t>
            </w:r>
            <w:r w:rsidR="00007AC6" w:rsidRPr="00834C80">
              <w:rPr>
                <w:sz w:val="24"/>
                <w:szCs w:val="24"/>
              </w:rPr>
              <w:t xml:space="preserve"> speciālās pamatizglītības program</w:t>
            </w:r>
            <w:r w:rsidR="0072405D" w:rsidRPr="00834C80">
              <w:rPr>
                <w:sz w:val="24"/>
                <w:szCs w:val="24"/>
              </w:rPr>
              <w:t>m</w:t>
            </w:r>
            <w:r w:rsidR="00007AC6" w:rsidRPr="00834C80">
              <w:rPr>
                <w:sz w:val="24"/>
                <w:szCs w:val="24"/>
              </w:rPr>
              <w:t>a</w:t>
            </w:r>
            <w:r w:rsidR="0072405D" w:rsidRPr="00834C80">
              <w:rPr>
                <w:sz w:val="24"/>
                <w:szCs w:val="24"/>
              </w:rPr>
              <w:t>s – kods 21015811 un kods 21015911, kura papildināta ar mācību priekšmetu un stundu plānu 2. variantu.</w:t>
            </w:r>
          </w:p>
          <w:p w14:paraId="06A27AEF" w14:textId="32DF32C3" w:rsidR="009D3067" w:rsidRPr="00834C80" w:rsidRDefault="009D3067" w:rsidP="00834C80">
            <w:pPr>
              <w:spacing w:line="360" w:lineRule="auto"/>
              <w:ind w:firstLine="567"/>
              <w:rPr>
                <w:sz w:val="24"/>
                <w:szCs w:val="24"/>
              </w:rPr>
            </w:pPr>
            <w:r w:rsidRPr="00834C80">
              <w:rPr>
                <w:sz w:val="24"/>
                <w:szCs w:val="24"/>
              </w:rPr>
              <w:t>Profesionālās</w:t>
            </w:r>
            <w:r w:rsidR="0072405D" w:rsidRPr="00834C80">
              <w:rPr>
                <w:sz w:val="24"/>
                <w:szCs w:val="24"/>
              </w:rPr>
              <w:t xml:space="preserve"> </w:t>
            </w:r>
            <w:r w:rsidRPr="00834C80">
              <w:rPr>
                <w:sz w:val="24"/>
                <w:szCs w:val="24"/>
              </w:rPr>
              <w:t>pamatizglītības</w:t>
            </w:r>
            <w:r w:rsidR="0072405D" w:rsidRPr="00834C80">
              <w:rPr>
                <w:sz w:val="24"/>
                <w:szCs w:val="24"/>
              </w:rPr>
              <w:t xml:space="preserve"> </w:t>
            </w:r>
            <w:r w:rsidRPr="00834C80">
              <w:rPr>
                <w:sz w:val="24"/>
                <w:szCs w:val="24"/>
              </w:rPr>
              <w:t>programmas</w:t>
            </w:r>
            <w:r w:rsidR="0072405D" w:rsidRPr="00834C80">
              <w:rPr>
                <w:sz w:val="24"/>
                <w:szCs w:val="24"/>
              </w:rPr>
              <w:t xml:space="preserve"> </w:t>
            </w:r>
            <w:r w:rsidRPr="00834C80">
              <w:rPr>
                <w:sz w:val="24"/>
                <w:szCs w:val="24"/>
              </w:rPr>
              <w:t xml:space="preserve">pārlicencētas 2013. gada 14. </w:t>
            </w:r>
            <w:r w:rsidR="009C5849" w:rsidRPr="00834C80">
              <w:rPr>
                <w:sz w:val="24"/>
                <w:szCs w:val="24"/>
              </w:rPr>
              <w:t>martā. Licencētas</w:t>
            </w:r>
            <w:r w:rsidRPr="00834C80">
              <w:rPr>
                <w:sz w:val="24"/>
                <w:szCs w:val="24"/>
              </w:rPr>
              <w:t xml:space="preserve"> 3</w:t>
            </w:r>
            <w:r w:rsidR="0072405D" w:rsidRPr="00834C80">
              <w:rPr>
                <w:sz w:val="24"/>
                <w:szCs w:val="24"/>
              </w:rPr>
              <w:t xml:space="preserve"> </w:t>
            </w:r>
            <w:r w:rsidRPr="00834C80">
              <w:rPr>
                <w:sz w:val="24"/>
                <w:szCs w:val="24"/>
              </w:rPr>
              <w:t>gadīgās</w:t>
            </w:r>
            <w:r w:rsidR="0072405D" w:rsidRPr="00834C80">
              <w:rPr>
                <w:sz w:val="24"/>
                <w:szCs w:val="24"/>
              </w:rPr>
              <w:t xml:space="preserve"> </w:t>
            </w:r>
            <w:r w:rsidRPr="00834C80">
              <w:rPr>
                <w:sz w:val="24"/>
                <w:szCs w:val="24"/>
              </w:rPr>
              <w:t>programmas</w:t>
            </w:r>
            <w:r w:rsidR="008601FB" w:rsidRPr="00834C80">
              <w:rPr>
                <w:sz w:val="24"/>
                <w:szCs w:val="24"/>
              </w:rPr>
              <w:t>.</w:t>
            </w:r>
          </w:p>
        </w:tc>
      </w:tr>
      <w:tr w:rsidR="009D3067" w:rsidRPr="00834C80" w14:paraId="711AB534" w14:textId="77777777" w:rsidTr="00154DB9">
        <w:tc>
          <w:tcPr>
            <w:tcW w:w="988" w:type="dxa"/>
          </w:tcPr>
          <w:p w14:paraId="61415F22" w14:textId="77777777" w:rsidR="009D3067" w:rsidRPr="00834C80" w:rsidRDefault="009D3067" w:rsidP="00834C80">
            <w:pPr>
              <w:spacing w:line="360" w:lineRule="auto"/>
              <w:ind w:right="113" w:firstLine="171"/>
              <w:jc w:val="both"/>
              <w:rPr>
                <w:sz w:val="24"/>
                <w:szCs w:val="24"/>
              </w:rPr>
            </w:pPr>
            <w:r w:rsidRPr="00834C80">
              <w:rPr>
                <w:sz w:val="24"/>
                <w:szCs w:val="24"/>
              </w:rPr>
              <w:t>2.3.</w:t>
            </w:r>
          </w:p>
        </w:tc>
        <w:tc>
          <w:tcPr>
            <w:tcW w:w="3292" w:type="dxa"/>
          </w:tcPr>
          <w:p w14:paraId="23EB73EB" w14:textId="77777777" w:rsidR="009D3067" w:rsidRPr="00834C80" w:rsidRDefault="009D3067" w:rsidP="00834C80">
            <w:pPr>
              <w:spacing w:line="360" w:lineRule="auto"/>
              <w:ind w:firstLine="175"/>
              <w:jc w:val="both"/>
              <w:rPr>
                <w:sz w:val="24"/>
                <w:szCs w:val="24"/>
              </w:rPr>
            </w:pPr>
            <w:r w:rsidRPr="00834C80">
              <w:rPr>
                <w:sz w:val="24"/>
                <w:szCs w:val="24"/>
              </w:rPr>
              <w:t>Nodrošināt</w:t>
            </w:r>
            <w:r w:rsidR="00593A77" w:rsidRPr="00834C80">
              <w:rPr>
                <w:sz w:val="24"/>
                <w:szCs w:val="24"/>
              </w:rPr>
              <w:t xml:space="preserve"> </w:t>
            </w:r>
            <w:r w:rsidRPr="00834C80">
              <w:rPr>
                <w:sz w:val="24"/>
                <w:szCs w:val="24"/>
              </w:rPr>
              <w:t>vienotu</w:t>
            </w:r>
            <w:r w:rsidR="00593A77" w:rsidRPr="00834C80">
              <w:rPr>
                <w:sz w:val="24"/>
                <w:szCs w:val="24"/>
              </w:rPr>
              <w:t xml:space="preserve"> </w:t>
            </w:r>
            <w:r w:rsidRPr="00834C80">
              <w:rPr>
                <w:sz w:val="24"/>
                <w:szCs w:val="24"/>
              </w:rPr>
              <w:t>pieeju</w:t>
            </w:r>
            <w:r w:rsidR="00593A77" w:rsidRPr="00834C80">
              <w:rPr>
                <w:sz w:val="24"/>
                <w:szCs w:val="24"/>
              </w:rPr>
              <w:t xml:space="preserve"> </w:t>
            </w:r>
            <w:r w:rsidRPr="00834C80">
              <w:rPr>
                <w:sz w:val="24"/>
                <w:szCs w:val="24"/>
              </w:rPr>
              <w:t>skolēnu</w:t>
            </w:r>
            <w:r w:rsidR="00593A77" w:rsidRPr="00834C80">
              <w:rPr>
                <w:sz w:val="24"/>
                <w:szCs w:val="24"/>
              </w:rPr>
              <w:t xml:space="preserve"> </w:t>
            </w:r>
            <w:r w:rsidRPr="00834C80">
              <w:rPr>
                <w:sz w:val="24"/>
                <w:szCs w:val="24"/>
              </w:rPr>
              <w:t>sasniegumu</w:t>
            </w:r>
            <w:r w:rsidR="00593A77" w:rsidRPr="00834C80">
              <w:rPr>
                <w:sz w:val="24"/>
                <w:szCs w:val="24"/>
              </w:rPr>
              <w:t xml:space="preserve"> </w:t>
            </w:r>
            <w:r w:rsidRPr="00834C80">
              <w:rPr>
                <w:sz w:val="24"/>
                <w:szCs w:val="24"/>
              </w:rPr>
              <w:t>vērtēšanas</w:t>
            </w:r>
            <w:r w:rsidR="00593A77" w:rsidRPr="00834C80">
              <w:rPr>
                <w:sz w:val="24"/>
                <w:szCs w:val="24"/>
              </w:rPr>
              <w:t xml:space="preserve"> </w:t>
            </w:r>
            <w:r w:rsidRPr="00834C80">
              <w:rPr>
                <w:sz w:val="24"/>
                <w:szCs w:val="24"/>
              </w:rPr>
              <w:t>kārtības</w:t>
            </w:r>
            <w:r w:rsidR="00593A77" w:rsidRPr="00834C80">
              <w:rPr>
                <w:sz w:val="24"/>
                <w:szCs w:val="24"/>
              </w:rPr>
              <w:t xml:space="preserve"> </w:t>
            </w:r>
            <w:r w:rsidRPr="00834C80">
              <w:rPr>
                <w:sz w:val="24"/>
                <w:szCs w:val="24"/>
              </w:rPr>
              <w:t>īstenošanai</w:t>
            </w:r>
            <w:r w:rsidR="00593A77" w:rsidRPr="00834C80">
              <w:rPr>
                <w:sz w:val="24"/>
                <w:szCs w:val="24"/>
              </w:rPr>
              <w:t xml:space="preserve"> </w:t>
            </w:r>
            <w:r w:rsidRPr="00834C80">
              <w:rPr>
                <w:sz w:val="24"/>
                <w:szCs w:val="24"/>
              </w:rPr>
              <w:t>skolā.</w:t>
            </w:r>
          </w:p>
        </w:tc>
        <w:tc>
          <w:tcPr>
            <w:tcW w:w="4242" w:type="dxa"/>
          </w:tcPr>
          <w:p w14:paraId="1ACACCAC" w14:textId="3B5B5DE4" w:rsidR="009D3067" w:rsidRPr="00834C80" w:rsidRDefault="007F1B46" w:rsidP="00834C80">
            <w:pPr>
              <w:spacing w:line="360" w:lineRule="auto"/>
              <w:ind w:firstLine="567"/>
              <w:jc w:val="both"/>
              <w:rPr>
                <w:sz w:val="24"/>
                <w:szCs w:val="24"/>
              </w:rPr>
            </w:pPr>
            <w:r w:rsidRPr="00834C80">
              <w:rPr>
                <w:sz w:val="24"/>
                <w:szCs w:val="24"/>
              </w:rPr>
              <w:t>Iz</w:t>
            </w:r>
            <w:r w:rsidR="009D3067" w:rsidRPr="00834C80">
              <w:rPr>
                <w:sz w:val="24"/>
                <w:szCs w:val="24"/>
              </w:rPr>
              <w:t>glītības</w:t>
            </w:r>
            <w:r w:rsidR="008F782E" w:rsidRPr="00834C80">
              <w:rPr>
                <w:sz w:val="24"/>
                <w:szCs w:val="24"/>
              </w:rPr>
              <w:t xml:space="preserve"> </w:t>
            </w:r>
            <w:r w:rsidR="009D3067" w:rsidRPr="00834C80">
              <w:rPr>
                <w:sz w:val="24"/>
                <w:szCs w:val="24"/>
              </w:rPr>
              <w:t>iestādē</w:t>
            </w:r>
            <w:r w:rsidR="008F782E" w:rsidRPr="00834C80">
              <w:rPr>
                <w:sz w:val="24"/>
                <w:szCs w:val="24"/>
              </w:rPr>
              <w:t xml:space="preserve"> </w:t>
            </w:r>
            <w:r w:rsidR="009D3067" w:rsidRPr="00834C80">
              <w:rPr>
                <w:sz w:val="24"/>
                <w:szCs w:val="24"/>
              </w:rPr>
              <w:t>izstrādāta</w:t>
            </w:r>
            <w:r w:rsidR="008F782E" w:rsidRPr="00834C80">
              <w:rPr>
                <w:sz w:val="24"/>
                <w:szCs w:val="24"/>
              </w:rPr>
              <w:t xml:space="preserve"> </w:t>
            </w:r>
            <w:r w:rsidR="000B5871" w:rsidRPr="00834C80">
              <w:rPr>
                <w:sz w:val="24"/>
                <w:szCs w:val="24"/>
              </w:rPr>
              <w:t>kārtība par izglītojamo</w:t>
            </w:r>
            <w:r w:rsidR="008F782E" w:rsidRPr="00834C80">
              <w:rPr>
                <w:sz w:val="24"/>
                <w:szCs w:val="24"/>
              </w:rPr>
              <w:t xml:space="preserve"> </w:t>
            </w:r>
            <w:r w:rsidR="009D3067" w:rsidRPr="00834C80">
              <w:rPr>
                <w:sz w:val="24"/>
                <w:szCs w:val="24"/>
              </w:rPr>
              <w:t>sasniegumu</w:t>
            </w:r>
            <w:r w:rsidR="008F782E" w:rsidRPr="00834C80">
              <w:rPr>
                <w:sz w:val="24"/>
                <w:szCs w:val="24"/>
              </w:rPr>
              <w:t xml:space="preserve"> </w:t>
            </w:r>
            <w:r w:rsidR="008601FB" w:rsidRPr="00834C80">
              <w:rPr>
                <w:sz w:val="24"/>
                <w:szCs w:val="24"/>
              </w:rPr>
              <w:t>vērtēšanu;</w:t>
            </w:r>
            <w:r w:rsidR="009D3067" w:rsidRPr="00834C80">
              <w:rPr>
                <w:sz w:val="24"/>
                <w:szCs w:val="24"/>
              </w:rPr>
              <w:t xml:space="preserve"> </w:t>
            </w:r>
            <w:r w:rsidR="008F782E" w:rsidRPr="00834C80">
              <w:rPr>
                <w:sz w:val="24"/>
                <w:szCs w:val="24"/>
              </w:rPr>
              <w:t xml:space="preserve">pedagogi </w:t>
            </w:r>
            <w:r w:rsidR="009D3067" w:rsidRPr="00834C80">
              <w:rPr>
                <w:sz w:val="24"/>
                <w:szCs w:val="24"/>
              </w:rPr>
              <w:t>ievēro</w:t>
            </w:r>
            <w:r w:rsidR="008F782E" w:rsidRPr="00834C80">
              <w:rPr>
                <w:sz w:val="24"/>
                <w:szCs w:val="24"/>
              </w:rPr>
              <w:t xml:space="preserve"> </w:t>
            </w:r>
            <w:r w:rsidR="009D3067" w:rsidRPr="00834C80">
              <w:rPr>
                <w:sz w:val="24"/>
                <w:szCs w:val="24"/>
              </w:rPr>
              <w:t>šo</w:t>
            </w:r>
            <w:r w:rsidR="008F782E" w:rsidRPr="00834C80">
              <w:rPr>
                <w:sz w:val="24"/>
                <w:szCs w:val="24"/>
              </w:rPr>
              <w:t xml:space="preserve"> </w:t>
            </w:r>
            <w:r w:rsidR="009D3067" w:rsidRPr="00834C80">
              <w:rPr>
                <w:sz w:val="24"/>
                <w:szCs w:val="24"/>
              </w:rPr>
              <w:t>vērtēšanas</w:t>
            </w:r>
            <w:r w:rsidR="008F782E" w:rsidRPr="00834C80">
              <w:rPr>
                <w:sz w:val="24"/>
                <w:szCs w:val="24"/>
              </w:rPr>
              <w:t xml:space="preserve"> </w:t>
            </w:r>
            <w:r w:rsidR="009D3067" w:rsidRPr="00834C80">
              <w:rPr>
                <w:sz w:val="24"/>
                <w:szCs w:val="24"/>
              </w:rPr>
              <w:t>kārtību. Izglītojamie un izglītojamo</w:t>
            </w:r>
            <w:r w:rsidR="008F782E" w:rsidRPr="00834C80">
              <w:rPr>
                <w:sz w:val="24"/>
                <w:szCs w:val="24"/>
              </w:rPr>
              <w:t xml:space="preserve"> </w:t>
            </w:r>
            <w:r w:rsidR="009D3067" w:rsidRPr="00834C80">
              <w:rPr>
                <w:sz w:val="24"/>
                <w:szCs w:val="24"/>
              </w:rPr>
              <w:t>vecāki</w:t>
            </w:r>
            <w:r w:rsidR="008F782E" w:rsidRPr="00834C80">
              <w:rPr>
                <w:sz w:val="24"/>
                <w:szCs w:val="24"/>
              </w:rPr>
              <w:t xml:space="preserve"> </w:t>
            </w:r>
            <w:r w:rsidR="009D3067" w:rsidRPr="00834C80">
              <w:rPr>
                <w:sz w:val="24"/>
                <w:szCs w:val="24"/>
              </w:rPr>
              <w:t>ir</w:t>
            </w:r>
            <w:r w:rsidR="008F782E" w:rsidRPr="00834C80">
              <w:rPr>
                <w:sz w:val="24"/>
                <w:szCs w:val="24"/>
              </w:rPr>
              <w:t xml:space="preserve"> </w:t>
            </w:r>
            <w:r w:rsidR="009D3067" w:rsidRPr="00834C80">
              <w:rPr>
                <w:sz w:val="24"/>
                <w:szCs w:val="24"/>
              </w:rPr>
              <w:t>iepazīstināti</w:t>
            </w:r>
            <w:r w:rsidR="008F782E" w:rsidRPr="00834C80">
              <w:rPr>
                <w:sz w:val="24"/>
                <w:szCs w:val="24"/>
              </w:rPr>
              <w:t xml:space="preserve"> </w:t>
            </w:r>
            <w:r w:rsidR="009D3067" w:rsidRPr="00834C80">
              <w:rPr>
                <w:sz w:val="24"/>
                <w:szCs w:val="24"/>
              </w:rPr>
              <w:t>ar</w:t>
            </w:r>
            <w:r w:rsidR="008F782E" w:rsidRPr="00834C80">
              <w:rPr>
                <w:sz w:val="24"/>
                <w:szCs w:val="24"/>
              </w:rPr>
              <w:t xml:space="preserve"> </w:t>
            </w:r>
            <w:r w:rsidR="009D3067" w:rsidRPr="00834C80">
              <w:rPr>
                <w:sz w:val="24"/>
                <w:szCs w:val="24"/>
              </w:rPr>
              <w:t>vērtēšanas</w:t>
            </w:r>
            <w:r w:rsidR="008F782E" w:rsidRPr="00834C80">
              <w:rPr>
                <w:sz w:val="24"/>
                <w:szCs w:val="24"/>
              </w:rPr>
              <w:t xml:space="preserve"> </w:t>
            </w:r>
            <w:r w:rsidR="009D3067" w:rsidRPr="00834C80">
              <w:rPr>
                <w:sz w:val="24"/>
                <w:szCs w:val="24"/>
              </w:rPr>
              <w:t xml:space="preserve">kārtību. </w:t>
            </w:r>
          </w:p>
        </w:tc>
      </w:tr>
      <w:tr w:rsidR="009D3067" w:rsidRPr="00834C80" w14:paraId="2D63F14C" w14:textId="77777777" w:rsidTr="00154DB9">
        <w:tc>
          <w:tcPr>
            <w:tcW w:w="988" w:type="dxa"/>
          </w:tcPr>
          <w:p w14:paraId="28A67A1D" w14:textId="77777777" w:rsidR="009D3067" w:rsidRPr="00834C80" w:rsidRDefault="009D3067" w:rsidP="00834C80">
            <w:pPr>
              <w:spacing w:line="360" w:lineRule="auto"/>
              <w:ind w:right="113" w:firstLine="171"/>
              <w:jc w:val="both"/>
              <w:rPr>
                <w:sz w:val="24"/>
                <w:szCs w:val="24"/>
              </w:rPr>
            </w:pPr>
            <w:r w:rsidRPr="00834C80">
              <w:rPr>
                <w:sz w:val="24"/>
                <w:szCs w:val="24"/>
              </w:rPr>
              <w:t>2.4.</w:t>
            </w:r>
          </w:p>
        </w:tc>
        <w:tc>
          <w:tcPr>
            <w:tcW w:w="3292" w:type="dxa"/>
          </w:tcPr>
          <w:p w14:paraId="15A76582" w14:textId="77777777" w:rsidR="009D3067" w:rsidRPr="00834C80" w:rsidRDefault="009D3067" w:rsidP="00834C80">
            <w:pPr>
              <w:spacing w:line="360" w:lineRule="auto"/>
              <w:ind w:firstLine="175"/>
              <w:jc w:val="both"/>
              <w:rPr>
                <w:sz w:val="24"/>
                <w:szCs w:val="24"/>
              </w:rPr>
            </w:pPr>
            <w:r w:rsidRPr="00834C80">
              <w:rPr>
                <w:sz w:val="24"/>
                <w:szCs w:val="24"/>
              </w:rPr>
              <w:t>Nodrošināt</w:t>
            </w:r>
            <w:r w:rsidR="008F782E" w:rsidRPr="00834C80">
              <w:rPr>
                <w:sz w:val="24"/>
                <w:szCs w:val="24"/>
              </w:rPr>
              <w:t xml:space="preserve"> </w:t>
            </w:r>
            <w:r w:rsidRPr="00834C80">
              <w:rPr>
                <w:sz w:val="24"/>
                <w:szCs w:val="24"/>
              </w:rPr>
              <w:t>atgriezenisko</w:t>
            </w:r>
            <w:r w:rsidR="008F782E" w:rsidRPr="00834C80">
              <w:rPr>
                <w:sz w:val="24"/>
                <w:szCs w:val="24"/>
              </w:rPr>
              <w:t xml:space="preserve"> </w:t>
            </w:r>
            <w:r w:rsidRPr="00834C80">
              <w:rPr>
                <w:sz w:val="24"/>
                <w:szCs w:val="24"/>
              </w:rPr>
              <w:t>saikni</w:t>
            </w:r>
            <w:r w:rsidR="008F782E" w:rsidRPr="00834C80">
              <w:rPr>
                <w:sz w:val="24"/>
                <w:szCs w:val="24"/>
              </w:rPr>
              <w:t xml:space="preserve"> </w:t>
            </w:r>
            <w:r w:rsidRPr="00834C80">
              <w:rPr>
                <w:sz w:val="24"/>
                <w:szCs w:val="24"/>
              </w:rPr>
              <w:t>informācijas</w:t>
            </w:r>
            <w:r w:rsidR="008F782E" w:rsidRPr="00834C80">
              <w:rPr>
                <w:sz w:val="24"/>
                <w:szCs w:val="24"/>
              </w:rPr>
              <w:t xml:space="preserve"> </w:t>
            </w:r>
            <w:r w:rsidRPr="00834C80">
              <w:rPr>
                <w:sz w:val="24"/>
                <w:szCs w:val="24"/>
              </w:rPr>
              <w:t>apmaiņā</w:t>
            </w:r>
            <w:r w:rsidR="008F782E" w:rsidRPr="00834C80">
              <w:rPr>
                <w:sz w:val="24"/>
                <w:szCs w:val="24"/>
              </w:rPr>
              <w:t xml:space="preserve"> </w:t>
            </w:r>
            <w:r w:rsidRPr="00834C80">
              <w:rPr>
                <w:sz w:val="24"/>
                <w:szCs w:val="24"/>
              </w:rPr>
              <w:t>ar</w:t>
            </w:r>
            <w:r w:rsidR="008F782E" w:rsidRPr="00834C80">
              <w:rPr>
                <w:sz w:val="24"/>
                <w:szCs w:val="24"/>
              </w:rPr>
              <w:t xml:space="preserve"> </w:t>
            </w:r>
            <w:r w:rsidRPr="00834C80">
              <w:rPr>
                <w:sz w:val="24"/>
                <w:szCs w:val="24"/>
              </w:rPr>
              <w:t>vecākiem.</w:t>
            </w:r>
          </w:p>
        </w:tc>
        <w:tc>
          <w:tcPr>
            <w:tcW w:w="4242" w:type="dxa"/>
          </w:tcPr>
          <w:p w14:paraId="51EDDDD4" w14:textId="77777777" w:rsidR="009D3067" w:rsidRPr="00834C80" w:rsidRDefault="009D3067" w:rsidP="00834C80">
            <w:pPr>
              <w:spacing w:line="360" w:lineRule="auto"/>
              <w:ind w:firstLine="567"/>
              <w:jc w:val="both"/>
              <w:rPr>
                <w:sz w:val="24"/>
                <w:szCs w:val="24"/>
              </w:rPr>
            </w:pPr>
            <w:r w:rsidRPr="00834C80">
              <w:rPr>
                <w:sz w:val="24"/>
                <w:szCs w:val="24"/>
              </w:rPr>
              <w:t>Iekārtotas</w:t>
            </w:r>
            <w:r w:rsidR="008F782E" w:rsidRPr="00834C80">
              <w:rPr>
                <w:sz w:val="24"/>
                <w:szCs w:val="24"/>
              </w:rPr>
              <w:t xml:space="preserve"> </w:t>
            </w:r>
            <w:r w:rsidRPr="00834C80">
              <w:rPr>
                <w:sz w:val="24"/>
                <w:szCs w:val="24"/>
              </w:rPr>
              <w:t>izglītojamo</w:t>
            </w:r>
            <w:r w:rsidR="008F782E" w:rsidRPr="00834C80">
              <w:rPr>
                <w:sz w:val="24"/>
                <w:szCs w:val="24"/>
              </w:rPr>
              <w:t xml:space="preserve"> </w:t>
            </w:r>
            <w:r w:rsidRPr="00834C80">
              <w:rPr>
                <w:sz w:val="24"/>
                <w:szCs w:val="24"/>
              </w:rPr>
              <w:t>dienasgrāmatas, kur</w:t>
            </w:r>
            <w:r w:rsidR="008F782E" w:rsidRPr="00834C80">
              <w:rPr>
                <w:sz w:val="24"/>
                <w:szCs w:val="24"/>
              </w:rPr>
              <w:t xml:space="preserve"> </w:t>
            </w:r>
            <w:r w:rsidRPr="00834C80">
              <w:rPr>
                <w:sz w:val="24"/>
                <w:szCs w:val="24"/>
              </w:rPr>
              <w:t>vecākus</w:t>
            </w:r>
            <w:r w:rsidR="008F782E" w:rsidRPr="00834C80">
              <w:rPr>
                <w:sz w:val="24"/>
                <w:szCs w:val="24"/>
              </w:rPr>
              <w:t xml:space="preserve"> </w:t>
            </w:r>
            <w:r w:rsidRPr="00834C80">
              <w:rPr>
                <w:sz w:val="24"/>
                <w:szCs w:val="24"/>
              </w:rPr>
              <w:t>informē par aktualitātēm</w:t>
            </w:r>
            <w:r w:rsidR="008F782E" w:rsidRPr="00834C80">
              <w:rPr>
                <w:sz w:val="24"/>
                <w:szCs w:val="24"/>
              </w:rPr>
              <w:t xml:space="preserve"> </w:t>
            </w:r>
            <w:r w:rsidR="000B5871" w:rsidRPr="00834C80">
              <w:rPr>
                <w:sz w:val="24"/>
                <w:szCs w:val="24"/>
              </w:rPr>
              <w:t>izglītības iestādē</w:t>
            </w:r>
            <w:r w:rsidRPr="00834C80">
              <w:rPr>
                <w:sz w:val="24"/>
                <w:szCs w:val="24"/>
              </w:rPr>
              <w:t>, notiek</w:t>
            </w:r>
            <w:r w:rsidR="008F782E" w:rsidRPr="00834C80">
              <w:rPr>
                <w:sz w:val="24"/>
                <w:szCs w:val="24"/>
              </w:rPr>
              <w:t xml:space="preserve"> </w:t>
            </w:r>
            <w:r w:rsidRPr="00834C80">
              <w:rPr>
                <w:sz w:val="24"/>
                <w:szCs w:val="24"/>
              </w:rPr>
              <w:t>savstarpēja</w:t>
            </w:r>
            <w:r w:rsidR="008F782E" w:rsidRPr="00834C80">
              <w:rPr>
                <w:sz w:val="24"/>
                <w:szCs w:val="24"/>
              </w:rPr>
              <w:t xml:space="preserve"> </w:t>
            </w:r>
            <w:r w:rsidRPr="00834C80">
              <w:rPr>
                <w:sz w:val="24"/>
                <w:szCs w:val="24"/>
              </w:rPr>
              <w:t>informācijas</w:t>
            </w:r>
            <w:r w:rsidR="008F782E" w:rsidRPr="00834C80">
              <w:rPr>
                <w:sz w:val="24"/>
                <w:szCs w:val="24"/>
              </w:rPr>
              <w:t xml:space="preserve"> </w:t>
            </w:r>
            <w:r w:rsidRPr="00834C80">
              <w:rPr>
                <w:sz w:val="24"/>
                <w:szCs w:val="24"/>
              </w:rPr>
              <w:t>apmaiņa.</w:t>
            </w:r>
            <w:r w:rsidR="007F1B46" w:rsidRPr="00834C80">
              <w:rPr>
                <w:sz w:val="24"/>
                <w:szCs w:val="24"/>
              </w:rPr>
              <w:t xml:space="preserve"> Internāta </w:t>
            </w:r>
            <w:r w:rsidRPr="00834C80">
              <w:rPr>
                <w:sz w:val="24"/>
                <w:szCs w:val="24"/>
              </w:rPr>
              <w:t>audzinātāji</w:t>
            </w:r>
            <w:r w:rsidR="007F1B46" w:rsidRPr="00834C80">
              <w:rPr>
                <w:sz w:val="24"/>
                <w:szCs w:val="24"/>
              </w:rPr>
              <w:t xml:space="preserve"> sazinā</w:t>
            </w:r>
            <w:r w:rsidRPr="00834C80">
              <w:rPr>
                <w:sz w:val="24"/>
                <w:szCs w:val="24"/>
              </w:rPr>
              <w:t>s</w:t>
            </w:r>
            <w:r w:rsidR="008F782E" w:rsidRPr="00834C80">
              <w:rPr>
                <w:sz w:val="24"/>
                <w:szCs w:val="24"/>
              </w:rPr>
              <w:t xml:space="preserve"> </w:t>
            </w:r>
            <w:r w:rsidRPr="00834C80">
              <w:rPr>
                <w:sz w:val="24"/>
                <w:szCs w:val="24"/>
              </w:rPr>
              <w:t>individuāli</w:t>
            </w:r>
            <w:r w:rsidR="008F782E" w:rsidRPr="00834C80">
              <w:rPr>
                <w:sz w:val="24"/>
                <w:szCs w:val="24"/>
              </w:rPr>
              <w:t xml:space="preserve"> </w:t>
            </w:r>
            <w:r w:rsidRPr="00834C80">
              <w:rPr>
                <w:sz w:val="24"/>
                <w:szCs w:val="24"/>
              </w:rPr>
              <w:t>ar</w:t>
            </w:r>
            <w:r w:rsidR="008F782E" w:rsidRPr="00834C80">
              <w:rPr>
                <w:sz w:val="24"/>
                <w:szCs w:val="24"/>
              </w:rPr>
              <w:t xml:space="preserve"> </w:t>
            </w:r>
            <w:r w:rsidRPr="00834C80">
              <w:rPr>
                <w:sz w:val="24"/>
                <w:szCs w:val="24"/>
              </w:rPr>
              <w:t>vecākiem, sarunas</w:t>
            </w:r>
            <w:r w:rsidR="008F782E" w:rsidRPr="00834C80">
              <w:rPr>
                <w:sz w:val="24"/>
                <w:szCs w:val="24"/>
              </w:rPr>
              <w:t xml:space="preserve"> </w:t>
            </w:r>
            <w:r w:rsidRPr="00834C80">
              <w:rPr>
                <w:sz w:val="24"/>
                <w:szCs w:val="24"/>
              </w:rPr>
              <w:t xml:space="preserve">reģistrējot. Ar 2014. </w:t>
            </w:r>
            <w:r w:rsidR="007F1B46" w:rsidRPr="00834C80">
              <w:rPr>
                <w:sz w:val="24"/>
                <w:szCs w:val="24"/>
              </w:rPr>
              <w:t xml:space="preserve">gadu </w:t>
            </w:r>
            <w:r w:rsidRPr="00834C80">
              <w:rPr>
                <w:sz w:val="24"/>
                <w:szCs w:val="24"/>
              </w:rPr>
              <w:t>ieviests</w:t>
            </w:r>
            <w:r w:rsidR="008F782E" w:rsidRPr="00834C80">
              <w:rPr>
                <w:sz w:val="24"/>
                <w:szCs w:val="24"/>
              </w:rPr>
              <w:t xml:space="preserve"> </w:t>
            </w:r>
            <w:r w:rsidRPr="00834C80">
              <w:rPr>
                <w:sz w:val="24"/>
                <w:szCs w:val="24"/>
              </w:rPr>
              <w:t>elektroniskais</w:t>
            </w:r>
            <w:r w:rsidR="007F1B46" w:rsidRPr="00834C80">
              <w:rPr>
                <w:sz w:val="24"/>
                <w:szCs w:val="24"/>
              </w:rPr>
              <w:t xml:space="preserve"> žurnāls (Myk</w:t>
            </w:r>
            <w:r w:rsidR="000B5871" w:rsidRPr="00834C80">
              <w:rPr>
                <w:sz w:val="24"/>
                <w:szCs w:val="24"/>
              </w:rPr>
              <w:t>o</w:t>
            </w:r>
            <w:r w:rsidR="008F782E" w:rsidRPr="00834C80">
              <w:rPr>
                <w:sz w:val="24"/>
                <w:szCs w:val="24"/>
              </w:rPr>
              <w:t>ob).</w:t>
            </w:r>
          </w:p>
        </w:tc>
      </w:tr>
      <w:tr w:rsidR="009D3067" w:rsidRPr="00834C80" w14:paraId="153A95DC" w14:textId="77777777" w:rsidTr="00154DB9">
        <w:tc>
          <w:tcPr>
            <w:tcW w:w="988" w:type="dxa"/>
          </w:tcPr>
          <w:p w14:paraId="6E2CBDEF" w14:textId="77777777" w:rsidR="009D3067" w:rsidRPr="00834C80" w:rsidRDefault="009D3067" w:rsidP="00834C80">
            <w:pPr>
              <w:spacing w:line="360" w:lineRule="auto"/>
              <w:ind w:right="113" w:firstLine="171"/>
              <w:jc w:val="both"/>
              <w:rPr>
                <w:sz w:val="24"/>
                <w:szCs w:val="24"/>
              </w:rPr>
            </w:pPr>
            <w:r w:rsidRPr="00834C80">
              <w:rPr>
                <w:sz w:val="24"/>
                <w:szCs w:val="24"/>
              </w:rPr>
              <w:lastRenderedPageBreak/>
              <w:t>4.1.</w:t>
            </w:r>
          </w:p>
        </w:tc>
        <w:tc>
          <w:tcPr>
            <w:tcW w:w="3292" w:type="dxa"/>
          </w:tcPr>
          <w:p w14:paraId="457F650C" w14:textId="77777777" w:rsidR="009D3067" w:rsidRPr="00834C80" w:rsidRDefault="009D3067" w:rsidP="00834C80">
            <w:pPr>
              <w:spacing w:line="360" w:lineRule="auto"/>
              <w:ind w:firstLine="175"/>
              <w:jc w:val="both"/>
              <w:rPr>
                <w:sz w:val="24"/>
                <w:szCs w:val="24"/>
              </w:rPr>
            </w:pPr>
            <w:r w:rsidRPr="00834C80">
              <w:rPr>
                <w:sz w:val="24"/>
                <w:szCs w:val="24"/>
              </w:rPr>
              <w:t>Nodrošināt</w:t>
            </w:r>
            <w:r w:rsidR="00DD08C2" w:rsidRPr="00834C80">
              <w:rPr>
                <w:sz w:val="24"/>
                <w:szCs w:val="24"/>
              </w:rPr>
              <w:t xml:space="preserve"> </w:t>
            </w:r>
            <w:r w:rsidRPr="00834C80">
              <w:rPr>
                <w:sz w:val="24"/>
                <w:szCs w:val="24"/>
              </w:rPr>
              <w:t>medicīniskā</w:t>
            </w:r>
            <w:r w:rsidR="00DD08C2" w:rsidRPr="00834C80">
              <w:rPr>
                <w:sz w:val="24"/>
                <w:szCs w:val="24"/>
              </w:rPr>
              <w:t xml:space="preserve"> </w:t>
            </w:r>
            <w:r w:rsidRPr="00834C80">
              <w:rPr>
                <w:sz w:val="24"/>
                <w:szCs w:val="24"/>
              </w:rPr>
              <w:t>personāla</w:t>
            </w:r>
            <w:r w:rsidR="00DD08C2" w:rsidRPr="00834C80">
              <w:rPr>
                <w:sz w:val="24"/>
                <w:szCs w:val="24"/>
              </w:rPr>
              <w:t xml:space="preserve"> </w:t>
            </w:r>
            <w:r w:rsidRPr="00834C80">
              <w:rPr>
                <w:sz w:val="24"/>
                <w:szCs w:val="24"/>
              </w:rPr>
              <w:t>klātbūtni</w:t>
            </w:r>
            <w:r w:rsidR="00DD08C2" w:rsidRPr="00834C80">
              <w:rPr>
                <w:sz w:val="24"/>
                <w:szCs w:val="24"/>
              </w:rPr>
              <w:t xml:space="preserve"> </w:t>
            </w:r>
            <w:r w:rsidRPr="00834C80">
              <w:rPr>
                <w:sz w:val="24"/>
                <w:szCs w:val="24"/>
              </w:rPr>
              <w:t>skolā</w:t>
            </w:r>
            <w:r w:rsidR="00DD08C2" w:rsidRPr="00834C80">
              <w:rPr>
                <w:sz w:val="24"/>
                <w:szCs w:val="24"/>
              </w:rPr>
              <w:t xml:space="preserve"> </w:t>
            </w:r>
            <w:r w:rsidRPr="00834C80">
              <w:rPr>
                <w:sz w:val="24"/>
                <w:szCs w:val="24"/>
              </w:rPr>
              <w:t>arī</w:t>
            </w:r>
            <w:r w:rsidR="00DD08C2" w:rsidRPr="00834C80">
              <w:rPr>
                <w:sz w:val="24"/>
                <w:szCs w:val="24"/>
              </w:rPr>
              <w:t xml:space="preserve"> </w:t>
            </w:r>
            <w:r w:rsidRPr="00834C80">
              <w:rPr>
                <w:sz w:val="24"/>
                <w:szCs w:val="24"/>
              </w:rPr>
              <w:t>dienas</w:t>
            </w:r>
            <w:r w:rsidR="00DD08C2" w:rsidRPr="00834C80">
              <w:rPr>
                <w:sz w:val="24"/>
                <w:szCs w:val="24"/>
              </w:rPr>
              <w:t xml:space="preserve"> </w:t>
            </w:r>
            <w:r w:rsidRPr="00834C80">
              <w:rPr>
                <w:sz w:val="24"/>
                <w:szCs w:val="24"/>
              </w:rPr>
              <w:t>otrajā</w:t>
            </w:r>
            <w:r w:rsidR="00DD08C2" w:rsidRPr="00834C80">
              <w:rPr>
                <w:sz w:val="24"/>
                <w:szCs w:val="24"/>
              </w:rPr>
              <w:t xml:space="preserve"> </w:t>
            </w:r>
            <w:r w:rsidRPr="00834C80">
              <w:rPr>
                <w:sz w:val="24"/>
                <w:szCs w:val="24"/>
              </w:rPr>
              <w:t>pusē</w:t>
            </w:r>
            <w:r w:rsidR="00DD08C2" w:rsidRPr="00834C80">
              <w:rPr>
                <w:sz w:val="24"/>
                <w:szCs w:val="24"/>
              </w:rPr>
              <w:t xml:space="preserve"> </w:t>
            </w:r>
            <w:r w:rsidRPr="00834C80">
              <w:rPr>
                <w:sz w:val="24"/>
                <w:szCs w:val="24"/>
              </w:rPr>
              <w:t>līdz</w:t>
            </w:r>
            <w:r w:rsidR="00DD08C2" w:rsidRPr="00834C80">
              <w:rPr>
                <w:sz w:val="24"/>
                <w:szCs w:val="24"/>
              </w:rPr>
              <w:t xml:space="preserve"> </w:t>
            </w:r>
            <w:r w:rsidRPr="00834C80">
              <w:rPr>
                <w:sz w:val="24"/>
                <w:szCs w:val="24"/>
              </w:rPr>
              <w:t>naktsmieram.</w:t>
            </w:r>
          </w:p>
        </w:tc>
        <w:tc>
          <w:tcPr>
            <w:tcW w:w="4242" w:type="dxa"/>
          </w:tcPr>
          <w:p w14:paraId="43545480" w14:textId="3B24274D" w:rsidR="009D3067" w:rsidRPr="00834C80" w:rsidRDefault="009D3067" w:rsidP="00834C80">
            <w:pPr>
              <w:spacing w:line="360" w:lineRule="auto"/>
              <w:ind w:firstLine="567"/>
              <w:jc w:val="both"/>
              <w:rPr>
                <w:sz w:val="24"/>
                <w:szCs w:val="24"/>
              </w:rPr>
            </w:pPr>
            <w:r w:rsidRPr="00834C80">
              <w:rPr>
                <w:sz w:val="24"/>
                <w:szCs w:val="24"/>
              </w:rPr>
              <w:t>Sākot</w:t>
            </w:r>
            <w:r w:rsidR="00C873E7" w:rsidRPr="00834C80">
              <w:rPr>
                <w:sz w:val="24"/>
                <w:szCs w:val="24"/>
              </w:rPr>
              <w:t xml:space="preserve"> </w:t>
            </w:r>
            <w:r w:rsidRPr="00834C80">
              <w:rPr>
                <w:sz w:val="24"/>
                <w:szCs w:val="24"/>
              </w:rPr>
              <w:t xml:space="preserve">ar 2014./2015. </w:t>
            </w:r>
            <w:r w:rsidR="007F1B46" w:rsidRPr="00834C80">
              <w:rPr>
                <w:sz w:val="24"/>
                <w:szCs w:val="24"/>
              </w:rPr>
              <w:t>m</w:t>
            </w:r>
            <w:r w:rsidR="000B5871" w:rsidRPr="00834C80">
              <w:rPr>
                <w:sz w:val="24"/>
                <w:szCs w:val="24"/>
              </w:rPr>
              <w:t>āc.</w:t>
            </w:r>
            <w:r w:rsidR="00DD2A9B" w:rsidRPr="00834C80">
              <w:rPr>
                <w:sz w:val="24"/>
                <w:szCs w:val="24"/>
              </w:rPr>
              <w:t xml:space="preserve"> </w:t>
            </w:r>
            <w:r w:rsidRPr="00834C80">
              <w:rPr>
                <w:sz w:val="24"/>
                <w:szCs w:val="24"/>
              </w:rPr>
              <w:t xml:space="preserve">g. </w:t>
            </w:r>
            <w:r w:rsidR="007F1B46" w:rsidRPr="00834C80">
              <w:rPr>
                <w:sz w:val="24"/>
                <w:szCs w:val="24"/>
              </w:rPr>
              <w:t xml:space="preserve">medicīniskā </w:t>
            </w:r>
            <w:r w:rsidRPr="00834C80">
              <w:rPr>
                <w:sz w:val="24"/>
                <w:szCs w:val="24"/>
              </w:rPr>
              <w:t>personāla</w:t>
            </w:r>
            <w:r w:rsidR="00DD08C2" w:rsidRPr="00834C80">
              <w:rPr>
                <w:sz w:val="24"/>
                <w:szCs w:val="24"/>
              </w:rPr>
              <w:t xml:space="preserve"> </w:t>
            </w:r>
            <w:r w:rsidRPr="00834C80">
              <w:rPr>
                <w:sz w:val="24"/>
                <w:szCs w:val="24"/>
              </w:rPr>
              <w:t>klātbūtne</w:t>
            </w:r>
            <w:r w:rsidR="00DD08C2" w:rsidRPr="00834C80">
              <w:rPr>
                <w:sz w:val="24"/>
                <w:szCs w:val="24"/>
              </w:rPr>
              <w:t xml:space="preserve"> </w:t>
            </w:r>
            <w:r w:rsidRPr="00834C80">
              <w:rPr>
                <w:sz w:val="24"/>
                <w:szCs w:val="24"/>
              </w:rPr>
              <w:t>nodrošināta no plkst. 8</w:t>
            </w:r>
            <w:r w:rsidRPr="00834C80">
              <w:rPr>
                <w:sz w:val="24"/>
                <w:szCs w:val="24"/>
                <w:vertAlign w:val="superscript"/>
              </w:rPr>
              <w:t>00</w:t>
            </w:r>
            <w:r w:rsidRPr="00834C80">
              <w:rPr>
                <w:sz w:val="24"/>
                <w:szCs w:val="24"/>
              </w:rPr>
              <w:t xml:space="preserve"> - 20</w:t>
            </w:r>
            <w:r w:rsidRPr="00834C80">
              <w:rPr>
                <w:sz w:val="24"/>
                <w:szCs w:val="24"/>
                <w:vertAlign w:val="superscript"/>
              </w:rPr>
              <w:t>00</w:t>
            </w:r>
            <w:r w:rsidR="008601FB" w:rsidRPr="00834C80">
              <w:rPr>
                <w:sz w:val="24"/>
                <w:szCs w:val="24"/>
              </w:rPr>
              <w:t>.</w:t>
            </w:r>
          </w:p>
        </w:tc>
      </w:tr>
      <w:tr w:rsidR="009D3067" w:rsidRPr="00834C80" w14:paraId="2BC2BA97" w14:textId="77777777" w:rsidTr="00154DB9">
        <w:tc>
          <w:tcPr>
            <w:tcW w:w="988" w:type="dxa"/>
          </w:tcPr>
          <w:p w14:paraId="0393C6DB" w14:textId="77777777" w:rsidR="009D3067" w:rsidRPr="00834C80" w:rsidRDefault="009D3067" w:rsidP="00834C80">
            <w:pPr>
              <w:spacing w:line="360" w:lineRule="auto"/>
              <w:ind w:right="113" w:firstLine="171"/>
              <w:jc w:val="both"/>
              <w:rPr>
                <w:sz w:val="24"/>
                <w:szCs w:val="24"/>
              </w:rPr>
            </w:pPr>
            <w:r w:rsidRPr="00834C80">
              <w:rPr>
                <w:sz w:val="24"/>
                <w:szCs w:val="24"/>
              </w:rPr>
              <w:t>5.1.</w:t>
            </w:r>
          </w:p>
        </w:tc>
        <w:tc>
          <w:tcPr>
            <w:tcW w:w="3292" w:type="dxa"/>
          </w:tcPr>
          <w:p w14:paraId="5740804C" w14:textId="77777777" w:rsidR="009D3067" w:rsidRPr="00834C80" w:rsidRDefault="009D3067" w:rsidP="00834C80">
            <w:pPr>
              <w:spacing w:line="360" w:lineRule="auto"/>
              <w:ind w:firstLine="175"/>
              <w:jc w:val="both"/>
              <w:rPr>
                <w:sz w:val="24"/>
                <w:szCs w:val="24"/>
              </w:rPr>
            </w:pPr>
            <w:r w:rsidRPr="00834C80">
              <w:rPr>
                <w:sz w:val="24"/>
                <w:szCs w:val="24"/>
              </w:rPr>
              <w:t>Nodrošināt</w:t>
            </w:r>
            <w:r w:rsidR="00DD08C2" w:rsidRPr="00834C80">
              <w:rPr>
                <w:sz w:val="24"/>
                <w:szCs w:val="24"/>
              </w:rPr>
              <w:t xml:space="preserve"> </w:t>
            </w:r>
            <w:r w:rsidRPr="00834C80">
              <w:rPr>
                <w:sz w:val="24"/>
                <w:szCs w:val="24"/>
              </w:rPr>
              <w:t>skolas</w:t>
            </w:r>
            <w:r w:rsidR="00DD08C2" w:rsidRPr="00834C80">
              <w:rPr>
                <w:sz w:val="24"/>
                <w:szCs w:val="24"/>
              </w:rPr>
              <w:t xml:space="preserve"> </w:t>
            </w:r>
            <w:r w:rsidRPr="00834C80">
              <w:rPr>
                <w:sz w:val="24"/>
                <w:szCs w:val="24"/>
              </w:rPr>
              <w:t>iekšējās</w:t>
            </w:r>
            <w:r w:rsidR="00DD08C2" w:rsidRPr="00834C80">
              <w:rPr>
                <w:sz w:val="24"/>
                <w:szCs w:val="24"/>
              </w:rPr>
              <w:t xml:space="preserve"> </w:t>
            </w:r>
            <w:r w:rsidRPr="00834C80">
              <w:rPr>
                <w:sz w:val="24"/>
                <w:szCs w:val="24"/>
              </w:rPr>
              <w:t>kārtības</w:t>
            </w:r>
            <w:r w:rsidR="00DD08C2" w:rsidRPr="00834C80">
              <w:rPr>
                <w:sz w:val="24"/>
                <w:szCs w:val="24"/>
              </w:rPr>
              <w:t xml:space="preserve"> </w:t>
            </w:r>
            <w:r w:rsidRPr="00834C80">
              <w:rPr>
                <w:sz w:val="24"/>
                <w:szCs w:val="24"/>
              </w:rPr>
              <w:t>noteikumu</w:t>
            </w:r>
            <w:r w:rsidR="00DD08C2" w:rsidRPr="00834C80">
              <w:rPr>
                <w:sz w:val="24"/>
                <w:szCs w:val="24"/>
              </w:rPr>
              <w:t xml:space="preserve"> </w:t>
            </w:r>
            <w:r w:rsidRPr="00834C80">
              <w:rPr>
                <w:sz w:val="24"/>
                <w:szCs w:val="24"/>
              </w:rPr>
              <w:t>ievērošanu.</w:t>
            </w:r>
          </w:p>
        </w:tc>
        <w:tc>
          <w:tcPr>
            <w:tcW w:w="4242" w:type="dxa"/>
          </w:tcPr>
          <w:p w14:paraId="6086BB0D" w14:textId="77777777" w:rsidR="009D3067" w:rsidRPr="00834C80" w:rsidRDefault="000B5871" w:rsidP="00834C80">
            <w:pPr>
              <w:spacing w:line="360" w:lineRule="auto"/>
              <w:ind w:firstLine="567"/>
              <w:jc w:val="both"/>
              <w:rPr>
                <w:sz w:val="24"/>
                <w:szCs w:val="24"/>
              </w:rPr>
            </w:pPr>
            <w:r w:rsidRPr="00834C80">
              <w:rPr>
                <w:sz w:val="24"/>
                <w:szCs w:val="24"/>
              </w:rPr>
              <w:t>2013./2014. māc.</w:t>
            </w:r>
            <w:r w:rsidR="00DD2A9B" w:rsidRPr="00834C80">
              <w:rPr>
                <w:sz w:val="24"/>
                <w:szCs w:val="24"/>
              </w:rPr>
              <w:t xml:space="preserve"> </w:t>
            </w:r>
            <w:r w:rsidRPr="00834C80">
              <w:rPr>
                <w:sz w:val="24"/>
                <w:szCs w:val="24"/>
              </w:rPr>
              <w:t xml:space="preserve">g. </w:t>
            </w:r>
            <w:r w:rsidR="009D3067" w:rsidRPr="00834C80">
              <w:rPr>
                <w:sz w:val="24"/>
                <w:szCs w:val="24"/>
              </w:rPr>
              <w:t>aktualizēti</w:t>
            </w:r>
            <w:r w:rsidR="00DD08C2" w:rsidRPr="00834C80">
              <w:rPr>
                <w:sz w:val="24"/>
                <w:szCs w:val="24"/>
              </w:rPr>
              <w:t xml:space="preserve"> </w:t>
            </w:r>
            <w:r w:rsidR="009D3067" w:rsidRPr="00834C80">
              <w:rPr>
                <w:sz w:val="24"/>
                <w:szCs w:val="24"/>
              </w:rPr>
              <w:t>iekšējās</w:t>
            </w:r>
            <w:r w:rsidR="00DD08C2" w:rsidRPr="00834C80">
              <w:rPr>
                <w:sz w:val="24"/>
                <w:szCs w:val="24"/>
              </w:rPr>
              <w:t xml:space="preserve"> </w:t>
            </w:r>
            <w:r w:rsidR="009D3067" w:rsidRPr="00834C80">
              <w:rPr>
                <w:sz w:val="24"/>
                <w:szCs w:val="24"/>
              </w:rPr>
              <w:t>kārtības</w:t>
            </w:r>
            <w:r w:rsidR="00DD08C2" w:rsidRPr="00834C80">
              <w:rPr>
                <w:sz w:val="24"/>
                <w:szCs w:val="24"/>
              </w:rPr>
              <w:t xml:space="preserve"> </w:t>
            </w:r>
            <w:r w:rsidR="009D3067" w:rsidRPr="00834C80">
              <w:rPr>
                <w:sz w:val="24"/>
                <w:szCs w:val="24"/>
              </w:rPr>
              <w:t>noteikumi. Regulāri</w:t>
            </w:r>
            <w:r w:rsidR="00DD08C2" w:rsidRPr="00834C80">
              <w:rPr>
                <w:sz w:val="24"/>
                <w:szCs w:val="24"/>
              </w:rPr>
              <w:t xml:space="preserve"> </w:t>
            </w:r>
            <w:r w:rsidR="009D3067" w:rsidRPr="00834C80">
              <w:rPr>
                <w:sz w:val="24"/>
                <w:szCs w:val="24"/>
              </w:rPr>
              <w:t>tiek</w:t>
            </w:r>
            <w:r w:rsidR="00DD08C2" w:rsidRPr="00834C80">
              <w:rPr>
                <w:sz w:val="24"/>
                <w:szCs w:val="24"/>
              </w:rPr>
              <w:t xml:space="preserve"> </w:t>
            </w:r>
            <w:r w:rsidR="009D3067" w:rsidRPr="00834C80">
              <w:rPr>
                <w:sz w:val="24"/>
                <w:szCs w:val="24"/>
              </w:rPr>
              <w:t>sekots</w:t>
            </w:r>
            <w:r w:rsidR="00DD08C2" w:rsidRPr="00834C80">
              <w:rPr>
                <w:sz w:val="24"/>
                <w:szCs w:val="24"/>
              </w:rPr>
              <w:t xml:space="preserve"> </w:t>
            </w:r>
            <w:r w:rsidR="009D3067" w:rsidRPr="00834C80">
              <w:rPr>
                <w:sz w:val="24"/>
                <w:szCs w:val="24"/>
              </w:rPr>
              <w:t>līdzi</w:t>
            </w:r>
            <w:r w:rsidR="00DD08C2" w:rsidRPr="00834C80">
              <w:rPr>
                <w:sz w:val="24"/>
                <w:szCs w:val="24"/>
              </w:rPr>
              <w:t xml:space="preserve"> </w:t>
            </w:r>
            <w:r w:rsidR="009D3067" w:rsidRPr="00834C80">
              <w:rPr>
                <w:sz w:val="24"/>
                <w:szCs w:val="24"/>
              </w:rPr>
              <w:t>iekšējās</w:t>
            </w:r>
            <w:r w:rsidR="00DD08C2" w:rsidRPr="00834C80">
              <w:rPr>
                <w:sz w:val="24"/>
                <w:szCs w:val="24"/>
              </w:rPr>
              <w:t xml:space="preserve"> </w:t>
            </w:r>
            <w:r w:rsidR="009D3067" w:rsidRPr="00834C80">
              <w:rPr>
                <w:sz w:val="24"/>
                <w:szCs w:val="24"/>
              </w:rPr>
              <w:t>kārtības</w:t>
            </w:r>
            <w:r w:rsidR="00DD08C2" w:rsidRPr="00834C80">
              <w:rPr>
                <w:sz w:val="24"/>
                <w:szCs w:val="24"/>
              </w:rPr>
              <w:t xml:space="preserve"> </w:t>
            </w:r>
            <w:r w:rsidR="009D3067" w:rsidRPr="00834C80">
              <w:rPr>
                <w:sz w:val="24"/>
                <w:szCs w:val="24"/>
              </w:rPr>
              <w:t>noteikumu</w:t>
            </w:r>
            <w:r w:rsidR="00DD08C2" w:rsidRPr="00834C80">
              <w:rPr>
                <w:sz w:val="24"/>
                <w:szCs w:val="24"/>
              </w:rPr>
              <w:t xml:space="preserve"> </w:t>
            </w:r>
            <w:r w:rsidRPr="00834C80">
              <w:rPr>
                <w:sz w:val="24"/>
                <w:szCs w:val="24"/>
              </w:rPr>
              <w:t>izpildei. Sistemātiski</w:t>
            </w:r>
            <w:r w:rsidR="00DD08C2" w:rsidRPr="00834C80">
              <w:rPr>
                <w:sz w:val="24"/>
                <w:szCs w:val="24"/>
              </w:rPr>
              <w:t xml:space="preserve"> </w:t>
            </w:r>
            <w:r w:rsidRPr="00834C80">
              <w:rPr>
                <w:sz w:val="24"/>
                <w:szCs w:val="24"/>
              </w:rPr>
              <w:t xml:space="preserve"> </w:t>
            </w:r>
            <w:r w:rsidR="00DD08C2" w:rsidRPr="00834C80">
              <w:rPr>
                <w:sz w:val="24"/>
                <w:szCs w:val="24"/>
              </w:rPr>
              <w:t xml:space="preserve"> </w:t>
            </w:r>
            <w:r w:rsidR="009D3067" w:rsidRPr="00834C80">
              <w:rPr>
                <w:sz w:val="24"/>
                <w:szCs w:val="24"/>
              </w:rPr>
              <w:t>uzskaitīta</w:t>
            </w:r>
            <w:r w:rsidR="00DD08C2" w:rsidRPr="00834C80">
              <w:rPr>
                <w:sz w:val="24"/>
                <w:szCs w:val="24"/>
              </w:rPr>
              <w:t xml:space="preserve"> </w:t>
            </w:r>
            <w:r w:rsidRPr="00834C80">
              <w:rPr>
                <w:sz w:val="24"/>
                <w:szCs w:val="24"/>
              </w:rPr>
              <w:t>izglītojamo</w:t>
            </w:r>
            <w:r w:rsidR="00DD08C2" w:rsidRPr="00834C80">
              <w:rPr>
                <w:sz w:val="24"/>
                <w:szCs w:val="24"/>
              </w:rPr>
              <w:t xml:space="preserve"> </w:t>
            </w:r>
            <w:r w:rsidR="009D3067" w:rsidRPr="00834C80">
              <w:rPr>
                <w:sz w:val="24"/>
                <w:szCs w:val="24"/>
              </w:rPr>
              <w:t>stundu</w:t>
            </w:r>
            <w:r w:rsidR="00DD08C2" w:rsidRPr="00834C80">
              <w:rPr>
                <w:sz w:val="24"/>
                <w:szCs w:val="24"/>
              </w:rPr>
              <w:t xml:space="preserve"> </w:t>
            </w:r>
            <w:r w:rsidR="009D3067" w:rsidRPr="00834C80">
              <w:rPr>
                <w:sz w:val="24"/>
                <w:szCs w:val="24"/>
              </w:rPr>
              <w:t>apmeklētība. Iekšējās</w:t>
            </w:r>
            <w:r w:rsidR="00DD08C2" w:rsidRPr="00834C80">
              <w:rPr>
                <w:sz w:val="24"/>
                <w:szCs w:val="24"/>
              </w:rPr>
              <w:t xml:space="preserve"> </w:t>
            </w:r>
            <w:r w:rsidR="009D3067" w:rsidRPr="00834C80">
              <w:rPr>
                <w:sz w:val="24"/>
                <w:szCs w:val="24"/>
              </w:rPr>
              <w:t>kārtības</w:t>
            </w:r>
            <w:r w:rsidR="00DD08C2" w:rsidRPr="00834C80">
              <w:rPr>
                <w:sz w:val="24"/>
                <w:szCs w:val="24"/>
              </w:rPr>
              <w:t xml:space="preserve"> </w:t>
            </w:r>
            <w:r w:rsidR="009D3067" w:rsidRPr="00834C80">
              <w:rPr>
                <w:sz w:val="24"/>
                <w:szCs w:val="24"/>
              </w:rPr>
              <w:t>noteikumu</w:t>
            </w:r>
            <w:r w:rsidR="00DD08C2" w:rsidRPr="00834C80">
              <w:rPr>
                <w:sz w:val="24"/>
                <w:szCs w:val="24"/>
              </w:rPr>
              <w:t xml:space="preserve"> </w:t>
            </w:r>
            <w:r w:rsidR="009D3067" w:rsidRPr="00834C80">
              <w:rPr>
                <w:sz w:val="24"/>
                <w:szCs w:val="24"/>
              </w:rPr>
              <w:t>neievērošanas</w:t>
            </w:r>
            <w:r w:rsidR="00DD08C2" w:rsidRPr="00834C80">
              <w:rPr>
                <w:sz w:val="24"/>
                <w:szCs w:val="24"/>
              </w:rPr>
              <w:t xml:space="preserve"> </w:t>
            </w:r>
            <w:r w:rsidR="009D3067" w:rsidRPr="00834C80">
              <w:rPr>
                <w:sz w:val="24"/>
                <w:szCs w:val="24"/>
              </w:rPr>
              <w:t>gadījumā</w:t>
            </w:r>
            <w:r w:rsidR="00DD08C2" w:rsidRPr="00834C80">
              <w:rPr>
                <w:sz w:val="24"/>
                <w:szCs w:val="24"/>
              </w:rPr>
              <w:t xml:space="preserve"> </w:t>
            </w:r>
            <w:r w:rsidR="009D3067" w:rsidRPr="00834C80">
              <w:rPr>
                <w:sz w:val="24"/>
                <w:szCs w:val="24"/>
              </w:rPr>
              <w:t>rīkojas</w:t>
            </w:r>
            <w:r w:rsidR="00DD08C2" w:rsidRPr="00834C80">
              <w:rPr>
                <w:sz w:val="24"/>
                <w:szCs w:val="24"/>
              </w:rPr>
              <w:t xml:space="preserve"> </w:t>
            </w:r>
            <w:r w:rsidR="009D3067" w:rsidRPr="00834C80">
              <w:rPr>
                <w:sz w:val="24"/>
                <w:szCs w:val="24"/>
              </w:rPr>
              <w:t>atbilstoši</w:t>
            </w:r>
            <w:r w:rsidR="00DD08C2" w:rsidRPr="00834C80">
              <w:rPr>
                <w:sz w:val="24"/>
                <w:szCs w:val="24"/>
              </w:rPr>
              <w:t xml:space="preserve"> </w:t>
            </w:r>
            <w:r w:rsidR="009D3067" w:rsidRPr="00834C80">
              <w:rPr>
                <w:sz w:val="24"/>
                <w:szCs w:val="24"/>
              </w:rPr>
              <w:t>kārtībā</w:t>
            </w:r>
            <w:r w:rsidR="00DD08C2" w:rsidRPr="00834C80">
              <w:rPr>
                <w:sz w:val="24"/>
                <w:szCs w:val="24"/>
              </w:rPr>
              <w:t xml:space="preserve"> </w:t>
            </w:r>
            <w:r w:rsidR="009D3067" w:rsidRPr="00834C80">
              <w:rPr>
                <w:sz w:val="24"/>
                <w:szCs w:val="24"/>
              </w:rPr>
              <w:t>noteiktiem</w:t>
            </w:r>
            <w:r w:rsidR="00DD08C2" w:rsidRPr="00834C80">
              <w:rPr>
                <w:sz w:val="24"/>
                <w:szCs w:val="24"/>
              </w:rPr>
              <w:t xml:space="preserve"> </w:t>
            </w:r>
            <w:r w:rsidR="009D3067" w:rsidRPr="00834C80">
              <w:rPr>
                <w:sz w:val="24"/>
                <w:szCs w:val="24"/>
              </w:rPr>
              <w:t>rīcības</w:t>
            </w:r>
            <w:r w:rsidR="00DD08C2" w:rsidRPr="00834C80">
              <w:rPr>
                <w:sz w:val="24"/>
                <w:szCs w:val="24"/>
              </w:rPr>
              <w:t xml:space="preserve"> </w:t>
            </w:r>
            <w:r w:rsidR="009D3067" w:rsidRPr="00834C80">
              <w:rPr>
                <w:sz w:val="24"/>
                <w:szCs w:val="24"/>
              </w:rPr>
              <w:t xml:space="preserve">soļiem. </w:t>
            </w:r>
          </w:p>
        </w:tc>
      </w:tr>
      <w:tr w:rsidR="009D3067" w:rsidRPr="00834C80" w14:paraId="1BFEA5AC" w14:textId="77777777" w:rsidTr="00154DB9">
        <w:tc>
          <w:tcPr>
            <w:tcW w:w="988" w:type="dxa"/>
          </w:tcPr>
          <w:p w14:paraId="687CF6AA" w14:textId="77777777" w:rsidR="009D3067" w:rsidRPr="00834C80" w:rsidRDefault="009D3067" w:rsidP="00834C80">
            <w:pPr>
              <w:spacing w:line="360" w:lineRule="auto"/>
              <w:ind w:right="113" w:firstLine="171"/>
              <w:jc w:val="both"/>
              <w:rPr>
                <w:sz w:val="24"/>
                <w:szCs w:val="24"/>
              </w:rPr>
            </w:pPr>
            <w:r w:rsidRPr="00834C80">
              <w:rPr>
                <w:sz w:val="24"/>
                <w:szCs w:val="24"/>
              </w:rPr>
              <w:t>5.2.</w:t>
            </w:r>
          </w:p>
        </w:tc>
        <w:tc>
          <w:tcPr>
            <w:tcW w:w="3292" w:type="dxa"/>
          </w:tcPr>
          <w:p w14:paraId="1D0FC05C" w14:textId="77777777" w:rsidR="009D3067" w:rsidRPr="00834C80" w:rsidRDefault="009D3067" w:rsidP="00834C80">
            <w:pPr>
              <w:spacing w:line="360" w:lineRule="auto"/>
              <w:ind w:firstLine="175"/>
              <w:jc w:val="both"/>
              <w:rPr>
                <w:sz w:val="24"/>
                <w:szCs w:val="24"/>
              </w:rPr>
            </w:pPr>
            <w:r w:rsidRPr="00834C80">
              <w:rPr>
                <w:sz w:val="24"/>
                <w:szCs w:val="24"/>
              </w:rPr>
              <w:t>Veidot</w:t>
            </w:r>
            <w:r w:rsidR="00DD08C2" w:rsidRPr="00834C80">
              <w:rPr>
                <w:sz w:val="24"/>
                <w:szCs w:val="24"/>
              </w:rPr>
              <w:t xml:space="preserve"> </w:t>
            </w:r>
            <w:r w:rsidRPr="00834C80">
              <w:rPr>
                <w:sz w:val="24"/>
                <w:szCs w:val="24"/>
              </w:rPr>
              <w:t>drošu</w:t>
            </w:r>
            <w:r w:rsidR="00DD08C2" w:rsidRPr="00834C80">
              <w:rPr>
                <w:sz w:val="24"/>
                <w:szCs w:val="24"/>
              </w:rPr>
              <w:t xml:space="preserve"> </w:t>
            </w:r>
            <w:r w:rsidRPr="00834C80">
              <w:rPr>
                <w:sz w:val="24"/>
                <w:szCs w:val="24"/>
              </w:rPr>
              <w:t>vidi</w:t>
            </w:r>
            <w:r w:rsidR="00DD08C2" w:rsidRPr="00834C80">
              <w:rPr>
                <w:sz w:val="24"/>
                <w:szCs w:val="24"/>
              </w:rPr>
              <w:t xml:space="preserve"> </w:t>
            </w:r>
            <w:r w:rsidRPr="00834C80">
              <w:rPr>
                <w:sz w:val="24"/>
                <w:szCs w:val="24"/>
              </w:rPr>
              <w:t>skolēniem</w:t>
            </w:r>
            <w:r w:rsidR="00DD08C2" w:rsidRPr="00834C80">
              <w:rPr>
                <w:sz w:val="24"/>
                <w:szCs w:val="24"/>
              </w:rPr>
              <w:t xml:space="preserve"> </w:t>
            </w:r>
            <w:r w:rsidRPr="00834C80">
              <w:rPr>
                <w:sz w:val="24"/>
                <w:szCs w:val="24"/>
              </w:rPr>
              <w:t>skolā.</w:t>
            </w:r>
          </w:p>
        </w:tc>
        <w:tc>
          <w:tcPr>
            <w:tcW w:w="4242" w:type="dxa"/>
          </w:tcPr>
          <w:p w14:paraId="005352C8" w14:textId="44759CBC" w:rsidR="009D3067" w:rsidRPr="00834C80" w:rsidRDefault="000B5871" w:rsidP="00834C80">
            <w:pPr>
              <w:spacing w:line="360" w:lineRule="auto"/>
              <w:ind w:firstLine="567"/>
              <w:jc w:val="both"/>
              <w:rPr>
                <w:sz w:val="24"/>
                <w:szCs w:val="24"/>
              </w:rPr>
            </w:pPr>
            <w:r w:rsidRPr="00834C80">
              <w:rPr>
                <w:sz w:val="24"/>
                <w:szCs w:val="24"/>
              </w:rPr>
              <w:t>2013./2014. māc.</w:t>
            </w:r>
            <w:r w:rsidR="009D3067" w:rsidRPr="00834C80">
              <w:rPr>
                <w:sz w:val="24"/>
                <w:szCs w:val="24"/>
              </w:rPr>
              <w:t xml:space="preserve"> g. </w:t>
            </w:r>
            <w:r w:rsidR="00DD08C2" w:rsidRPr="00834C80">
              <w:rPr>
                <w:sz w:val="24"/>
                <w:szCs w:val="24"/>
              </w:rPr>
              <w:t xml:space="preserve">iesaistījāmies </w:t>
            </w:r>
            <w:r w:rsidR="009D3067" w:rsidRPr="00834C80">
              <w:rPr>
                <w:sz w:val="24"/>
                <w:szCs w:val="24"/>
              </w:rPr>
              <w:t>Amatas</w:t>
            </w:r>
            <w:r w:rsidR="00DD08C2" w:rsidRPr="00834C80">
              <w:rPr>
                <w:sz w:val="24"/>
                <w:szCs w:val="24"/>
              </w:rPr>
              <w:t xml:space="preserve"> </w:t>
            </w:r>
            <w:r w:rsidR="009D3067" w:rsidRPr="00834C80">
              <w:rPr>
                <w:sz w:val="24"/>
                <w:szCs w:val="24"/>
              </w:rPr>
              <w:t>novada</w:t>
            </w:r>
            <w:r w:rsidR="00DD08C2" w:rsidRPr="00834C80">
              <w:rPr>
                <w:sz w:val="24"/>
                <w:szCs w:val="24"/>
              </w:rPr>
              <w:t xml:space="preserve"> </w:t>
            </w:r>
            <w:r w:rsidR="009D3067" w:rsidRPr="00834C80">
              <w:rPr>
                <w:sz w:val="24"/>
                <w:szCs w:val="24"/>
              </w:rPr>
              <w:t>projektā “Droša</w:t>
            </w:r>
            <w:r w:rsidR="00DD08C2" w:rsidRPr="00834C80">
              <w:rPr>
                <w:sz w:val="24"/>
                <w:szCs w:val="24"/>
              </w:rPr>
              <w:t xml:space="preserve"> </w:t>
            </w:r>
            <w:r w:rsidR="009D3067" w:rsidRPr="00834C80">
              <w:rPr>
                <w:sz w:val="24"/>
                <w:szCs w:val="24"/>
              </w:rPr>
              <w:t>skola”, kuras</w:t>
            </w:r>
            <w:r w:rsidR="00DD08C2" w:rsidRPr="00834C80">
              <w:rPr>
                <w:sz w:val="24"/>
                <w:szCs w:val="24"/>
              </w:rPr>
              <w:t xml:space="preserve"> </w:t>
            </w:r>
            <w:r w:rsidR="009D3067" w:rsidRPr="00834C80">
              <w:rPr>
                <w:sz w:val="24"/>
                <w:szCs w:val="24"/>
              </w:rPr>
              <w:t>ietvaros</w:t>
            </w:r>
            <w:r w:rsidR="00DD08C2" w:rsidRPr="00834C80">
              <w:rPr>
                <w:sz w:val="24"/>
                <w:szCs w:val="24"/>
              </w:rPr>
              <w:t xml:space="preserve"> </w:t>
            </w:r>
            <w:r w:rsidR="009D3067" w:rsidRPr="00834C80">
              <w:rPr>
                <w:sz w:val="24"/>
                <w:szCs w:val="24"/>
              </w:rPr>
              <w:t>katru</w:t>
            </w:r>
            <w:r w:rsidR="00DD08C2" w:rsidRPr="00834C80">
              <w:rPr>
                <w:sz w:val="24"/>
                <w:szCs w:val="24"/>
              </w:rPr>
              <w:t xml:space="preserve"> </w:t>
            </w:r>
            <w:r w:rsidR="009D3067" w:rsidRPr="00834C80">
              <w:rPr>
                <w:sz w:val="24"/>
                <w:szCs w:val="24"/>
              </w:rPr>
              <w:t>mēnesi</w:t>
            </w:r>
            <w:r w:rsidR="00DD08C2" w:rsidRPr="00834C80">
              <w:rPr>
                <w:sz w:val="24"/>
                <w:szCs w:val="24"/>
              </w:rPr>
              <w:t xml:space="preserve"> </w:t>
            </w:r>
            <w:r w:rsidR="009D3067" w:rsidRPr="00834C80">
              <w:rPr>
                <w:sz w:val="24"/>
                <w:szCs w:val="24"/>
              </w:rPr>
              <w:t>notika</w:t>
            </w:r>
            <w:r w:rsidR="00DD08C2" w:rsidRPr="00834C80">
              <w:rPr>
                <w:sz w:val="24"/>
                <w:szCs w:val="24"/>
              </w:rPr>
              <w:t xml:space="preserve"> </w:t>
            </w:r>
            <w:r w:rsidR="009D3067" w:rsidRPr="00834C80">
              <w:rPr>
                <w:sz w:val="24"/>
                <w:szCs w:val="24"/>
              </w:rPr>
              <w:t>izglītojošas un praktiskas</w:t>
            </w:r>
            <w:r w:rsidR="00DD08C2" w:rsidRPr="00834C80">
              <w:rPr>
                <w:sz w:val="24"/>
                <w:szCs w:val="24"/>
              </w:rPr>
              <w:t xml:space="preserve"> </w:t>
            </w:r>
            <w:r w:rsidR="009D3067" w:rsidRPr="00834C80">
              <w:rPr>
                <w:sz w:val="24"/>
                <w:szCs w:val="24"/>
              </w:rPr>
              <w:t>nodarbības</w:t>
            </w:r>
            <w:r w:rsidR="00DD08C2" w:rsidRPr="00834C80">
              <w:rPr>
                <w:sz w:val="24"/>
                <w:szCs w:val="24"/>
              </w:rPr>
              <w:t xml:space="preserve"> </w:t>
            </w:r>
            <w:r w:rsidR="009D3067" w:rsidRPr="00834C80">
              <w:rPr>
                <w:sz w:val="24"/>
                <w:szCs w:val="24"/>
              </w:rPr>
              <w:t>drošības</w:t>
            </w:r>
            <w:r w:rsidR="00DD08C2" w:rsidRPr="00834C80">
              <w:rPr>
                <w:sz w:val="24"/>
                <w:szCs w:val="24"/>
              </w:rPr>
              <w:t xml:space="preserve"> </w:t>
            </w:r>
            <w:r w:rsidR="009D3067" w:rsidRPr="00834C80">
              <w:rPr>
                <w:sz w:val="24"/>
                <w:szCs w:val="24"/>
              </w:rPr>
              <w:t>jautājumos. Uzlabota</w:t>
            </w:r>
            <w:r w:rsidR="00DD08C2" w:rsidRPr="00834C80">
              <w:rPr>
                <w:sz w:val="24"/>
                <w:szCs w:val="24"/>
              </w:rPr>
              <w:t xml:space="preserve"> </w:t>
            </w:r>
            <w:r w:rsidRPr="00834C80">
              <w:rPr>
                <w:sz w:val="24"/>
                <w:szCs w:val="24"/>
              </w:rPr>
              <w:t>fiziskā vide, pie izglītības</w:t>
            </w:r>
            <w:r w:rsidR="00DD08C2" w:rsidRPr="00834C80">
              <w:rPr>
                <w:sz w:val="24"/>
                <w:szCs w:val="24"/>
              </w:rPr>
              <w:t xml:space="preserve"> </w:t>
            </w:r>
            <w:r w:rsidR="009D3067" w:rsidRPr="00834C80">
              <w:rPr>
                <w:sz w:val="24"/>
                <w:szCs w:val="24"/>
              </w:rPr>
              <w:t>ēkām</w:t>
            </w:r>
            <w:r w:rsidR="00DD08C2" w:rsidRPr="00834C80">
              <w:rPr>
                <w:sz w:val="24"/>
                <w:szCs w:val="24"/>
              </w:rPr>
              <w:t xml:space="preserve"> </w:t>
            </w:r>
            <w:r w:rsidR="009D3067" w:rsidRPr="00834C80">
              <w:rPr>
                <w:sz w:val="24"/>
                <w:szCs w:val="24"/>
              </w:rPr>
              <w:t>uzstādīts</w:t>
            </w:r>
            <w:r w:rsidR="00DD08C2" w:rsidRPr="00834C80">
              <w:rPr>
                <w:sz w:val="24"/>
                <w:szCs w:val="24"/>
              </w:rPr>
              <w:t xml:space="preserve"> </w:t>
            </w:r>
            <w:r w:rsidRPr="00834C80">
              <w:rPr>
                <w:sz w:val="24"/>
                <w:szCs w:val="24"/>
              </w:rPr>
              <w:t xml:space="preserve">apgaismojums, </w:t>
            </w:r>
            <w:r w:rsidR="009D3067" w:rsidRPr="00834C80">
              <w:rPr>
                <w:sz w:val="24"/>
                <w:szCs w:val="24"/>
              </w:rPr>
              <w:t>teritorijā</w:t>
            </w:r>
            <w:r w:rsidR="00DD08C2" w:rsidRPr="00834C80">
              <w:rPr>
                <w:sz w:val="24"/>
                <w:szCs w:val="24"/>
              </w:rPr>
              <w:t xml:space="preserve"> </w:t>
            </w:r>
            <w:r w:rsidR="009D3067" w:rsidRPr="00834C80">
              <w:rPr>
                <w:sz w:val="24"/>
                <w:szCs w:val="24"/>
              </w:rPr>
              <w:t>nojauktas</w:t>
            </w:r>
            <w:r w:rsidR="00DD08C2" w:rsidRPr="00834C80">
              <w:rPr>
                <w:sz w:val="24"/>
                <w:szCs w:val="24"/>
              </w:rPr>
              <w:t xml:space="preserve"> </w:t>
            </w:r>
            <w:r w:rsidR="009D3067" w:rsidRPr="00834C80">
              <w:rPr>
                <w:sz w:val="24"/>
                <w:szCs w:val="24"/>
              </w:rPr>
              <w:t>bīs</w:t>
            </w:r>
            <w:r w:rsidR="00FD6DCC" w:rsidRPr="00834C80">
              <w:rPr>
                <w:sz w:val="24"/>
                <w:szCs w:val="24"/>
              </w:rPr>
              <w:t>tamās ēkas, nozāģēti bīstamie koki.</w:t>
            </w:r>
            <w:r w:rsidR="00DD08C2" w:rsidRPr="00834C80">
              <w:rPr>
                <w:sz w:val="24"/>
                <w:szCs w:val="24"/>
              </w:rPr>
              <w:t xml:space="preserve"> </w:t>
            </w:r>
            <w:r w:rsidR="00FD6DCC" w:rsidRPr="00834C80">
              <w:rPr>
                <w:sz w:val="24"/>
                <w:szCs w:val="24"/>
              </w:rPr>
              <w:t>L</w:t>
            </w:r>
            <w:r w:rsidR="009D3067" w:rsidRPr="00834C80">
              <w:rPr>
                <w:sz w:val="24"/>
                <w:szCs w:val="24"/>
              </w:rPr>
              <w:t>ai</w:t>
            </w:r>
            <w:r w:rsidR="007F1B46" w:rsidRPr="00834C80">
              <w:rPr>
                <w:sz w:val="24"/>
                <w:szCs w:val="24"/>
              </w:rPr>
              <w:t xml:space="preserve"> ierobe</w:t>
            </w:r>
            <w:r w:rsidR="009D3067" w:rsidRPr="00834C80">
              <w:rPr>
                <w:sz w:val="24"/>
                <w:szCs w:val="24"/>
              </w:rPr>
              <w:t>žotu</w:t>
            </w:r>
            <w:r w:rsidR="00DD08C2" w:rsidRPr="00834C80">
              <w:rPr>
                <w:sz w:val="24"/>
                <w:szCs w:val="24"/>
              </w:rPr>
              <w:t xml:space="preserve"> </w:t>
            </w:r>
            <w:r w:rsidRPr="00834C80">
              <w:rPr>
                <w:sz w:val="24"/>
                <w:szCs w:val="24"/>
              </w:rPr>
              <w:t xml:space="preserve">izglītības </w:t>
            </w:r>
            <w:r w:rsidR="00DD08C2" w:rsidRPr="00834C80">
              <w:rPr>
                <w:sz w:val="24"/>
                <w:szCs w:val="24"/>
              </w:rPr>
              <w:t xml:space="preserve"> </w:t>
            </w:r>
            <w:r w:rsidR="009D3067" w:rsidRPr="00834C80">
              <w:rPr>
                <w:sz w:val="24"/>
                <w:szCs w:val="24"/>
              </w:rPr>
              <w:t>darbinieku</w:t>
            </w:r>
            <w:r w:rsidR="00DD08C2" w:rsidRPr="00834C80">
              <w:rPr>
                <w:sz w:val="24"/>
                <w:szCs w:val="24"/>
              </w:rPr>
              <w:t xml:space="preserve"> </w:t>
            </w:r>
            <w:r w:rsidRPr="00834C80">
              <w:rPr>
                <w:sz w:val="24"/>
                <w:szCs w:val="24"/>
              </w:rPr>
              <w:t>pārvietošanos izglītības iestādes</w:t>
            </w:r>
            <w:r w:rsidR="00DD08C2" w:rsidRPr="00834C80">
              <w:rPr>
                <w:sz w:val="24"/>
                <w:szCs w:val="24"/>
              </w:rPr>
              <w:t xml:space="preserve"> teritorijā, izveidots </w:t>
            </w:r>
            <w:r w:rsidR="009D3067" w:rsidRPr="00834C80">
              <w:rPr>
                <w:sz w:val="24"/>
                <w:szCs w:val="24"/>
              </w:rPr>
              <w:t>automašīnu</w:t>
            </w:r>
            <w:r w:rsidR="00DD08C2" w:rsidRPr="00834C80">
              <w:rPr>
                <w:sz w:val="24"/>
                <w:szCs w:val="24"/>
              </w:rPr>
              <w:t xml:space="preserve"> </w:t>
            </w:r>
            <w:r w:rsidR="009D3067" w:rsidRPr="00834C80">
              <w:rPr>
                <w:sz w:val="24"/>
                <w:szCs w:val="24"/>
              </w:rPr>
              <w:t>stāvlaukums. 2013./2014. m</w:t>
            </w:r>
            <w:r w:rsidRPr="00834C80">
              <w:rPr>
                <w:sz w:val="24"/>
                <w:szCs w:val="24"/>
              </w:rPr>
              <w:t xml:space="preserve">āc.g. </w:t>
            </w:r>
            <w:r w:rsidR="009D3067" w:rsidRPr="00834C80">
              <w:rPr>
                <w:sz w:val="24"/>
                <w:szCs w:val="24"/>
              </w:rPr>
              <w:t>veikta</w:t>
            </w:r>
            <w:r w:rsidR="00DD08C2" w:rsidRPr="00834C80">
              <w:rPr>
                <w:sz w:val="24"/>
                <w:szCs w:val="24"/>
              </w:rPr>
              <w:t xml:space="preserve"> </w:t>
            </w:r>
            <w:r w:rsidRPr="00834C80">
              <w:rPr>
                <w:sz w:val="24"/>
                <w:szCs w:val="24"/>
              </w:rPr>
              <w:t>pamatjomas</w:t>
            </w:r>
            <w:r w:rsidR="00DD08C2" w:rsidRPr="00834C80">
              <w:rPr>
                <w:sz w:val="24"/>
                <w:szCs w:val="24"/>
              </w:rPr>
              <w:t xml:space="preserve"> </w:t>
            </w:r>
            <w:r w:rsidR="006E7C6B" w:rsidRPr="00834C80">
              <w:rPr>
                <w:sz w:val="24"/>
                <w:szCs w:val="24"/>
              </w:rPr>
              <w:t>“</w:t>
            </w:r>
            <w:r w:rsidRPr="00834C80">
              <w:rPr>
                <w:sz w:val="24"/>
                <w:szCs w:val="24"/>
              </w:rPr>
              <w:t>Skolas vide</w:t>
            </w:r>
            <w:r w:rsidR="006E7C6B" w:rsidRPr="00834C80">
              <w:rPr>
                <w:sz w:val="24"/>
                <w:szCs w:val="24"/>
              </w:rPr>
              <w:t>”</w:t>
            </w:r>
            <w:r w:rsidRPr="00834C80">
              <w:rPr>
                <w:sz w:val="24"/>
                <w:szCs w:val="24"/>
              </w:rPr>
              <w:t xml:space="preserve"> </w:t>
            </w:r>
            <w:r w:rsidR="009D3067" w:rsidRPr="00834C80">
              <w:rPr>
                <w:sz w:val="24"/>
                <w:szCs w:val="24"/>
              </w:rPr>
              <w:t>detalizēta</w:t>
            </w:r>
            <w:r w:rsidR="00DD08C2" w:rsidRPr="00834C80">
              <w:rPr>
                <w:sz w:val="24"/>
                <w:szCs w:val="24"/>
              </w:rPr>
              <w:t xml:space="preserve"> </w:t>
            </w:r>
            <w:r w:rsidR="009D3067" w:rsidRPr="00834C80">
              <w:rPr>
                <w:sz w:val="24"/>
                <w:szCs w:val="24"/>
              </w:rPr>
              <w:t>vērtēšana un apzināta</w:t>
            </w:r>
            <w:r w:rsidRPr="00834C80">
              <w:rPr>
                <w:sz w:val="24"/>
                <w:szCs w:val="24"/>
              </w:rPr>
              <w:t>s</w:t>
            </w:r>
            <w:r w:rsidR="00DD08C2" w:rsidRPr="00834C80">
              <w:rPr>
                <w:sz w:val="24"/>
                <w:szCs w:val="24"/>
              </w:rPr>
              <w:t xml:space="preserve"> </w:t>
            </w:r>
            <w:r w:rsidRPr="00834C80">
              <w:rPr>
                <w:sz w:val="24"/>
                <w:szCs w:val="24"/>
              </w:rPr>
              <w:t xml:space="preserve">jomas </w:t>
            </w:r>
            <w:r w:rsidR="00DD08C2" w:rsidRPr="00834C80">
              <w:rPr>
                <w:sz w:val="24"/>
                <w:szCs w:val="24"/>
              </w:rPr>
              <w:t xml:space="preserve"> </w:t>
            </w:r>
            <w:r w:rsidR="009D3067" w:rsidRPr="00834C80">
              <w:rPr>
                <w:sz w:val="24"/>
                <w:szCs w:val="24"/>
              </w:rPr>
              <w:t>stiprās</w:t>
            </w:r>
            <w:r w:rsidR="00DD08C2" w:rsidRPr="00834C80">
              <w:rPr>
                <w:sz w:val="24"/>
                <w:szCs w:val="24"/>
              </w:rPr>
              <w:t xml:space="preserve"> </w:t>
            </w:r>
            <w:r w:rsidRPr="00834C80">
              <w:rPr>
                <w:sz w:val="24"/>
                <w:szCs w:val="24"/>
              </w:rPr>
              <w:t>puses un turpmākās attīstības vajadzības</w:t>
            </w:r>
            <w:r w:rsidR="009D3067" w:rsidRPr="00834C80">
              <w:rPr>
                <w:sz w:val="24"/>
                <w:szCs w:val="24"/>
              </w:rPr>
              <w:t>. Pamatojoties</w:t>
            </w:r>
            <w:r w:rsidR="00DD08C2" w:rsidRPr="00834C80">
              <w:rPr>
                <w:sz w:val="24"/>
                <w:szCs w:val="24"/>
              </w:rPr>
              <w:t xml:space="preserve"> </w:t>
            </w:r>
            <w:r w:rsidR="009D3067" w:rsidRPr="00834C80">
              <w:rPr>
                <w:sz w:val="24"/>
                <w:szCs w:val="24"/>
              </w:rPr>
              <w:t>uz</w:t>
            </w:r>
            <w:r w:rsidR="00DD08C2" w:rsidRPr="00834C80">
              <w:rPr>
                <w:sz w:val="24"/>
                <w:szCs w:val="24"/>
              </w:rPr>
              <w:t xml:space="preserve"> </w:t>
            </w:r>
            <w:r w:rsidR="009D3067" w:rsidRPr="00834C80">
              <w:rPr>
                <w:sz w:val="24"/>
                <w:szCs w:val="24"/>
              </w:rPr>
              <w:t>iegūtajiem</w:t>
            </w:r>
            <w:r w:rsidR="00DD08C2" w:rsidRPr="00834C80">
              <w:rPr>
                <w:sz w:val="24"/>
                <w:szCs w:val="24"/>
              </w:rPr>
              <w:t xml:space="preserve"> </w:t>
            </w:r>
            <w:r w:rsidR="009D3067" w:rsidRPr="00834C80">
              <w:rPr>
                <w:sz w:val="24"/>
                <w:szCs w:val="24"/>
              </w:rPr>
              <w:t>rezultātiem</w:t>
            </w:r>
            <w:r w:rsidR="006E7C6B" w:rsidRPr="00834C80">
              <w:rPr>
                <w:sz w:val="24"/>
                <w:szCs w:val="24"/>
              </w:rPr>
              <w:t>,</w:t>
            </w:r>
            <w:r w:rsidR="00DD08C2" w:rsidRPr="00834C80">
              <w:rPr>
                <w:sz w:val="24"/>
                <w:szCs w:val="24"/>
              </w:rPr>
              <w:t xml:space="preserve"> </w:t>
            </w:r>
            <w:r w:rsidR="009D3067" w:rsidRPr="00834C80">
              <w:rPr>
                <w:sz w:val="24"/>
                <w:szCs w:val="24"/>
              </w:rPr>
              <w:t>izstrādāts</w:t>
            </w:r>
            <w:r w:rsidR="007F1B46" w:rsidRPr="00834C80">
              <w:rPr>
                <w:sz w:val="24"/>
                <w:szCs w:val="24"/>
              </w:rPr>
              <w:t xml:space="preserve"> attīstības plā</w:t>
            </w:r>
            <w:r w:rsidR="009D3067" w:rsidRPr="00834C80">
              <w:rPr>
                <w:sz w:val="24"/>
                <w:szCs w:val="24"/>
              </w:rPr>
              <w:t>ns un ieplānoti</w:t>
            </w:r>
            <w:r w:rsidR="00DD08C2" w:rsidRPr="00834C80">
              <w:rPr>
                <w:sz w:val="24"/>
                <w:szCs w:val="24"/>
              </w:rPr>
              <w:t xml:space="preserve"> </w:t>
            </w:r>
            <w:r w:rsidR="009D3067" w:rsidRPr="00834C80">
              <w:rPr>
                <w:sz w:val="24"/>
                <w:szCs w:val="24"/>
              </w:rPr>
              <w:t>līdzekļi</w:t>
            </w:r>
            <w:r w:rsidR="00DD08C2" w:rsidRPr="00834C80">
              <w:rPr>
                <w:sz w:val="24"/>
                <w:szCs w:val="24"/>
              </w:rPr>
              <w:t xml:space="preserve"> </w:t>
            </w:r>
            <w:r w:rsidR="009D3067" w:rsidRPr="00834C80">
              <w:rPr>
                <w:sz w:val="24"/>
                <w:szCs w:val="24"/>
              </w:rPr>
              <w:t>tā</w:t>
            </w:r>
            <w:r w:rsidR="00DD08C2" w:rsidRPr="00834C80">
              <w:rPr>
                <w:sz w:val="24"/>
                <w:szCs w:val="24"/>
              </w:rPr>
              <w:t xml:space="preserve"> </w:t>
            </w:r>
            <w:r w:rsidR="009D3067" w:rsidRPr="00834C80">
              <w:rPr>
                <w:sz w:val="24"/>
                <w:szCs w:val="24"/>
              </w:rPr>
              <w:t xml:space="preserve">realizēšanai. </w:t>
            </w:r>
          </w:p>
          <w:p w14:paraId="179B6F77" w14:textId="77777777" w:rsidR="009D3067" w:rsidRPr="00834C80" w:rsidRDefault="009D3067" w:rsidP="00834C80">
            <w:pPr>
              <w:spacing w:line="360" w:lineRule="auto"/>
              <w:ind w:firstLine="567"/>
              <w:jc w:val="both"/>
              <w:rPr>
                <w:sz w:val="24"/>
                <w:szCs w:val="24"/>
              </w:rPr>
            </w:pPr>
            <w:r w:rsidRPr="00834C80">
              <w:rPr>
                <w:sz w:val="24"/>
                <w:szCs w:val="24"/>
              </w:rPr>
              <w:t>Izstrādāta</w:t>
            </w:r>
            <w:r w:rsidR="00DD08C2" w:rsidRPr="00834C80">
              <w:rPr>
                <w:sz w:val="24"/>
                <w:szCs w:val="24"/>
              </w:rPr>
              <w:t xml:space="preserve"> </w:t>
            </w:r>
            <w:r w:rsidRPr="00834C80">
              <w:rPr>
                <w:sz w:val="24"/>
                <w:szCs w:val="24"/>
              </w:rPr>
              <w:t>kārtība “Par izglītojamo</w:t>
            </w:r>
            <w:r w:rsidR="00DD08C2" w:rsidRPr="00834C80">
              <w:rPr>
                <w:sz w:val="24"/>
                <w:szCs w:val="24"/>
              </w:rPr>
              <w:t xml:space="preserve"> </w:t>
            </w:r>
            <w:r w:rsidRPr="00834C80">
              <w:rPr>
                <w:sz w:val="24"/>
                <w:szCs w:val="24"/>
              </w:rPr>
              <w:t>vecāku un citu</w:t>
            </w:r>
            <w:r w:rsidR="00DD08C2" w:rsidRPr="00834C80">
              <w:rPr>
                <w:sz w:val="24"/>
                <w:szCs w:val="24"/>
              </w:rPr>
              <w:t xml:space="preserve"> </w:t>
            </w:r>
            <w:r w:rsidRPr="00834C80">
              <w:rPr>
                <w:sz w:val="24"/>
                <w:szCs w:val="24"/>
              </w:rPr>
              <w:t>personu</w:t>
            </w:r>
            <w:r w:rsidR="007F1B46" w:rsidRPr="00834C80">
              <w:rPr>
                <w:sz w:val="24"/>
                <w:szCs w:val="24"/>
              </w:rPr>
              <w:t xml:space="preserve"> uz</w:t>
            </w:r>
            <w:r w:rsidRPr="00834C80">
              <w:rPr>
                <w:sz w:val="24"/>
                <w:szCs w:val="24"/>
              </w:rPr>
              <w:t>turēšanās</w:t>
            </w:r>
            <w:r w:rsidR="00DD08C2" w:rsidRPr="00834C80">
              <w:rPr>
                <w:sz w:val="24"/>
                <w:szCs w:val="24"/>
              </w:rPr>
              <w:t xml:space="preserve"> </w:t>
            </w:r>
            <w:r w:rsidRPr="00834C80">
              <w:rPr>
                <w:sz w:val="24"/>
                <w:szCs w:val="24"/>
              </w:rPr>
              <w:t>kārtību</w:t>
            </w:r>
            <w:r w:rsidR="00DD08C2" w:rsidRPr="00834C80">
              <w:rPr>
                <w:sz w:val="24"/>
                <w:szCs w:val="24"/>
              </w:rPr>
              <w:t xml:space="preserve"> </w:t>
            </w:r>
            <w:r w:rsidRPr="00834C80">
              <w:rPr>
                <w:sz w:val="24"/>
                <w:szCs w:val="24"/>
              </w:rPr>
              <w:t>Spāres</w:t>
            </w:r>
            <w:r w:rsidR="00DD08C2" w:rsidRPr="00834C80">
              <w:rPr>
                <w:sz w:val="24"/>
                <w:szCs w:val="24"/>
              </w:rPr>
              <w:t xml:space="preserve"> </w:t>
            </w:r>
            <w:r w:rsidRPr="00834C80">
              <w:rPr>
                <w:sz w:val="24"/>
                <w:szCs w:val="24"/>
              </w:rPr>
              <w:t>internātpamatskolā”.</w:t>
            </w:r>
          </w:p>
          <w:p w14:paraId="410FF389" w14:textId="77777777" w:rsidR="009D3067" w:rsidRPr="00834C80" w:rsidRDefault="009D3067" w:rsidP="00834C80">
            <w:pPr>
              <w:spacing w:line="360" w:lineRule="auto"/>
              <w:ind w:firstLine="567"/>
              <w:jc w:val="both"/>
              <w:rPr>
                <w:sz w:val="24"/>
                <w:szCs w:val="24"/>
              </w:rPr>
            </w:pPr>
            <w:r w:rsidRPr="00834C80">
              <w:rPr>
                <w:sz w:val="24"/>
                <w:szCs w:val="24"/>
              </w:rPr>
              <w:lastRenderedPageBreak/>
              <w:t>Aktualizēti</w:t>
            </w:r>
            <w:r w:rsidR="00DD08C2" w:rsidRPr="00834C80">
              <w:rPr>
                <w:sz w:val="24"/>
                <w:szCs w:val="24"/>
              </w:rPr>
              <w:t xml:space="preserve"> </w:t>
            </w:r>
            <w:r w:rsidRPr="00834C80">
              <w:rPr>
                <w:sz w:val="24"/>
                <w:szCs w:val="24"/>
              </w:rPr>
              <w:t>drošības</w:t>
            </w:r>
            <w:r w:rsidR="00DD08C2" w:rsidRPr="00834C80">
              <w:rPr>
                <w:sz w:val="24"/>
                <w:szCs w:val="24"/>
              </w:rPr>
              <w:t xml:space="preserve"> </w:t>
            </w:r>
            <w:r w:rsidRPr="00834C80">
              <w:rPr>
                <w:sz w:val="24"/>
                <w:szCs w:val="24"/>
              </w:rPr>
              <w:t>noteikumi.</w:t>
            </w:r>
          </w:p>
        </w:tc>
      </w:tr>
      <w:tr w:rsidR="009D3067" w:rsidRPr="00834C80" w14:paraId="4F3CC8E0" w14:textId="77777777" w:rsidTr="00154DB9">
        <w:tc>
          <w:tcPr>
            <w:tcW w:w="988" w:type="dxa"/>
          </w:tcPr>
          <w:p w14:paraId="13266771" w14:textId="77777777" w:rsidR="009D3067" w:rsidRPr="00834C80" w:rsidRDefault="009D3067" w:rsidP="00834C80">
            <w:pPr>
              <w:spacing w:line="360" w:lineRule="auto"/>
              <w:ind w:right="113" w:firstLine="171"/>
              <w:jc w:val="both"/>
              <w:rPr>
                <w:sz w:val="24"/>
                <w:szCs w:val="24"/>
              </w:rPr>
            </w:pPr>
            <w:r w:rsidRPr="00834C80">
              <w:rPr>
                <w:sz w:val="24"/>
                <w:szCs w:val="24"/>
              </w:rPr>
              <w:lastRenderedPageBreak/>
              <w:t>5.2.</w:t>
            </w:r>
          </w:p>
        </w:tc>
        <w:tc>
          <w:tcPr>
            <w:tcW w:w="3292" w:type="dxa"/>
          </w:tcPr>
          <w:p w14:paraId="435B171E" w14:textId="77777777" w:rsidR="009D3067" w:rsidRPr="00834C80" w:rsidRDefault="009D3067" w:rsidP="00834C80">
            <w:pPr>
              <w:spacing w:line="360" w:lineRule="auto"/>
              <w:ind w:firstLine="175"/>
              <w:jc w:val="both"/>
              <w:rPr>
                <w:sz w:val="24"/>
                <w:szCs w:val="24"/>
              </w:rPr>
            </w:pPr>
            <w:r w:rsidRPr="00834C80">
              <w:rPr>
                <w:sz w:val="24"/>
                <w:szCs w:val="24"/>
              </w:rPr>
              <w:t>Izveidot</w:t>
            </w:r>
            <w:r w:rsidR="00DD08C2" w:rsidRPr="00834C80">
              <w:rPr>
                <w:sz w:val="24"/>
                <w:szCs w:val="24"/>
              </w:rPr>
              <w:t xml:space="preserve"> </w:t>
            </w:r>
            <w:r w:rsidRPr="00834C80">
              <w:rPr>
                <w:sz w:val="24"/>
                <w:szCs w:val="24"/>
              </w:rPr>
              <w:t>sociālā</w:t>
            </w:r>
            <w:r w:rsidR="00DD08C2" w:rsidRPr="00834C80">
              <w:rPr>
                <w:sz w:val="24"/>
                <w:szCs w:val="24"/>
              </w:rPr>
              <w:t xml:space="preserve"> </w:t>
            </w:r>
            <w:r w:rsidRPr="00834C80">
              <w:rPr>
                <w:sz w:val="24"/>
                <w:szCs w:val="24"/>
              </w:rPr>
              <w:t>pedagoga</w:t>
            </w:r>
            <w:r w:rsidR="00DD08C2" w:rsidRPr="00834C80">
              <w:rPr>
                <w:sz w:val="24"/>
                <w:szCs w:val="24"/>
              </w:rPr>
              <w:t xml:space="preserve"> </w:t>
            </w:r>
            <w:r w:rsidRPr="00834C80">
              <w:rPr>
                <w:sz w:val="24"/>
                <w:szCs w:val="24"/>
              </w:rPr>
              <w:t>darba</w:t>
            </w:r>
            <w:r w:rsidR="00DD08C2" w:rsidRPr="00834C80">
              <w:rPr>
                <w:sz w:val="24"/>
                <w:szCs w:val="24"/>
              </w:rPr>
              <w:t xml:space="preserve"> </w:t>
            </w:r>
            <w:r w:rsidRPr="00834C80">
              <w:rPr>
                <w:sz w:val="24"/>
                <w:szCs w:val="24"/>
              </w:rPr>
              <w:t>kabinetu.</w:t>
            </w:r>
          </w:p>
        </w:tc>
        <w:tc>
          <w:tcPr>
            <w:tcW w:w="4242" w:type="dxa"/>
          </w:tcPr>
          <w:p w14:paraId="1892B52A" w14:textId="77777777" w:rsidR="009D3067" w:rsidRPr="00834C80" w:rsidRDefault="009D3067" w:rsidP="00834C80">
            <w:pPr>
              <w:spacing w:line="360" w:lineRule="auto"/>
              <w:ind w:firstLine="567"/>
              <w:jc w:val="both"/>
              <w:rPr>
                <w:sz w:val="24"/>
                <w:szCs w:val="24"/>
              </w:rPr>
            </w:pPr>
            <w:r w:rsidRPr="00834C80">
              <w:rPr>
                <w:sz w:val="24"/>
                <w:szCs w:val="24"/>
              </w:rPr>
              <w:t>Izveidots</w:t>
            </w:r>
            <w:r w:rsidR="00DD08C2" w:rsidRPr="00834C80">
              <w:rPr>
                <w:sz w:val="24"/>
                <w:szCs w:val="24"/>
              </w:rPr>
              <w:t xml:space="preserve"> </w:t>
            </w:r>
            <w:r w:rsidRPr="00834C80">
              <w:rPr>
                <w:sz w:val="24"/>
                <w:szCs w:val="24"/>
              </w:rPr>
              <w:t>atsevišķs</w:t>
            </w:r>
            <w:r w:rsidR="00DD08C2" w:rsidRPr="00834C80">
              <w:rPr>
                <w:sz w:val="24"/>
                <w:szCs w:val="24"/>
              </w:rPr>
              <w:t xml:space="preserve"> </w:t>
            </w:r>
            <w:r w:rsidRPr="00834C80">
              <w:rPr>
                <w:sz w:val="24"/>
                <w:szCs w:val="24"/>
              </w:rPr>
              <w:t>kabinets, kas</w:t>
            </w:r>
            <w:r w:rsidR="00DD08C2" w:rsidRPr="00834C80">
              <w:rPr>
                <w:sz w:val="24"/>
                <w:szCs w:val="24"/>
              </w:rPr>
              <w:t xml:space="preserve"> </w:t>
            </w:r>
            <w:r w:rsidRPr="00834C80">
              <w:rPr>
                <w:sz w:val="24"/>
                <w:szCs w:val="24"/>
              </w:rPr>
              <w:t>paredzēts</w:t>
            </w:r>
            <w:r w:rsidR="00DD08C2" w:rsidRPr="00834C80">
              <w:rPr>
                <w:sz w:val="24"/>
                <w:szCs w:val="24"/>
              </w:rPr>
              <w:t xml:space="preserve"> </w:t>
            </w:r>
            <w:r w:rsidRPr="00834C80">
              <w:rPr>
                <w:sz w:val="24"/>
                <w:szCs w:val="24"/>
              </w:rPr>
              <w:t>sociālajam</w:t>
            </w:r>
            <w:r w:rsidR="00DD08C2" w:rsidRPr="00834C80">
              <w:rPr>
                <w:sz w:val="24"/>
                <w:szCs w:val="24"/>
              </w:rPr>
              <w:t xml:space="preserve"> </w:t>
            </w:r>
            <w:r w:rsidRPr="00834C80">
              <w:rPr>
                <w:sz w:val="24"/>
                <w:szCs w:val="24"/>
              </w:rPr>
              <w:t>pedagogam.</w:t>
            </w:r>
          </w:p>
        </w:tc>
      </w:tr>
      <w:tr w:rsidR="009D3067" w:rsidRPr="00834C80" w14:paraId="60381E33" w14:textId="77777777" w:rsidTr="00154DB9">
        <w:tc>
          <w:tcPr>
            <w:tcW w:w="988" w:type="dxa"/>
          </w:tcPr>
          <w:p w14:paraId="69F31130" w14:textId="77777777" w:rsidR="009D3067" w:rsidRPr="00834C80" w:rsidRDefault="009D3067" w:rsidP="00834C80">
            <w:pPr>
              <w:spacing w:line="360" w:lineRule="auto"/>
              <w:ind w:right="113" w:firstLine="171"/>
              <w:jc w:val="both"/>
              <w:rPr>
                <w:sz w:val="24"/>
                <w:szCs w:val="24"/>
              </w:rPr>
            </w:pPr>
            <w:r w:rsidRPr="00834C80">
              <w:rPr>
                <w:sz w:val="24"/>
                <w:szCs w:val="24"/>
              </w:rPr>
              <w:t>6.1.</w:t>
            </w:r>
          </w:p>
        </w:tc>
        <w:tc>
          <w:tcPr>
            <w:tcW w:w="3292" w:type="dxa"/>
          </w:tcPr>
          <w:p w14:paraId="2CE75A25" w14:textId="77777777" w:rsidR="009D3067" w:rsidRPr="00834C80" w:rsidRDefault="009D3067" w:rsidP="00834C80">
            <w:pPr>
              <w:spacing w:line="360" w:lineRule="auto"/>
              <w:ind w:firstLine="175"/>
              <w:jc w:val="both"/>
              <w:rPr>
                <w:sz w:val="24"/>
                <w:szCs w:val="24"/>
              </w:rPr>
            </w:pPr>
            <w:r w:rsidRPr="00834C80">
              <w:rPr>
                <w:sz w:val="24"/>
                <w:szCs w:val="24"/>
              </w:rPr>
              <w:t>Izmantot IT mācību</w:t>
            </w:r>
            <w:r w:rsidR="00DD08C2" w:rsidRPr="00834C80">
              <w:rPr>
                <w:sz w:val="24"/>
                <w:szCs w:val="24"/>
              </w:rPr>
              <w:t xml:space="preserve"> </w:t>
            </w:r>
            <w:r w:rsidRPr="00834C80">
              <w:rPr>
                <w:sz w:val="24"/>
                <w:szCs w:val="24"/>
              </w:rPr>
              <w:t>procesā un audzināšanas</w:t>
            </w:r>
            <w:r w:rsidR="00DD08C2" w:rsidRPr="00834C80">
              <w:rPr>
                <w:sz w:val="24"/>
                <w:szCs w:val="24"/>
              </w:rPr>
              <w:t xml:space="preserve"> </w:t>
            </w:r>
            <w:r w:rsidRPr="00834C80">
              <w:rPr>
                <w:sz w:val="24"/>
                <w:szCs w:val="24"/>
              </w:rPr>
              <w:t>darbā.</w:t>
            </w:r>
          </w:p>
        </w:tc>
        <w:tc>
          <w:tcPr>
            <w:tcW w:w="4242" w:type="dxa"/>
          </w:tcPr>
          <w:p w14:paraId="427A1302" w14:textId="77777777" w:rsidR="009D3067" w:rsidRPr="00834C80" w:rsidRDefault="009D3067" w:rsidP="00834C80">
            <w:pPr>
              <w:spacing w:line="360" w:lineRule="auto"/>
              <w:ind w:firstLine="567"/>
              <w:jc w:val="both"/>
              <w:rPr>
                <w:sz w:val="24"/>
                <w:szCs w:val="24"/>
              </w:rPr>
            </w:pPr>
            <w:r w:rsidRPr="00834C80">
              <w:rPr>
                <w:sz w:val="24"/>
                <w:szCs w:val="24"/>
              </w:rPr>
              <w:t>Iegādāta</w:t>
            </w:r>
            <w:r w:rsidR="00DD08C2" w:rsidRPr="00834C80">
              <w:rPr>
                <w:sz w:val="24"/>
                <w:szCs w:val="24"/>
              </w:rPr>
              <w:t xml:space="preserve"> </w:t>
            </w:r>
            <w:r w:rsidRPr="00834C80">
              <w:rPr>
                <w:sz w:val="24"/>
                <w:szCs w:val="24"/>
              </w:rPr>
              <w:t>interaktīvā</w:t>
            </w:r>
            <w:r w:rsidR="00DD08C2" w:rsidRPr="00834C80">
              <w:rPr>
                <w:sz w:val="24"/>
                <w:szCs w:val="24"/>
              </w:rPr>
              <w:t xml:space="preserve"> </w:t>
            </w:r>
            <w:r w:rsidRPr="00834C80">
              <w:rPr>
                <w:sz w:val="24"/>
                <w:szCs w:val="24"/>
              </w:rPr>
              <w:t>tāfele, stacionāri</w:t>
            </w:r>
            <w:r w:rsidR="00DD08C2" w:rsidRPr="00834C80">
              <w:rPr>
                <w:sz w:val="24"/>
                <w:szCs w:val="24"/>
              </w:rPr>
              <w:t xml:space="preserve"> </w:t>
            </w:r>
            <w:r w:rsidRPr="00834C80">
              <w:rPr>
                <w:sz w:val="24"/>
                <w:szCs w:val="24"/>
              </w:rPr>
              <w:t>divās</w:t>
            </w:r>
            <w:r w:rsidR="00DD08C2" w:rsidRPr="00834C80">
              <w:rPr>
                <w:sz w:val="24"/>
                <w:szCs w:val="24"/>
              </w:rPr>
              <w:t xml:space="preserve"> </w:t>
            </w:r>
            <w:r w:rsidRPr="00834C80">
              <w:rPr>
                <w:sz w:val="24"/>
                <w:szCs w:val="24"/>
              </w:rPr>
              <w:t>telpās</w:t>
            </w:r>
            <w:r w:rsidR="00DD08C2" w:rsidRPr="00834C80">
              <w:rPr>
                <w:sz w:val="24"/>
                <w:szCs w:val="24"/>
              </w:rPr>
              <w:t xml:space="preserve"> </w:t>
            </w:r>
            <w:r w:rsidRPr="00834C80">
              <w:rPr>
                <w:sz w:val="24"/>
                <w:szCs w:val="24"/>
              </w:rPr>
              <w:t>uzstādīti</w:t>
            </w:r>
            <w:r w:rsidR="00DD08C2" w:rsidRPr="00834C80">
              <w:rPr>
                <w:sz w:val="24"/>
                <w:szCs w:val="24"/>
              </w:rPr>
              <w:t xml:space="preserve"> </w:t>
            </w:r>
            <w:r w:rsidRPr="00834C80">
              <w:rPr>
                <w:sz w:val="24"/>
                <w:szCs w:val="24"/>
              </w:rPr>
              <w:t>projektori,</w:t>
            </w:r>
            <w:r w:rsidR="00DD08C2" w:rsidRPr="00834C80">
              <w:rPr>
                <w:sz w:val="24"/>
                <w:szCs w:val="24"/>
              </w:rPr>
              <w:t xml:space="preserve"> </w:t>
            </w:r>
            <w:r w:rsidRPr="00834C80">
              <w:rPr>
                <w:sz w:val="24"/>
                <w:szCs w:val="24"/>
              </w:rPr>
              <w:t>viens</w:t>
            </w:r>
            <w:r w:rsidR="00DD08C2" w:rsidRPr="00834C80">
              <w:rPr>
                <w:sz w:val="24"/>
                <w:szCs w:val="24"/>
              </w:rPr>
              <w:t xml:space="preserve"> </w:t>
            </w:r>
            <w:r w:rsidRPr="00834C80">
              <w:rPr>
                <w:sz w:val="24"/>
                <w:szCs w:val="24"/>
              </w:rPr>
              <w:t>pārnēsājams. Mācību</w:t>
            </w:r>
            <w:r w:rsidR="00DD08C2" w:rsidRPr="00834C80">
              <w:rPr>
                <w:sz w:val="24"/>
                <w:szCs w:val="24"/>
              </w:rPr>
              <w:t xml:space="preserve"> </w:t>
            </w:r>
            <w:r w:rsidRPr="00834C80">
              <w:rPr>
                <w:sz w:val="24"/>
                <w:szCs w:val="24"/>
              </w:rPr>
              <w:t>procesā</w:t>
            </w:r>
            <w:r w:rsidR="00DD08C2" w:rsidRPr="00834C80">
              <w:rPr>
                <w:sz w:val="24"/>
                <w:szCs w:val="24"/>
              </w:rPr>
              <w:t xml:space="preserve"> </w:t>
            </w:r>
            <w:r w:rsidRPr="00834C80">
              <w:rPr>
                <w:sz w:val="24"/>
                <w:szCs w:val="24"/>
              </w:rPr>
              <w:t>pedagogi</w:t>
            </w:r>
            <w:r w:rsidR="00DD08C2" w:rsidRPr="00834C80">
              <w:rPr>
                <w:sz w:val="24"/>
                <w:szCs w:val="24"/>
              </w:rPr>
              <w:t xml:space="preserve"> </w:t>
            </w:r>
            <w:r w:rsidRPr="00834C80">
              <w:rPr>
                <w:sz w:val="24"/>
                <w:szCs w:val="24"/>
              </w:rPr>
              <w:t>izmanto</w:t>
            </w:r>
            <w:r w:rsidR="00F16D2A" w:rsidRPr="00834C80">
              <w:rPr>
                <w:sz w:val="24"/>
                <w:szCs w:val="24"/>
              </w:rPr>
              <w:t xml:space="preserve"> dokumentu </w:t>
            </w:r>
            <w:r w:rsidRPr="00834C80">
              <w:rPr>
                <w:sz w:val="24"/>
                <w:szCs w:val="24"/>
              </w:rPr>
              <w:t>kameru.</w:t>
            </w:r>
            <w:r w:rsidR="00DD08C2" w:rsidRPr="00834C80">
              <w:rPr>
                <w:sz w:val="24"/>
                <w:szCs w:val="24"/>
              </w:rPr>
              <w:t xml:space="preserve"> </w:t>
            </w:r>
            <w:r w:rsidRPr="00834C80">
              <w:rPr>
                <w:sz w:val="24"/>
                <w:szCs w:val="24"/>
              </w:rPr>
              <w:t>Datorklasē</w:t>
            </w:r>
            <w:r w:rsidR="00DD08C2" w:rsidRPr="00834C80">
              <w:rPr>
                <w:sz w:val="24"/>
                <w:szCs w:val="24"/>
              </w:rPr>
              <w:t xml:space="preserve"> </w:t>
            </w:r>
            <w:r w:rsidRPr="00834C80">
              <w:rPr>
                <w:sz w:val="24"/>
                <w:szCs w:val="24"/>
              </w:rPr>
              <w:t>deviņi</w:t>
            </w:r>
            <w:r w:rsidR="00DD08C2" w:rsidRPr="00834C80">
              <w:rPr>
                <w:sz w:val="24"/>
                <w:szCs w:val="24"/>
              </w:rPr>
              <w:t xml:space="preserve"> </w:t>
            </w:r>
            <w:r w:rsidRPr="00834C80">
              <w:rPr>
                <w:sz w:val="24"/>
                <w:szCs w:val="24"/>
              </w:rPr>
              <w:t>datori un vēl</w:t>
            </w:r>
            <w:r w:rsidR="00DD08C2" w:rsidRPr="00834C80">
              <w:rPr>
                <w:sz w:val="24"/>
                <w:szCs w:val="24"/>
              </w:rPr>
              <w:t xml:space="preserve"> seša</w:t>
            </w:r>
            <w:r w:rsidRPr="00834C80">
              <w:rPr>
                <w:sz w:val="24"/>
                <w:szCs w:val="24"/>
              </w:rPr>
              <w:t>s</w:t>
            </w:r>
            <w:r w:rsidR="00DD08C2" w:rsidRPr="00834C80">
              <w:rPr>
                <w:sz w:val="24"/>
                <w:szCs w:val="24"/>
              </w:rPr>
              <w:t xml:space="preserve"> </w:t>
            </w:r>
            <w:r w:rsidRPr="00834C80">
              <w:rPr>
                <w:sz w:val="24"/>
                <w:szCs w:val="24"/>
              </w:rPr>
              <w:t>mācību</w:t>
            </w:r>
            <w:r w:rsidR="00DD08C2" w:rsidRPr="00834C80">
              <w:rPr>
                <w:sz w:val="24"/>
                <w:szCs w:val="24"/>
              </w:rPr>
              <w:t xml:space="preserve"> </w:t>
            </w:r>
            <w:r w:rsidR="00B74D2B" w:rsidRPr="00834C80">
              <w:rPr>
                <w:sz w:val="24"/>
                <w:szCs w:val="24"/>
              </w:rPr>
              <w:t>telpas</w:t>
            </w:r>
            <w:r w:rsidR="00DD08C2" w:rsidRPr="00834C80">
              <w:rPr>
                <w:sz w:val="24"/>
                <w:szCs w:val="24"/>
              </w:rPr>
              <w:t xml:space="preserve"> </w:t>
            </w:r>
            <w:r w:rsidRPr="00834C80">
              <w:rPr>
                <w:sz w:val="24"/>
                <w:szCs w:val="24"/>
              </w:rPr>
              <w:t>nodrošinātas</w:t>
            </w:r>
            <w:r w:rsidR="00DD08C2" w:rsidRPr="00834C80">
              <w:rPr>
                <w:sz w:val="24"/>
                <w:szCs w:val="24"/>
              </w:rPr>
              <w:t xml:space="preserve"> </w:t>
            </w:r>
            <w:r w:rsidRPr="00834C80">
              <w:rPr>
                <w:sz w:val="24"/>
                <w:szCs w:val="24"/>
              </w:rPr>
              <w:t>ar</w:t>
            </w:r>
            <w:r w:rsidR="00DD08C2" w:rsidRPr="00834C80">
              <w:rPr>
                <w:sz w:val="24"/>
                <w:szCs w:val="24"/>
              </w:rPr>
              <w:t xml:space="preserve"> </w:t>
            </w:r>
            <w:r w:rsidRPr="00834C80">
              <w:rPr>
                <w:sz w:val="24"/>
                <w:szCs w:val="24"/>
              </w:rPr>
              <w:t>da</w:t>
            </w:r>
            <w:r w:rsidR="000B5871" w:rsidRPr="00834C80">
              <w:rPr>
                <w:sz w:val="24"/>
                <w:szCs w:val="24"/>
              </w:rPr>
              <w:t xml:space="preserve">toriem un internetu. Pedagogiem </w:t>
            </w:r>
            <w:r w:rsidRPr="00834C80">
              <w:rPr>
                <w:sz w:val="24"/>
                <w:szCs w:val="24"/>
              </w:rPr>
              <w:t>iespējams</w:t>
            </w:r>
            <w:r w:rsidR="00DD08C2" w:rsidRPr="00834C80">
              <w:rPr>
                <w:sz w:val="24"/>
                <w:szCs w:val="24"/>
              </w:rPr>
              <w:t xml:space="preserve"> </w:t>
            </w:r>
            <w:r w:rsidRPr="00834C80">
              <w:rPr>
                <w:sz w:val="24"/>
                <w:szCs w:val="24"/>
              </w:rPr>
              <w:t>izmantot</w:t>
            </w:r>
            <w:r w:rsidR="00DD08C2" w:rsidRPr="00834C80">
              <w:rPr>
                <w:sz w:val="24"/>
                <w:szCs w:val="24"/>
              </w:rPr>
              <w:t xml:space="preserve"> </w:t>
            </w:r>
            <w:r w:rsidRPr="00834C80">
              <w:rPr>
                <w:sz w:val="24"/>
                <w:szCs w:val="24"/>
              </w:rPr>
              <w:t>divus</w:t>
            </w:r>
            <w:r w:rsidR="00DD08C2" w:rsidRPr="00834C80">
              <w:rPr>
                <w:sz w:val="24"/>
                <w:szCs w:val="24"/>
              </w:rPr>
              <w:t xml:space="preserve"> </w:t>
            </w:r>
            <w:r w:rsidRPr="00834C80">
              <w:rPr>
                <w:sz w:val="24"/>
                <w:szCs w:val="24"/>
              </w:rPr>
              <w:t>port</w:t>
            </w:r>
            <w:r w:rsidR="00F16D2A" w:rsidRPr="00834C80">
              <w:rPr>
                <w:sz w:val="24"/>
                <w:szCs w:val="24"/>
              </w:rPr>
              <w:t>a</w:t>
            </w:r>
            <w:r w:rsidRPr="00834C80">
              <w:rPr>
                <w:sz w:val="24"/>
                <w:szCs w:val="24"/>
              </w:rPr>
              <w:t>tīvos</w:t>
            </w:r>
            <w:r w:rsidR="00DD08C2" w:rsidRPr="00834C80">
              <w:rPr>
                <w:sz w:val="24"/>
                <w:szCs w:val="24"/>
              </w:rPr>
              <w:t xml:space="preserve"> </w:t>
            </w:r>
            <w:r w:rsidRPr="00834C80">
              <w:rPr>
                <w:sz w:val="24"/>
                <w:szCs w:val="24"/>
              </w:rPr>
              <w:t>datorus. Mācību un audzināšanas</w:t>
            </w:r>
            <w:r w:rsidR="00DD08C2" w:rsidRPr="00834C80">
              <w:rPr>
                <w:sz w:val="24"/>
                <w:szCs w:val="24"/>
              </w:rPr>
              <w:t xml:space="preserve"> </w:t>
            </w:r>
            <w:r w:rsidRPr="00834C80">
              <w:rPr>
                <w:sz w:val="24"/>
                <w:szCs w:val="24"/>
              </w:rPr>
              <w:t>darbā</w:t>
            </w:r>
            <w:r w:rsidR="00DD08C2" w:rsidRPr="00834C80">
              <w:rPr>
                <w:sz w:val="24"/>
                <w:szCs w:val="24"/>
              </w:rPr>
              <w:t xml:space="preserve"> </w:t>
            </w:r>
            <w:r w:rsidRPr="00834C80">
              <w:rPr>
                <w:sz w:val="24"/>
                <w:szCs w:val="24"/>
              </w:rPr>
              <w:t>izmanto video, DVD, TV</w:t>
            </w:r>
            <w:r w:rsidR="00DD08C2" w:rsidRPr="00834C80">
              <w:rPr>
                <w:sz w:val="24"/>
                <w:szCs w:val="24"/>
              </w:rPr>
              <w:t>.</w:t>
            </w:r>
          </w:p>
        </w:tc>
      </w:tr>
      <w:tr w:rsidR="009D3067" w:rsidRPr="00834C80" w14:paraId="0DA77CFF" w14:textId="77777777" w:rsidTr="00154DB9">
        <w:tc>
          <w:tcPr>
            <w:tcW w:w="988" w:type="dxa"/>
          </w:tcPr>
          <w:p w14:paraId="63EB68A3" w14:textId="77777777" w:rsidR="009D3067" w:rsidRPr="00834C80" w:rsidRDefault="009D3067" w:rsidP="00834C80">
            <w:pPr>
              <w:spacing w:line="360" w:lineRule="auto"/>
              <w:ind w:right="113" w:firstLine="171"/>
              <w:jc w:val="both"/>
              <w:rPr>
                <w:sz w:val="24"/>
                <w:szCs w:val="24"/>
              </w:rPr>
            </w:pPr>
            <w:r w:rsidRPr="00834C80">
              <w:rPr>
                <w:sz w:val="24"/>
                <w:szCs w:val="24"/>
              </w:rPr>
              <w:t>7.3.</w:t>
            </w:r>
          </w:p>
        </w:tc>
        <w:tc>
          <w:tcPr>
            <w:tcW w:w="3292" w:type="dxa"/>
          </w:tcPr>
          <w:p w14:paraId="591A1473" w14:textId="77777777" w:rsidR="009D3067" w:rsidRPr="00834C80" w:rsidRDefault="009D3067" w:rsidP="00834C80">
            <w:pPr>
              <w:spacing w:line="360" w:lineRule="auto"/>
              <w:ind w:firstLine="175"/>
              <w:jc w:val="both"/>
              <w:rPr>
                <w:sz w:val="24"/>
                <w:szCs w:val="24"/>
              </w:rPr>
            </w:pPr>
            <w:r w:rsidRPr="00834C80">
              <w:rPr>
                <w:sz w:val="24"/>
                <w:szCs w:val="24"/>
              </w:rPr>
              <w:t>Optimizēt</w:t>
            </w:r>
            <w:r w:rsidR="00DD08C2" w:rsidRPr="00834C80">
              <w:rPr>
                <w:sz w:val="24"/>
                <w:szCs w:val="24"/>
              </w:rPr>
              <w:t xml:space="preserve"> </w:t>
            </w:r>
            <w:r w:rsidRPr="00834C80">
              <w:rPr>
                <w:sz w:val="24"/>
                <w:szCs w:val="24"/>
              </w:rPr>
              <w:t>skolas</w:t>
            </w:r>
            <w:r w:rsidR="00DD08C2" w:rsidRPr="00834C80">
              <w:rPr>
                <w:sz w:val="24"/>
                <w:szCs w:val="24"/>
              </w:rPr>
              <w:t xml:space="preserve"> </w:t>
            </w:r>
            <w:r w:rsidRPr="00834C80">
              <w:rPr>
                <w:sz w:val="24"/>
                <w:szCs w:val="24"/>
              </w:rPr>
              <w:t>dokumentāciju.</w:t>
            </w:r>
          </w:p>
        </w:tc>
        <w:tc>
          <w:tcPr>
            <w:tcW w:w="4242" w:type="dxa"/>
          </w:tcPr>
          <w:p w14:paraId="588F5472" w14:textId="77777777" w:rsidR="009D3067" w:rsidRPr="00834C80" w:rsidRDefault="009D3067" w:rsidP="00834C80">
            <w:pPr>
              <w:spacing w:line="360" w:lineRule="auto"/>
              <w:ind w:firstLine="567"/>
              <w:jc w:val="both"/>
              <w:rPr>
                <w:sz w:val="24"/>
                <w:szCs w:val="24"/>
              </w:rPr>
            </w:pPr>
            <w:r w:rsidRPr="00834C80">
              <w:rPr>
                <w:sz w:val="24"/>
                <w:szCs w:val="24"/>
              </w:rPr>
              <w:t>Pārskatīti un aktualizēti</w:t>
            </w:r>
            <w:r w:rsidR="00DD08C2" w:rsidRPr="00834C80">
              <w:rPr>
                <w:sz w:val="24"/>
                <w:szCs w:val="24"/>
              </w:rPr>
              <w:t xml:space="preserve"> </w:t>
            </w:r>
            <w:r w:rsidRPr="00834C80">
              <w:rPr>
                <w:sz w:val="24"/>
                <w:szCs w:val="24"/>
              </w:rPr>
              <w:t>iekšējie</w:t>
            </w:r>
            <w:r w:rsidR="00DD08C2" w:rsidRPr="00834C80">
              <w:rPr>
                <w:sz w:val="24"/>
                <w:szCs w:val="24"/>
              </w:rPr>
              <w:t xml:space="preserve"> </w:t>
            </w:r>
            <w:r w:rsidRPr="00834C80">
              <w:rPr>
                <w:sz w:val="24"/>
                <w:szCs w:val="24"/>
              </w:rPr>
              <w:t>normatīvie</w:t>
            </w:r>
            <w:r w:rsidR="00DD08C2" w:rsidRPr="00834C80">
              <w:rPr>
                <w:sz w:val="24"/>
                <w:szCs w:val="24"/>
              </w:rPr>
              <w:t xml:space="preserve"> </w:t>
            </w:r>
            <w:r w:rsidRPr="00834C80">
              <w:rPr>
                <w:sz w:val="24"/>
                <w:szCs w:val="24"/>
              </w:rPr>
              <w:t>akti.</w:t>
            </w:r>
          </w:p>
        </w:tc>
      </w:tr>
    </w:tbl>
    <w:p w14:paraId="6D730578" w14:textId="77777777" w:rsidR="009D3067" w:rsidRPr="00834C80" w:rsidRDefault="009D3067" w:rsidP="00834C80">
      <w:pPr>
        <w:spacing w:after="0" w:line="360" w:lineRule="auto"/>
        <w:ind w:firstLine="567"/>
        <w:jc w:val="both"/>
        <w:rPr>
          <w:rFonts w:ascii="Times New Roman" w:hAnsi="Times New Roman" w:cs="Times New Roman"/>
          <w:sz w:val="24"/>
          <w:szCs w:val="24"/>
        </w:rPr>
      </w:pPr>
    </w:p>
    <w:p w14:paraId="70A5CDB1" w14:textId="56454991" w:rsidR="009D3067" w:rsidRPr="00834C80" w:rsidRDefault="009D3067" w:rsidP="00834C80">
      <w:pPr>
        <w:pStyle w:val="ListParagraph"/>
        <w:numPr>
          <w:ilvl w:val="0"/>
          <w:numId w:val="42"/>
        </w:numPr>
        <w:spacing w:line="360" w:lineRule="auto"/>
        <w:jc w:val="center"/>
        <w:rPr>
          <w:b/>
          <w:sz w:val="28"/>
          <w:szCs w:val="28"/>
        </w:rPr>
      </w:pPr>
      <w:r w:rsidRPr="00834C80">
        <w:rPr>
          <w:b/>
          <w:sz w:val="28"/>
          <w:szCs w:val="28"/>
        </w:rPr>
        <w:t>IESTĀDES SNIEGUMS KVALITĀTES RĀDĪTĀJOS VISU JOMU ATBILSTOŠAJOS KRITĒRIJOS</w:t>
      </w:r>
      <w:r w:rsidR="008601FB" w:rsidRPr="00834C80">
        <w:rPr>
          <w:b/>
          <w:sz w:val="28"/>
          <w:szCs w:val="28"/>
        </w:rPr>
        <w:t>.</w:t>
      </w:r>
    </w:p>
    <w:p w14:paraId="23D0FE4E" w14:textId="77777777" w:rsidR="002C7891" w:rsidRPr="00834C80" w:rsidRDefault="002C7891" w:rsidP="00834C80">
      <w:pPr>
        <w:pStyle w:val="ListParagraph"/>
        <w:spacing w:line="360" w:lineRule="auto"/>
        <w:ind w:left="360"/>
        <w:jc w:val="both"/>
        <w:rPr>
          <w:b/>
        </w:rPr>
      </w:pPr>
    </w:p>
    <w:p w14:paraId="23B8CBAE" w14:textId="77777777" w:rsidR="009D3067" w:rsidRPr="00834C80" w:rsidRDefault="00F16D2A"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2013./2014. m</w:t>
      </w:r>
      <w:r w:rsidR="000B5871" w:rsidRPr="00834C80">
        <w:rPr>
          <w:rFonts w:ascii="Times New Roman" w:hAnsi="Times New Roman" w:cs="Times New Roman"/>
          <w:sz w:val="24"/>
          <w:szCs w:val="24"/>
        </w:rPr>
        <w:t>āc</w:t>
      </w:r>
      <w:r w:rsidR="009D3067" w:rsidRPr="00834C80">
        <w:rPr>
          <w:rFonts w:ascii="Times New Roman" w:hAnsi="Times New Roman" w:cs="Times New Roman"/>
          <w:sz w:val="24"/>
          <w:szCs w:val="24"/>
        </w:rPr>
        <w:t xml:space="preserve"> g. </w:t>
      </w:r>
      <w:r w:rsidR="000B5871"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veikta</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 xml:space="preserve">izglītības iestādes </w:t>
      </w:r>
      <w:r w:rsidR="009D3067" w:rsidRPr="00834C80">
        <w:rPr>
          <w:rFonts w:ascii="Times New Roman" w:hAnsi="Times New Roman" w:cs="Times New Roman"/>
          <w:sz w:val="24"/>
          <w:szCs w:val="24"/>
        </w:rPr>
        <w:t>vispārēja</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jomu</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vērtēšana.  I</w:t>
      </w:r>
      <w:r w:rsidR="009D3067" w:rsidRPr="00834C80">
        <w:rPr>
          <w:rFonts w:ascii="Times New Roman" w:hAnsi="Times New Roman" w:cs="Times New Roman"/>
          <w:sz w:val="24"/>
          <w:szCs w:val="24"/>
        </w:rPr>
        <w:t>zveidotas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darba</w:t>
      </w:r>
      <w:r w:rsidRPr="00834C80">
        <w:rPr>
          <w:rFonts w:ascii="Times New Roman" w:hAnsi="Times New Roman" w:cs="Times New Roman"/>
          <w:sz w:val="24"/>
          <w:szCs w:val="24"/>
        </w:rPr>
        <w:t xml:space="preserve"> grupas, kurā</w:t>
      </w:r>
      <w:r w:rsidR="009D3067" w:rsidRPr="00834C80">
        <w:rPr>
          <w:rFonts w:ascii="Times New Roman" w:hAnsi="Times New Roman" w:cs="Times New Roman"/>
          <w:sz w:val="24"/>
          <w:szCs w:val="24"/>
        </w:rPr>
        <w:t>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iesaistīti</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visi</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 xml:space="preserve">izglītības iestādes </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pedagogi. Darba</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grupas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veica</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detalizētu</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jomu</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analīzi</w:t>
      </w:r>
      <w:r w:rsidR="001E2C1F" w:rsidRPr="00834C80">
        <w:rPr>
          <w:rFonts w:ascii="Times New Roman" w:hAnsi="Times New Roman" w:cs="Times New Roman"/>
          <w:sz w:val="24"/>
          <w:szCs w:val="24"/>
        </w:rPr>
        <w:t>.</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 xml:space="preserve"> </w:t>
      </w:r>
    </w:p>
    <w:p w14:paraId="036AA7C8" w14:textId="24F14087" w:rsidR="009D3067" w:rsidRPr="00834C80" w:rsidRDefault="009D3067"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Pedagogi</w:t>
      </w:r>
      <w:r w:rsidR="00FD0E92" w:rsidRPr="00834C80">
        <w:rPr>
          <w:rFonts w:ascii="Times New Roman" w:hAnsi="Times New Roman" w:cs="Times New Roman"/>
          <w:sz w:val="24"/>
          <w:szCs w:val="24"/>
        </w:rPr>
        <w:t xml:space="preserve"> </w:t>
      </w:r>
      <w:r w:rsidR="008601FB" w:rsidRPr="00834C80">
        <w:rPr>
          <w:rFonts w:ascii="Times New Roman" w:hAnsi="Times New Roman" w:cs="Times New Roman"/>
          <w:sz w:val="24"/>
          <w:szCs w:val="24"/>
        </w:rPr>
        <w:t>veica</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anketēšanu, intervijas</w:t>
      </w:r>
      <w:r w:rsidRPr="00834C80">
        <w:rPr>
          <w:rFonts w:ascii="Times New Roman" w:hAnsi="Times New Roman" w:cs="Times New Roman"/>
          <w:sz w:val="24"/>
          <w:szCs w:val="24"/>
        </w:rPr>
        <w:t>, izpēti, dokumentu un materiālu</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analīz</w:t>
      </w:r>
      <w:r w:rsidR="001E2C1F" w:rsidRPr="00834C80">
        <w:rPr>
          <w:rFonts w:ascii="Times New Roman" w:hAnsi="Times New Roman" w:cs="Times New Roman"/>
          <w:sz w:val="24"/>
          <w:szCs w:val="24"/>
        </w:rPr>
        <w:t xml:space="preserve">i, izglītības </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telpu, teritorijas</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apsekošanu. </w:t>
      </w:r>
    </w:p>
    <w:p w14:paraId="2DB367C4" w14:textId="77777777" w:rsidR="009D3067" w:rsidRPr="00834C80" w:rsidRDefault="001E2C1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Rezultātā darba grupas a</w:t>
      </w:r>
      <w:r w:rsidR="009D3067" w:rsidRPr="00834C80">
        <w:rPr>
          <w:rFonts w:ascii="Times New Roman" w:hAnsi="Times New Roman" w:cs="Times New Roman"/>
          <w:sz w:val="24"/>
          <w:szCs w:val="24"/>
        </w:rPr>
        <w:t>pzināja</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katras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jomas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stiprās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puses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un</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tālākās </w:t>
      </w:r>
      <w:r w:rsidR="009D3067" w:rsidRPr="00834C80">
        <w:rPr>
          <w:rFonts w:ascii="Times New Roman" w:hAnsi="Times New Roman" w:cs="Times New Roman"/>
          <w:sz w:val="24"/>
          <w:szCs w:val="24"/>
        </w:rPr>
        <w:t>attīstības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 xml:space="preserve">vajadzības. Līdz 2014. </w:t>
      </w:r>
      <w:r w:rsidR="00FD0E92" w:rsidRPr="00834C80">
        <w:rPr>
          <w:rFonts w:ascii="Times New Roman" w:hAnsi="Times New Roman" w:cs="Times New Roman"/>
          <w:sz w:val="24"/>
          <w:szCs w:val="24"/>
        </w:rPr>
        <w:t xml:space="preserve">gada </w:t>
      </w:r>
      <w:r w:rsidR="009D3067" w:rsidRPr="00834C80">
        <w:rPr>
          <w:rFonts w:ascii="Times New Roman" w:hAnsi="Times New Roman" w:cs="Times New Roman"/>
          <w:sz w:val="24"/>
          <w:szCs w:val="24"/>
        </w:rPr>
        <w:t>septembrim</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izstrādāja</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katras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jomas</w:t>
      </w:r>
      <w:r w:rsidR="00F16D2A" w:rsidRPr="00834C80">
        <w:rPr>
          <w:rFonts w:ascii="Times New Roman" w:hAnsi="Times New Roman" w:cs="Times New Roman"/>
          <w:sz w:val="24"/>
          <w:szCs w:val="24"/>
        </w:rPr>
        <w:t xml:space="preserve"> prioritāšu</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īstenošanas</w:t>
      </w:r>
      <w:r w:rsidR="00FD0E92" w:rsidRPr="00834C80">
        <w:rPr>
          <w:rFonts w:ascii="Times New Roman" w:hAnsi="Times New Roman" w:cs="Times New Roman"/>
          <w:sz w:val="24"/>
          <w:szCs w:val="24"/>
        </w:rPr>
        <w:t xml:space="preserve"> </w:t>
      </w:r>
      <w:r w:rsidR="009D3067" w:rsidRPr="00834C80">
        <w:rPr>
          <w:rFonts w:ascii="Times New Roman" w:hAnsi="Times New Roman" w:cs="Times New Roman"/>
          <w:sz w:val="24"/>
          <w:szCs w:val="24"/>
        </w:rPr>
        <w:t xml:space="preserve">plānu no 2014./2015. – 2016./2017. </w:t>
      </w:r>
      <w:r w:rsidR="00F16D2A" w:rsidRPr="00834C80">
        <w:rPr>
          <w:rFonts w:ascii="Times New Roman" w:hAnsi="Times New Roman" w:cs="Times New Roman"/>
          <w:sz w:val="24"/>
          <w:szCs w:val="24"/>
        </w:rPr>
        <w:t xml:space="preserve">mācību </w:t>
      </w:r>
      <w:r w:rsidR="009D3067" w:rsidRPr="00834C80">
        <w:rPr>
          <w:rFonts w:ascii="Times New Roman" w:hAnsi="Times New Roman" w:cs="Times New Roman"/>
          <w:sz w:val="24"/>
          <w:szCs w:val="24"/>
        </w:rPr>
        <w:t>gadam.</w:t>
      </w:r>
    </w:p>
    <w:p w14:paraId="56A0A850" w14:textId="77777777" w:rsidR="00894DF2" w:rsidRPr="00834C80" w:rsidRDefault="009D3067"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2015. gada</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janvārī</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tika</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veikta</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atkārtota</w:t>
      </w:r>
      <w:r w:rsidR="00FD0E92" w:rsidRPr="00834C80">
        <w:rPr>
          <w:rFonts w:ascii="Times New Roman" w:hAnsi="Times New Roman" w:cs="Times New Roman"/>
          <w:sz w:val="24"/>
          <w:szCs w:val="24"/>
        </w:rPr>
        <w:t xml:space="preserve"> </w:t>
      </w:r>
      <w:r w:rsidR="001E2C1F" w:rsidRPr="00834C80">
        <w:rPr>
          <w:rFonts w:ascii="Times New Roman" w:hAnsi="Times New Roman" w:cs="Times New Roman"/>
          <w:sz w:val="24"/>
          <w:szCs w:val="24"/>
        </w:rPr>
        <w:t>izglītības iestādes</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pamatjomas</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vispārējā</w:t>
      </w:r>
      <w:r w:rsidR="00FD0E92" w:rsidRPr="00834C80">
        <w:rPr>
          <w:rFonts w:ascii="Times New Roman" w:hAnsi="Times New Roman" w:cs="Times New Roman"/>
          <w:sz w:val="24"/>
          <w:szCs w:val="24"/>
        </w:rPr>
        <w:t xml:space="preserve"> </w:t>
      </w:r>
      <w:r w:rsidRPr="00834C80">
        <w:rPr>
          <w:rFonts w:ascii="Times New Roman" w:hAnsi="Times New Roman" w:cs="Times New Roman"/>
          <w:sz w:val="24"/>
          <w:szCs w:val="24"/>
        </w:rPr>
        <w:t>vērtēšana</w:t>
      </w:r>
      <w:r w:rsidR="00F16D2A" w:rsidRPr="00834C80">
        <w:rPr>
          <w:rFonts w:ascii="Times New Roman" w:hAnsi="Times New Roman" w:cs="Times New Roman"/>
          <w:sz w:val="24"/>
          <w:szCs w:val="24"/>
        </w:rPr>
        <w:t>.</w:t>
      </w:r>
    </w:p>
    <w:p w14:paraId="6C65E44B" w14:textId="77777777" w:rsidR="00695ACE" w:rsidRPr="00834C80" w:rsidRDefault="002C7891" w:rsidP="00834C80">
      <w:pPr>
        <w:spacing w:after="0" w:line="360" w:lineRule="auto"/>
        <w:jc w:val="both"/>
        <w:rPr>
          <w:rFonts w:ascii="Times New Roman" w:hAnsi="Times New Roman" w:cs="Times New Roman"/>
          <w:sz w:val="24"/>
          <w:szCs w:val="24"/>
        </w:rPr>
      </w:pPr>
      <w:r w:rsidRPr="00834C80">
        <w:rPr>
          <w:noProof/>
          <w:sz w:val="24"/>
          <w:szCs w:val="24"/>
        </w:rPr>
        <w:lastRenderedPageBreak/>
        <w:drawing>
          <wp:inline distT="0" distB="0" distL="0" distR="0" wp14:anchorId="6A751D75" wp14:editId="232CFF98">
            <wp:extent cx="5032348" cy="4126727"/>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BF40C48" w14:textId="77777777" w:rsidR="00695ACE" w:rsidRPr="00834C80" w:rsidRDefault="00695ACE" w:rsidP="00834C80">
      <w:pPr>
        <w:spacing w:after="0" w:line="360" w:lineRule="auto"/>
        <w:ind w:firstLine="567"/>
        <w:jc w:val="both"/>
        <w:rPr>
          <w:rFonts w:ascii="Times New Roman" w:hAnsi="Times New Roman" w:cs="Times New Roman"/>
          <w:sz w:val="24"/>
          <w:szCs w:val="24"/>
        </w:rPr>
      </w:pPr>
    </w:p>
    <w:p w14:paraId="7C87E385" w14:textId="77777777" w:rsidR="00695ACE" w:rsidRPr="00834C80" w:rsidRDefault="009D34E0" w:rsidP="00834C80">
      <w:pPr>
        <w:spacing w:after="0" w:line="360" w:lineRule="auto"/>
        <w:jc w:val="both"/>
        <w:rPr>
          <w:rFonts w:ascii="Times New Roman" w:hAnsi="Times New Roman" w:cs="Times New Roman"/>
          <w:sz w:val="24"/>
          <w:szCs w:val="24"/>
        </w:rPr>
      </w:pPr>
      <w:r w:rsidRPr="00834C80">
        <w:rPr>
          <w:noProof/>
          <w:sz w:val="24"/>
          <w:szCs w:val="24"/>
        </w:rPr>
        <w:drawing>
          <wp:inline distT="0" distB="0" distL="0" distR="0" wp14:anchorId="2A22DD14" wp14:editId="3E934FBE">
            <wp:extent cx="5290213" cy="3593989"/>
            <wp:effectExtent l="0" t="0" r="5715"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305C75" w14:textId="4BB313C8" w:rsidR="000C4C97" w:rsidRPr="00834C80" w:rsidRDefault="001E2C1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Veicot atkārtotu izglītības iestādes pamatjomu vērtēšanu pēc pedagogu iesaistīšanas izglītības iestādes darbības pašnovērtēšanā un turpmāko prioritāšu plāna sastādīšanā, vērojami pozitīvāki vērtējumi. Pedagogi ir komp</w:t>
      </w:r>
      <w:r w:rsidR="008601FB" w:rsidRPr="00834C80">
        <w:rPr>
          <w:rFonts w:ascii="Times New Roman" w:hAnsi="Times New Roman" w:cs="Times New Roman"/>
          <w:sz w:val="24"/>
          <w:szCs w:val="24"/>
        </w:rPr>
        <w:t>e</w:t>
      </w:r>
      <w:r w:rsidRPr="00834C80">
        <w:rPr>
          <w:rFonts w:ascii="Times New Roman" w:hAnsi="Times New Roman" w:cs="Times New Roman"/>
          <w:sz w:val="24"/>
          <w:szCs w:val="24"/>
        </w:rPr>
        <w:t>tentāki.</w:t>
      </w:r>
    </w:p>
    <w:p w14:paraId="4E57A0C9" w14:textId="77777777" w:rsidR="00F9172C" w:rsidRPr="00834C80" w:rsidRDefault="00F9172C" w:rsidP="00834C80">
      <w:pPr>
        <w:spacing w:after="0" w:line="360" w:lineRule="auto"/>
        <w:ind w:firstLine="567"/>
        <w:jc w:val="both"/>
        <w:rPr>
          <w:rFonts w:ascii="Times New Roman" w:eastAsia="Times New Roman" w:hAnsi="Times New Roman" w:cs="Times New Roman"/>
          <w:b/>
          <w:sz w:val="24"/>
          <w:szCs w:val="24"/>
        </w:rPr>
      </w:pPr>
    </w:p>
    <w:p w14:paraId="5E969160" w14:textId="7F6C5479" w:rsidR="00894DF2" w:rsidRPr="00834C80" w:rsidRDefault="00246F6F" w:rsidP="00834C80">
      <w:pPr>
        <w:spacing w:after="0" w:line="360" w:lineRule="auto"/>
        <w:ind w:firstLine="567"/>
        <w:jc w:val="both"/>
        <w:rPr>
          <w:rFonts w:ascii="Times New Roman" w:eastAsia="Times New Roman" w:hAnsi="Times New Roman" w:cs="Times New Roman"/>
          <w:b/>
          <w:sz w:val="28"/>
          <w:szCs w:val="28"/>
        </w:rPr>
      </w:pPr>
      <w:r w:rsidRPr="00834C80">
        <w:rPr>
          <w:rFonts w:ascii="Times New Roman" w:eastAsia="Times New Roman" w:hAnsi="Times New Roman" w:cs="Times New Roman"/>
          <w:b/>
          <w:sz w:val="28"/>
          <w:szCs w:val="28"/>
        </w:rPr>
        <w:t xml:space="preserve">4.1 Joma – </w:t>
      </w:r>
      <w:r w:rsidR="00894DF2" w:rsidRPr="00834C80">
        <w:rPr>
          <w:rFonts w:ascii="Times New Roman" w:eastAsia="Times New Roman" w:hAnsi="Times New Roman" w:cs="Times New Roman"/>
          <w:b/>
          <w:sz w:val="28"/>
          <w:szCs w:val="28"/>
        </w:rPr>
        <w:t xml:space="preserve"> Mācību saturs</w:t>
      </w:r>
      <w:r w:rsidR="008601FB" w:rsidRPr="00834C80">
        <w:rPr>
          <w:rFonts w:ascii="Times New Roman" w:eastAsia="Times New Roman" w:hAnsi="Times New Roman" w:cs="Times New Roman"/>
          <w:b/>
          <w:sz w:val="28"/>
          <w:szCs w:val="28"/>
        </w:rPr>
        <w:t>.</w:t>
      </w:r>
    </w:p>
    <w:p w14:paraId="515404B0" w14:textId="79F1A508" w:rsidR="00894DF2" w:rsidRPr="00834C80" w:rsidRDefault="00246F6F" w:rsidP="00834C80">
      <w:pPr>
        <w:spacing w:after="0" w:line="360" w:lineRule="auto"/>
        <w:ind w:firstLine="567"/>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4.</w:t>
      </w:r>
      <w:r w:rsidR="00894DF2" w:rsidRPr="00834C80">
        <w:rPr>
          <w:rFonts w:ascii="Times New Roman" w:eastAsia="Times New Roman" w:hAnsi="Times New Roman" w:cs="Times New Roman"/>
          <w:b/>
          <w:sz w:val="24"/>
          <w:szCs w:val="24"/>
        </w:rPr>
        <w:t>1.1.</w:t>
      </w:r>
      <w:r w:rsidR="00CC3C14" w:rsidRPr="00834C80">
        <w:rPr>
          <w:rFonts w:ascii="Times New Roman" w:eastAsia="Times New Roman" w:hAnsi="Times New Roman" w:cs="Times New Roman"/>
          <w:b/>
          <w:sz w:val="24"/>
          <w:szCs w:val="24"/>
        </w:rPr>
        <w:t>Iestādes īstenotās izglītības programmas</w:t>
      </w:r>
      <w:r w:rsidR="008601FB" w:rsidRPr="00834C80">
        <w:rPr>
          <w:rFonts w:ascii="Times New Roman" w:eastAsia="Times New Roman" w:hAnsi="Times New Roman" w:cs="Times New Roman"/>
          <w:b/>
          <w:sz w:val="24"/>
          <w:szCs w:val="24"/>
        </w:rPr>
        <w:t>.</w:t>
      </w:r>
    </w:p>
    <w:tbl>
      <w:tblPr>
        <w:tblStyle w:val="TableGrid"/>
        <w:tblW w:w="0" w:type="auto"/>
        <w:tblLook w:val="04A0" w:firstRow="1" w:lastRow="0" w:firstColumn="1" w:lastColumn="0" w:noHBand="0" w:noVBand="1"/>
      </w:tblPr>
      <w:tblGrid>
        <w:gridCol w:w="3271"/>
        <w:gridCol w:w="1268"/>
        <w:gridCol w:w="1684"/>
        <w:gridCol w:w="2073"/>
      </w:tblGrid>
      <w:tr w:rsidR="00427C1C" w:rsidRPr="00834C80" w14:paraId="68DDCDBD" w14:textId="77777777" w:rsidTr="00427C1C">
        <w:tc>
          <w:tcPr>
            <w:tcW w:w="3369" w:type="dxa"/>
          </w:tcPr>
          <w:p w14:paraId="1F44B499" w14:textId="77777777" w:rsidR="00427C1C" w:rsidRPr="00834C80" w:rsidRDefault="00427C1C" w:rsidP="00834C80">
            <w:pPr>
              <w:spacing w:line="360" w:lineRule="auto"/>
              <w:ind w:firstLine="567"/>
              <w:jc w:val="both"/>
              <w:rPr>
                <w:sz w:val="24"/>
                <w:szCs w:val="24"/>
              </w:rPr>
            </w:pPr>
            <w:r w:rsidRPr="00834C80">
              <w:rPr>
                <w:sz w:val="24"/>
                <w:szCs w:val="24"/>
              </w:rPr>
              <w:t>Programma</w:t>
            </w:r>
          </w:p>
        </w:tc>
        <w:tc>
          <w:tcPr>
            <w:tcW w:w="1275" w:type="dxa"/>
          </w:tcPr>
          <w:p w14:paraId="29D11133" w14:textId="77777777" w:rsidR="00427C1C" w:rsidRPr="00834C80" w:rsidRDefault="00427C1C" w:rsidP="00834C80">
            <w:pPr>
              <w:spacing w:line="360" w:lineRule="auto"/>
              <w:ind w:firstLine="23"/>
              <w:jc w:val="center"/>
              <w:rPr>
                <w:sz w:val="24"/>
                <w:szCs w:val="24"/>
              </w:rPr>
            </w:pPr>
            <w:r w:rsidRPr="00834C80">
              <w:rPr>
                <w:sz w:val="24"/>
                <w:szCs w:val="24"/>
              </w:rPr>
              <w:t>Kods</w:t>
            </w:r>
          </w:p>
        </w:tc>
        <w:tc>
          <w:tcPr>
            <w:tcW w:w="1747" w:type="dxa"/>
          </w:tcPr>
          <w:p w14:paraId="548D8D2B" w14:textId="77777777" w:rsidR="00427C1C" w:rsidRPr="00834C80" w:rsidRDefault="00427C1C" w:rsidP="00834C80">
            <w:pPr>
              <w:spacing w:line="360" w:lineRule="auto"/>
              <w:jc w:val="center"/>
              <w:rPr>
                <w:sz w:val="24"/>
                <w:szCs w:val="24"/>
              </w:rPr>
            </w:pPr>
            <w:r w:rsidRPr="00834C80">
              <w:rPr>
                <w:sz w:val="24"/>
                <w:szCs w:val="24"/>
              </w:rPr>
              <w:t>Licences nr.</w:t>
            </w:r>
          </w:p>
        </w:tc>
        <w:tc>
          <w:tcPr>
            <w:tcW w:w="2131" w:type="dxa"/>
          </w:tcPr>
          <w:p w14:paraId="556D9AF0" w14:textId="77777777" w:rsidR="00427C1C" w:rsidRPr="00834C80" w:rsidRDefault="00427C1C" w:rsidP="00834C80">
            <w:pPr>
              <w:spacing w:line="360" w:lineRule="auto"/>
              <w:ind w:firstLine="17"/>
              <w:jc w:val="both"/>
              <w:rPr>
                <w:sz w:val="24"/>
                <w:szCs w:val="24"/>
              </w:rPr>
            </w:pPr>
            <w:r w:rsidRPr="00834C80">
              <w:rPr>
                <w:sz w:val="24"/>
                <w:szCs w:val="24"/>
              </w:rPr>
              <w:t>Akreditācijas nr.</w:t>
            </w:r>
          </w:p>
        </w:tc>
      </w:tr>
      <w:tr w:rsidR="00427C1C" w:rsidRPr="00834C80" w14:paraId="3F2B1A04" w14:textId="77777777" w:rsidTr="00427C1C">
        <w:tc>
          <w:tcPr>
            <w:tcW w:w="3369" w:type="dxa"/>
          </w:tcPr>
          <w:p w14:paraId="202AC2B9" w14:textId="77777777" w:rsidR="00427C1C" w:rsidRPr="00834C80" w:rsidRDefault="00427C1C" w:rsidP="00834C80">
            <w:pPr>
              <w:spacing w:line="360" w:lineRule="auto"/>
              <w:ind w:left="142" w:firstLine="312"/>
              <w:rPr>
                <w:sz w:val="24"/>
                <w:szCs w:val="24"/>
              </w:rPr>
            </w:pPr>
            <w:r w:rsidRPr="00834C80">
              <w:rPr>
                <w:bCs/>
                <w:sz w:val="24"/>
                <w:szCs w:val="24"/>
              </w:rPr>
              <w:t>Speciālās pamatizglīt</w:t>
            </w:r>
            <w:r w:rsidR="001E2C1F" w:rsidRPr="00834C80">
              <w:rPr>
                <w:bCs/>
                <w:sz w:val="24"/>
                <w:szCs w:val="24"/>
              </w:rPr>
              <w:t>ības programma izglītojamajiem</w:t>
            </w:r>
            <w:r w:rsidRPr="00834C80">
              <w:rPr>
                <w:bCs/>
                <w:sz w:val="24"/>
                <w:szCs w:val="24"/>
              </w:rPr>
              <w:t xml:space="preserve"> ar garīgās attīstības traucējumiem. </w:t>
            </w:r>
          </w:p>
        </w:tc>
        <w:tc>
          <w:tcPr>
            <w:tcW w:w="1275" w:type="dxa"/>
          </w:tcPr>
          <w:p w14:paraId="237CFEBD" w14:textId="77777777" w:rsidR="00427C1C" w:rsidRPr="00834C80" w:rsidRDefault="00427C1C" w:rsidP="00834C80">
            <w:pPr>
              <w:spacing w:line="360" w:lineRule="auto"/>
              <w:ind w:firstLine="23"/>
              <w:jc w:val="center"/>
              <w:rPr>
                <w:sz w:val="24"/>
                <w:szCs w:val="24"/>
              </w:rPr>
            </w:pPr>
            <w:r w:rsidRPr="00834C80">
              <w:rPr>
                <w:bCs/>
                <w:sz w:val="24"/>
                <w:szCs w:val="24"/>
              </w:rPr>
              <w:t>21015811</w:t>
            </w:r>
          </w:p>
        </w:tc>
        <w:tc>
          <w:tcPr>
            <w:tcW w:w="1747" w:type="dxa"/>
          </w:tcPr>
          <w:p w14:paraId="0D454FBC" w14:textId="1F827AA5" w:rsidR="00427C1C" w:rsidRPr="00834C80" w:rsidRDefault="00425532" w:rsidP="00834C80">
            <w:pPr>
              <w:spacing w:line="360" w:lineRule="auto"/>
              <w:jc w:val="center"/>
              <w:rPr>
                <w:sz w:val="24"/>
                <w:szCs w:val="24"/>
              </w:rPr>
            </w:pPr>
            <w:r w:rsidRPr="00834C80">
              <w:rPr>
                <w:sz w:val="24"/>
                <w:szCs w:val="24"/>
              </w:rPr>
              <w:t xml:space="preserve">V </w:t>
            </w:r>
            <w:r w:rsidR="00D407F5" w:rsidRPr="00834C80">
              <w:rPr>
                <w:sz w:val="24"/>
                <w:szCs w:val="24"/>
              </w:rPr>
              <w:t>–</w:t>
            </w:r>
            <w:r w:rsidRPr="00834C80">
              <w:rPr>
                <w:sz w:val="24"/>
                <w:szCs w:val="24"/>
              </w:rPr>
              <w:t xml:space="preserve"> </w:t>
            </w:r>
            <w:r w:rsidR="00CC3C14" w:rsidRPr="00834C80">
              <w:rPr>
                <w:sz w:val="24"/>
                <w:szCs w:val="24"/>
              </w:rPr>
              <w:t>7599</w:t>
            </w:r>
          </w:p>
        </w:tc>
        <w:tc>
          <w:tcPr>
            <w:tcW w:w="2131" w:type="dxa"/>
          </w:tcPr>
          <w:p w14:paraId="3710A62E" w14:textId="77777777" w:rsidR="00427C1C" w:rsidRPr="00834C80" w:rsidRDefault="00B018E0" w:rsidP="00834C80">
            <w:pPr>
              <w:spacing w:line="360" w:lineRule="auto"/>
              <w:ind w:right="113" w:firstLine="17"/>
              <w:jc w:val="center"/>
              <w:rPr>
                <w:sz w:val="24"/>
                <w:szCs w:val="24"/>
              </w:rPr>
            </w:pPr>
            <w:r w:rsidRPr="00834C80">
              <w:rPr>
                <w:sz w:val="24"/>
                <w:szCs w:val="24"/>
              </w:rPr>
              <w:t>Nr. 8856</w:t>
            </w:r>
          </w:p>
          <w:p w14:paraId="14C4061C" w14:textId="77777777" w:rsidR="00B018E0" w:rsidRPr="00834C80" w:rsidRDefault="00B018E0" w:rsidP="00834C80">
            <w:pPr>
              <w:spacing w:line="360" w:lineRule="auto"/>
              <w:ind w:right="113" w:firstLine="17"/>
              <w:jc w:val="center"/>
              <w:rPr>
                <w:sz w:val="24"/>
                <w:szCs w:val="24"/>
              </w:rPr>
            </w:pPr>
            <w:r w:rsidRPr="00834C80">
              <w:rPr>
                <w:sz w:val="24"/>
                <w:szCs w:val="24"/>
              </w:rPr>
              <w:t>Der. līdz 28.04.2015.</w:t>
            </w:r>
          </w:p>
        </w:tc>
      </w:tr>
      <w:tr w:rsidR="00427C1C" w:rsidRPr="00834C80" w14:paraId="38B940FE" w14:textId="77777777" w:rsidTr="00427C1C">
        <w:tc>
          <w:tcPr>
            <w:tcW w:w="3369" w:type="dxa"/>
          </w:tcPr>
          <w:p w14:paraId="7391EDFB" w14:textId="77777777" w:rsidR="00427C1C" w:rsidRPr="00834C80" w:rsidRDefault="00427C1C" w:rsidP="00834C80">
            <w:pPr>
              <w:spacing w:line="360" w:lineRule="auto"/>
              <w:ind w:left="142" w:firstLine="312"/>
              <w:rPr>
                <w:bCs/>
                <w:sz w:val="24"/>
                <w:szCs w:val="24"/>
              </w:rPr>
            </w:pPr>
            <w:r w:rsidRPr="00834C80">
              <w:rPr>
                <w:bCs/>
                <w:sz w:val="24"/>
                <w:szCs w:val="24"/>
              </w:rPr>
              <w:t>Speciālās pamatiz</w:t>
            </w:r>
            <w:r w:rsidR="001E2C1F" w:rsidRPr="00834C80">
              <w:rPr>
                <w:bCs/>
                <w:sz w:val="24"/>
                <w:szCs w:val="24"/>
              </w:rPr>
              <w:t>glītības programma izglītojamajiem</w:t>
            </w:r>
            <w:r w:rsidRPr="00834C80">
              <w:rPr>
                <w:bCs/>
                <w:sz w:val="24"/>
                <w:szCs w:val="24"/>
              </w:rPr>
              <w:t xml:space="preserve"> ar smagiem garīgās attīstības traucējumiem vai vairākiem smagiem attīstības traucējumiem.</w:t>
            </w:r>
          </w:p>
        </w:tc>
        <w:tc>
          <w:tcPr>
            <w:tcW w:w="1275" w:type="dxa"/>
          </w:tcPr>
          <w:p w14:paraId="4063B0EB" w14:textId="77777777" w:rsidR="00427C1C" w:rsidRPr="00834C80" w:rsidRDefault="00427C1C" w:rsidP="00834C80">
            <w:pPr>
              <w:spacing w:line="360" w:lineRule="auto"/>
              <w:ind w:firstLine="23"/>
              <w:jc w:val="center"/>
              <w:rPr>
                <w:bCs/>
                <w:sz w:val="24"/>
                <w:szCs w:val="24"/>
              </w:rPr>
            </w:pPr>
            <w:r w:rsidRPr="00834C80">
              <w:rPr>
                <w:bCs/>
                <w:sz w:val="24"/>
                <w:szCs w:val="24"/>
              </w:rPr>
              <w:t>2101591</w:t>
            </w:r>
          </w:p>
        </w:tc>
        <w:tc>
          <w:tcPr>
            <w:tcW w:w="1747" w:type="dxa"/>
          </w:tcPr>
          <w:p w14:paraId="4B86EF3A" w14:textId="77777777" w:rsidR="00427C1C" w:rsidRPr="00834C80" w:rsidRDefault="00425532" w:rsidP="00834C80">
            <w:pPr>
              <w:spacing w:line="360" w:lineRule="auto"/>
              <w:jc w:val="center"/>
              <w:rPr>
                <w:sz w:val="24"/>
                <w:szCs w:val="24"/>
              </w:rPr>
            </w:pPr>
            <w:r w:rsidRPr="00834C80">
              <w:rPr>
                <w:sz w:val="24"/>
                <w:szCs w:val="24"/>
              </w:rPr>
              <w:t xml:space="preserve">V - </w:t>
            </w:r>
            <w:r w:rsidR="00CC3C14" w:rsidRPr="00834C80">
              <w:rPr>
                <w:sz w:val="24"/>
                <w:szCs w:val="24"/>
              </w:rPr>
              <w:t>7600</w:t>
            </w:r>
          </w:p>
        </w:tc>
        <w:tc>
          <w:tcPr>
            <w:tcW w:w="2131" w:type="dxa"/>
          </w:tcPr>
          <w:p w14:paraId="12946555" w14:textId="77777777" w:rsidR="00427C1C" w:rsidRPr="00834C80" w:rsidRDefault="00B018E0" w:rsidP="00834C80">
            <w:pPr>
              <w:spacing w:line="360" w:lineRule="auto"/>
              <w:ind w:right="113" w:firstLine="17"/>
              <w:jc w:val="center"/>
              <w:rPr>
                <w:sz w:val="24"/>
                <w:szCs w:val="24"/>
              </w:rPr>
            </w:pPr>
            <w:r w:rsidRPr="00834C80">
              <w:rPr>
                <w:sz w:val="24"/>
                <w:szCs w:val="24"/>
              </w:rPr>
              <w:t>Nr. 8857</w:t>
            </w:r>
          </w:p>
          <w:p w14:paraId="62001883" w14:textId="77777777" w:rsidR="00B018E0" w:rsidRPr="00834C80" w:rsidRDefault="00B018E0" w:rsidP="00834C80">
            <w:pPr>
              <w:spacing w:line="360" w:lineRule="auto"/>
              <w:ind w:right="113" w:firstLine="17"/>
              <w:jc w:val="center"/>
              <w:rPr>
                <w:sz w:val="24"/>
                <w:szCs w:val="24"/>
              </w:rPr>
            </w:pPr>
            <w:r w:rsidRPr="00834C80">
              <w:rPr>
                <w:sz w:val="24"/>
                <w:szCs w:val="24"/>
              </w:rPr>
              <w:t>Der. līdz 28.04.2015.</w:t>
            </w:r>
          </w:p>
        </w:tc>
      </w:tr>
      <w:tr w:rsidR="00427C1C" w:rsidRPr="00834C80" w14:paraId="158460F3" w14:textId="77777777" w:rsidTr="00427C1C">
        <w:tc>
          <w:tcPr>
            <w:tcW w:w="3369" w:type="dxa"/>
          </w:tcPr>
          <w:p w14:paraId="35FF1D3A" w14:textId="6F0AA8C4" w:rsidR="00427C1C" w:rsidRPr="00834C80" w:rsidRDefault="00427C1C" w:rsidP="00834C80">
            <w:pPr>
              <w:spacing w:line="360" w:lineRule="auto"/>
              <w:ind w:left="142" w:firstLine="312"/>
              <w:rPr>
                <w:sz w:val="24"/>
                <w:szCs w:val="24"/>
              </w:rPr>
            </w:pPr>
            <w:r w:rsidRPr="00834C80">
              <w:rPr>
                <w:sz w:val="24"/>
                <w:szCs w:val="24"/>
              </w:rPr>
              <w:t xml:space="preserve">Kokizstrādājumu izgatavošana, kvalifikācija </w:t>
            </w:r>
            <w:r w:rsidR="006E7C6B" w:rsidRPr="00834C80">
              <w:rPr>
                <w:sz w:val="24"/>
                <w:szCs w:val="24"/>
              </w:rPr>
              <w:t>-</w:t>
            </w:r>
            <w:r w:rsidRPr="00834C80">
              <w:rPr>
                <w:b/>
                <w:bCs/>
                <w:sz w:val="24"/>
                <w:szCs w:val="24"/>
              </w:rPr>
              <w:t>Galdnieka palīgs</w:t>
            </w:r>
            <w:r w:rsidR="001E2C1F" w:rsidRPr="00834C80">
              <w:rPr>
                <w:sz w:val="24"/>
                <w:szCs w:val="24"/>
              </w:rPr>
              <w:t>.</w:t>
            </w:r>
          </w:p>
        </w:tc>
        <w:tc>
          <w:tcPr>
            <w:tcW w:w="1275" w:type="dxa"/>
          </w:tcPr>
          <w:p w14:paraId="17110274" w14:textId="77777777" w:rsidR="00427C1C" w:rsidRPr="00834C80" w:rsidRDefault="00427C1C" w:rsidP="00834C80">
            <w:pPr>
              <w:spacing w:line="360" w:lineRule="auto"/>
              <w:ind w:firstLine="23"/>
              <w:jc w:val="center"/>
              <w:rPr>
                <w:bCs/>
                <w:sz w:val="24"/>
                <w:szCs w:val="24"/>
              </w:rPr>
            </w:pPr>
            <w:r w:rsidRPr="00834C80">
              <w:rPr>
                <w:sz w:val="24"/>
                <w:szCs w:val="24"/>
              </w:rPr>
              <w:t>22 543 04</w:t>
            </w:r>
          </w:p>
        </w:tc>
        <w:tc>
          <w:tcPr>
            <w:tcW w:w="1747" w:type="dxa"/>
          </w:tcPr>
          <w:p w14:paraId="0297E174" w14:textId="77777777" w:rsidR="00427C1C" w:rsidRPr="00834C80" w:rsidRDefault="00425532" w:rsidP="00834C80">
            <w:pPr>
              <w:spacing w:line="360" w:lineRule="auto"/>
              <w:jc w:val="center"/>
              <w:rPr>
                <w:sz w:val="24"/>
                <w:szCs w:val="24"/>
              </w:rPr>
            </w:pPr>
            <w:r w:rsidRPr="00834C80">
              <w:rPr>
                <w:sz w:val="24"/>
                <w:szCs w:val="24"/>
              </w:rPr>
              <w:t>P - 74</w:t>
            </w:r>
            <w:r w:rsidR="00CC3C14" w:rsidRPr="00834C80">
              <w:rPr>
                <w:sz w:val="24"/>
                <w:szCs w:val="24"/>
              </w:rPr>
              <w:t>61</w:t>
            </w:r>
          </w:p>
        </w:tc>
        <w:tc>
          <w:tcPr>
            <w:tcW w:w="2131" w:type="dxa"/>
          </w:tcPr>
          <w:p w14:paraId="17B0D34B" w14:textId="77777777" w:rsidR="00427C1C" w:rsidRPr="00834C80" w:rsidRDefault="00357359" w:rsidP="00834C80">
            <w:pPr>
              <w:spacing w:line="360" w:lineRule="auto"/>
              <w:ind w:right="113" w:firstLine="17"/>
              <w:jc w:val="center"/>
              <w:rPr>
                <w:sz w:val="24"/>
                <w:szCs w:val="24"/>
              </w:rPr>
            </w:pPr>
            <w:r w:rsidRPr="00834C80">
              <w:rPr>
                <w:sz w:val="24"/>
                <w:szCs w:val="24"/>
              </w:rPr>
              <w:t>AP 2517</w:t>
            </w:r>
          </w:p>
          <w:p w14:paraId="75A6A7E8" w14:textId="77777777" w:rsidR="00B018E0" w:rsidRPr="00834C80" w:rsidRDefault="00B018E0" w:rsidP="00834C80">
            <w:pPr>
              <w:spacing w:line="360" w:lineRule="auto"/>
              <w:ind w:right="113" w:firstLine="17"/>
              <w:jc w:val="center"/>
              <w:rPr>
                <w:sz w:val="24"/>
                <w:szCs w:val="24"/>
              </w:rPr>
            </w:pPr>
            <w:r w:rsidRPr="00834C80">
              <w:rPr>
                <w:sz w:val="24"/>
                <w:szCs w:val="24"/>
              </w:rPr>
              <w:t>Der. līdz 18.04.2015.</w:t>
            </w:r>
          </w:p>
        </w:tc>
      </w:tr>
      <w:tr w:rsidR="00427C1C" w:rsidRPr="00834C80" w14:paraId="1E6F504D" w14:textId="77777777" w:rsidTr="00427C1C">
        <w:tc>
          <w:tcPr>
            <w:tcW w:w="3369" w:type="dxa"/>
          </w:tcPr>
          <w:p w14:paraId="128812E3" w14:textId="06F96A8E" w:rsidR="00427C1C" w:rsidRPr="00834C80" w:rsidRDefault="00427C1C" w:rsidP="00834C80">
            <w:pPr>
              <w:spacing w:line="360" w:lineRule="auto"/>
              <w:ind w:left="142" w:firstLine="312"/>
              <w:rPr>
                <w:bCs/>
                <w:sz w:val="24"/>
                <w:szCs w:val="24"/>
              </w:rPr>
            </w:pPr>
            <w:r w:rsidRPr="00834C80">
              <w:rPr>
                <w:sz w:val="24"/>
                <w:szCs w:val="24"/>
              </w:rPr>
              <w:t xml:space="preserve">Būvdarbi, kvalifikācija </w:t>
            </w:r>
            <w:r w:rsidR="006E7C6B" w:rsidRPr="00834C80">
              <w:rPr>
                <w:sz w:val="24"/>
                <w:szCs w:val="24"/>
              </w:rPr>
              <w:t>-</w:t>
            </w:r>
            <w:r w:rsidRPr="00834C80">
              <w:rPr>
                <w:b/>
                <w:bCs/>
                <w:sz w:val="24"/>
                <w:szCs w:val="24"/>
              </w:rPr>
              <w:t>Remontstrādnieks</w:t>
            </w:r>
            <w:r w:rsidR="001E2C1F" w:rsidRPr="00834C80">
              <w:rPr>
                <w:b/>
                <w:bCs/>
                <w:sz w:val="24"/>
                <w:szCs w:val="24"/>
              </w:rPr>
              <w:t>.</w:t>
            </w:r>
          </w:p>
        </w:tc>
        <w:tc>
          <w:tcPr>
            <w:tcW w:w="1275" w:type="dxa"/>
          </w:tcPr>
          <w:p w14:paraId="09494252" w14:textId="77777777" w:rsidR="00427C1C" w:rsidRPr="00834C80" w:rsidRDefault="00427C1C" w:rsidP="00834C80">
            <w:pPr>
              <w:spacing w:line="360" w:lineRule="auto"/>
              <w:ind w:firstLine="23"/>
              <w:jc w:val="center"/>
              <w:rPr>
                <w:bCs/>
                <w:sz w:val="24"/>
                <w:szCs w:val="24"/>
              </w:rPr>
            </w:pPr>
            <w:r w:rsidRPr="00834C80">
              <w:rPr>
                <w:sz w:val="24"/>
                <w:szCs w:val="24"/>
              </w:rPr>
              <w:t>22 582 01</w:t>
            </w:r>
          </w:p>
        </w:tc>
        <w:tc>
          <w:tcPr>
            <w:tcW w:w="1747" w:type="dxa"/>
          </w:tcPr>
          <w:p w14:paraId="5A81EB93" w14:textId="77777777" w:rsidR="00427C1C" w:rsidRPr="00834C80" w:rsidRDefault="00425532" w:rsidP="00834C80">
            <w:pPr>
              <w:spacing w:line="360" w:lineRule="auto"/>
              <w:jc w:val="center"/>
              <w:rPr>
                <w:sz w:val="24"/>
                <w:szCs w:val="24"/>
              </w:rPr>
            </w:pPr>
            <w:r w:rsidRPr="00834C80">
              <w:rPr>
                <w:sz w:val="24"/>
                <w:szCs w:val="24"/>
              </w:rPr>
              <w:t>P- 7460</w:t>
            </w:r>
          </w:p>
        </w:tc>
        <w:tc>
          <w:tcPr>
            <w:tcW w:w="2131" w:type="dxa"/>
          </w:tcPr>
          <w:p w14:paraId="4537518D" w14:textId="77777777" w:rsidR="00427C1C" w:rsidRPr="00834C80" w:rsidRDefault="00357359" w:rsidP="00834C80">
            <w:pPr>
              <w:spacing w:line="360" w:lineRule="auto"/>
              <w:ind w:right="113" w:firstLine="17"/>
              <w:jc w:val="center"/>
              <w:rPr>
                <w:sz w:val="24"/>
                <w:szCs w:val="24"/>
              </w:rPr>
            </w:pPr>
            <w:r w:rsidRPr="00834C80">
              <w:rPr>
                <w:sz w:val="24"/>
                <w:szCs w:val="24"/>
              </w:rPr>
              <w:t>AP 2518</w:t>
            </w:r>
          </w:p>
          <w:p w14:paraId="76405E51" w14:textId="77777777" w:rsidR="00B018E0" w:rsidRPr="00834C80" w:rsidRDefault="00B018E0" w:rsidP="00834C80">
            <w:pPr>
              <w:spacing w:line="360" w:lineRule="auto"/>
              <w:ind w:right="113" w:firstLine="17"/>
              <w:jc w:val="center"/>
              <w:rPr>
                <w:sz w:val="24"/>
                <w:szCs w:val="24"/>
              </w:rPr>
            </w:pPr>
            <w:r w:rsidRPr="00834C80">
              <w:rPr>
                <w:sz w:val="24"/>
                <w:szCs w:val="24"/>
              </w:rPr>
              <w:t>Der. līdz 18.04.2015.</w:t>
            </w:r>
          </w:p>
        </w:tc>
      </w:tr>
      <w:tr w:rsidR="00427C1C" w:rsidRPr="00834C80" w14:paraId="675FD6B6" w14:textId="77777777" w:rsidTr="00427C1C">
        <w:tc>
          <w:tcPr>
            <w:tcW w:w="3369" w:type="dxa"/>
          </w:tcPr>
          <w:p w14:paraId="2F684BA7" w14:textId="29798D19" w:rsidR="00427C1C" w:rsidRPr="00834C80" w:rsidRDefault="00427C1C" w:rsidP="00834C80">
            <w:pPr>
              <w:spacing w:line="360" w:lineRule="auto"/>
              <w:ind w:left="142" w:firstLine="312"/>
              <w:rPr>
                <w:sz w:val="24"/>
                <w:szCs w:val="24"/>
              </w:rPr>
            </w:pPr>
            <w:r w:rsidRPr="00834C80">
              <w:rPr>
                <w:sz w:val="24"/>
                <w:szCs w:val="24"/>
              </w:rPr>
              <w:t>Ēdināšanas pakalpojumi,</w:t>
            </w:r>
            <w:r w:rsidR="00DD2A9B" w:rsidRPr="00834C80">
              <w:rPr>
                <w:sz w:val="24"/>
                <w:szCs w:val="24"/>
              </w:rPr>
              <w:t xml:space="preserve"> </w:t>
            </w:r>
            <w:r w:rsidRPr="00834C80">
              <w:rPr>
                <w:sz w:val="24"/>
                <w:szCs w:val="24"/>
              </w:rPr>
              <w:t>kvalifikācija</w:t>
            </w:r>
            <w:r w:rsidR="006E7C6B" w:rsidRPr="00834C80">
              <w:rPr>
                <w:sz w:val="24"/>
                <w:szCs w:val="24"/>
              </w:rPr>
              <w:t xml:space="preserve"> -</w:t>
            </w:r>
            <w:r w:rsidRPr="00834C80">
              <w:rPr>
                <w:sz w:val="24"/>
                <w:szCs w:val="24"/>
              </w:rPr>
              <w:t xml:space="preserve"> </w:t>
            </w:r>
            <w:r w:rsidRPr="00834C80">
              <w:rPr>
                <w:b/>
                <w:bCs/>
                <w:sz w:val="24"/>
                <w:szCs w:val="24"/>
              </w:rPr>
              <w:t>Pavāra palīgs</w:t>
            </w:r>
            <w:r w:rsidR="001E2C1F" w:rsidRPr="00834C80">
              <w:rPr>
                <w:b/>
                <w:bCs/>
                <w:sz w:val="24"/>
                <w:szCs w:val="24"/>
              </w:rPr>
              <w:t>.</w:t>
            </w:r>
          </w:p>
        </w:tc>
        <w:tc>
          <w:tcPr>
            <w:tcW w:w="1275" w:type="dxa"/>
          </w:tcPr>
          <w:p w14:paraId="4F2B098D" w14:textId="77777777" w:rsidR="00427C1C" w:rsidRPr="00834C80" w:rsidRDefault="00427C1C" w:rsidP="00834C80">
            <w:pPr>
              <w:spacing w:line="360" w:lineRule="auto"/>
              <w:ind w:firstLine="23"/>
              <w:jc w:val="center"/>
              <w:rPr>
                <w:sz w:val="24"/>
                <w:szCs w:val="24"/>
              </w:rPr>
            </w:pPr>
            <w:r w:rsidRPr="00834C80">
              <w:rPr>
                <w:sz w:val="24"/>
                <w:szCs w:val="24"/>
              </w:rPr>
              <w:t>22 811 02</w:t>
            </w:r>
          </w:p>
        </w:tc>
        <w:tc>
          <w:tcPr>
            <w:tcW w:w="1747" w:type="dxa"/>
          </w:tcPr>
          <w:p w14:paraId="411A55CB" w14:textId="77777777" w:rsidR="00427C1C" w:rsidRPr="00834C80" w:rsidRDefault="00425532" w:rsidP="00834C80">
            <w:pPr>
              <w:spacing w:line="360" w:lineRule="auto"/>
              <w:jc w:val="center"/>
              <w:rPr>
                <w:sz w:val="24"/>
                <w:szCs w:val="24"/>
              </w:rPr>
            </w:pPr>
            <w:r w:rsidRPr="00834C80">
              <w:rPr>
                <w:sz w:val="24"/>
                <w:szCs w:val="24"/>
              </w:rPr>
              <w:t>P - 745</w:t>
            </w:r>
            <w:r w:rsidR="00CC3C14" w:rsidRPr="00834C80">
              <w:rPr>
                <w:sz w:val="24"/>
                <w:szCs w:val="24"/>
              </w:rPr>
              <w:t>8</w:t>
            </w:r>
          </w:p>
        </w:tc>
        <w:tc>
          <w:tcPr>
            <w:tcW w:w="2131" w:type="dxa"/>
          </w:tcPr>
          <w:p w14:paraId="2A5A11FB" w14:textId="77777777" w:rsidR="00427C1C" w:rsidRPr="00834C80" w:rsidRDefault="00357359" w:rsidP="00834C80">
            <w:pPr>
              <w:spacing w:line="360" w:lineRule="auto"/>
              <w:ind w:right="113" w:firstLine="17"/>
              <w:jc w:val="center"/>
              <w:rPr>
                <w:sz w:val="24"/>
                <w:szCs w:val="24"/>
              </w:rPr>
            </w:pPr>
            <w:r w:rsidRPr="00834C80">
              <w:rPr>
                <w:sz w:val="24"/>
                <w:szCs w:val="24"/>
              </w:rPr>
              <w:t>AP  2516</w:t>
            </w:r>
          </w:p>
          <w:p w14:paraId="5C709DBA" w14:textId="77777777" w:rsidR="00B018E0" w:rsidRPr="00834C80" w:rsidRDefault="00B018E0" w:rsidP="00834C80">
            <w:pPr>
              <w:spacing w:line="360" w:lineRule="auto"/>
              <w:ind w:right="113" w:firstLine="17"/>
              <w:jc w:val="center"/>
              <w:rPr>
                <w:sz w:val="24"/>
                <w:szCs w:val="24"/>
              </w:rPr>
            </w:pPr>
            <w:r w:rsidRPr="00834C80">
              <w:rPr>
                <w:sz w:val="24"/>
                <w:szCs w:val="24"/>
              </w:rPr>
              <w:t>Der. līdz 18.04.2015.</w:t>
            </w:r>
          </w:p>
        </w:tc>
      </w:tr>
      <w:tr w:rsidR="00427C1C" w:rsidRPr="00834C80" w14:paraId="09A6BE5C" w14:textId="77777777" w:rsidTr="00427C1C">
        <w:tc>
          <w:tcPr>
            <w:tcW w:w="3369" w:type="dxa"/>
          </w:tcPr>
          <w:p w14:paraId="62BD04C4" w14:textId="3726C4CF" w:rsidR="00427C1C" w:rsidRPr="00834C80" w:rsidRDefault="00427C1C" w:rsidP="00834C80">
            <w:pPr>
              <w:spacing w:line="360" w:lineRule="auto"/>
              <w:ind w:left="142" w:firstLine="312"/>
              <w:rPr>
                <w:sz w:val="24"/>
                <w:szCs w:val="24"/>
              </w:rPr>
            </w:pPr>
            <w:r w:rsidRPr="00834C80">
              <w:rPr>
                <w:sz w:val="24"/>
                <w:szCs w:val="24"/>
              </w:rPr>
              <w:t xml:space="preserve">Mājturība, kvalifikācija </w:t>
            </w:r>
            <w:r w:rsidR="006E7C6B" w:rsidRPr="00834C80">
              <w:rPr>
                <w:sz w:val="24"/>
                <w:szCs w:val="24"/>
              </w:rPr>
              <w:t>-</w:t>
            </w:r>
            <w:r w:rsidRPr="00834C80">
              <w:rPr>
                <w:b/>
                <w:bCs/>
                <w:sz w:val="24"/>
                <w:szCs w:val="24"/>
              </w:rPr>
              <w:t>Mājkalpotājs</w:t>
            </w:r>
            <w:r w:rsidR="001E2C1F" w:rsidRPr="00834C80">
              <w:rPr>
                <w:b/>
                <w:bCs/>
                <w:sz w:val="24"/>
                <w:szCs w:val="24"/>
              </w:rPr>
              <w:t>.</w:t>
            </w:r>
          </w:p>
        </w:tc>
        <w:tc>
          <w:tcPr>
            <w:tcW w:w="1275" w:type="dxa"/>
          </w:tcPr>
          <w:p w14:paraId="086CCEB0" w14:textId="77777777" w:rsidR="00427C1C" w:rsidRPr="00834C80" w:rsidRDefault="00427C1C" w:rsidP="00834C80">
            <w:pPr>
              <w:spacing w:line="360" w:lineRule="auto"/>
              <w:ind w:firstLine="23"/>
              <w:jc w:val="center"/>
              <w:rPr>
                <w:sz w:val="24"/>
                <w:szCs w:val="24"/>
              </w:rPr>
            </w:pPr>
            <w:r w:rsidRPr="00834C80">
              <w:rPr>
                <w:sz w:val="24"/>
                <w:szCs w:val="24"/>
              </w:rPr>
              <w:t>22 814 01</w:t>
            </w:r>
          </w:p>
        </w:tc>
        <w:tc>
          <w:tcPr>
            <w:tcW w:w="1747" w:type="dxa"/>
          </w:tcPr>
          <w:p w14:paraId="5141F69A" w14:textId="77777777" w:rsidR="00427C1C" w:rsidRPr="00834C80" w:rsidRDefault="00425532" w:rsidP="00834C80">
            <w:pPr>
              <w:spacing w:line="360" w:lineRule="auto"/>
              <w:jc w:val="center"/>
              <w:rPr>
                <w:sz w:val="24"/>
                <w:szCs w:val="24"/>
              </w:rPr>
            </w:pPr>
            <w:r w:rsidRPr="00834C80">
              <w:rPr>
                <w:sz w:val="24"/>
                <w:szCs w:val="24"/>
              </w:rPr>
              <w:t>P - 745</w:t>
            </w:r>
            <w:r w:rsidR="00CC3C14" w:rsidRPr="00834C80">
              <w:rPr>
                <w:sz w:val="24"/>
                <w:szCs w:val="24"/>
              </w:rPr>
              <w:t>9</w:t>
            </w:r>
          </w:p>
        </w:tc>
        <w:tc>
          <w:tcPr>
            <w:tcW w:w="2131" w:type="dxa"/>
          </w:tcPr>
          <w:p w14:paraId="6A9E426B" w14:textId="77777777" w:rsidR="00B018E0" w:rsidRPr="00834C80" w:rsidRDefault="00357359" w:rsidP="00834C80">
            <w:pPr>
              <w:spacing w:line="360" w:lineRule="auto"/>
              <w:ind w:right="113" w:firstLine="17"/>
              <w:jc w:val="center"/>
              <w:rPr>
                <w:sz w:val="24"/>
                <w:szCs w:val="24"/>
              </w:rPr>
            </w:pPr>
            <w:r w:rsidRPr="00834C80">
              <w:rPr>
                <w:sz w:val="24"/>
                <w:szCs w:val="24"/>
              </w:rPr>
              <w:t>AP 2515</w:t>
            </w:r>
          </w:p>
          <w:p w14:paraId="5466DFDB" w14:textId="77777777" w:rsidR="00427C1C" w:rsidRPr="00834C80" w:rsidRDefault="00B018E0" w:rsidP="00834C80">
            <w:pPr>
              <w:spacing w:line="360" w:lineRule="auto"/>
              <w:ind w:right="113" w:firstLine="17"/>
              <w:jc w:val="center"/>
              <w:rPr>
                <w:sz w:val="24"/>
                <w:szCs w:val="24"/>
              </w:rPr>
            </w:pPr>
            <w:r w:rsidRPr="00834C80">
              <w:rPr>
                <w:sz w:val="24"/>
                <w:szCs w:val="24"/>
              </w:rPr>
              <w:t>Der. līdz 18.04.2015.</w:t>
            </w:r>
          </w:p>
        </w:tc>
      </w:tr>
    </w:tbl>
    <w:p w14:paraId="5CE1952E" w14:textId="77777777" w:rsidR="006D3A3A" w:rsidRPr="00834C80" w:rsidRDefault="005E57A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07.01.2015. uz IKVD nosūtīts iesniegums par izglītības iestādes reģistrācijas apliecības un izglītības programmu licenču nomaiņu sakarā ar izglītības iestādes juridiskās adreses maiņu.</w:t>
      </w:r>
    </w:p>
    <w:p w14:paraId="033F0EC9" w14:textId="77777777" w:rsidR="00894DF2" w:rsidRPr="00834C80" w:rsidRDefault="004712BA"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lastRenderedPageBreak/>
        <w:t>Ar 2014. gada</w:t>
      </w:r>
      <w:r w:rsidR="001E2C1F" w:rsidRPr="00834C80">
        <w:rPr>
          <w:rFonts w:ascii="Times New Roman" w:eastAsia="Times New Roman" w:hAnsi="Times New Roman" w:cs="Times New Roman"/>
          <w:sz w:val="24"/>
          <w:szCs w:val="24"/>
        </w:rPr>
        <w:t xml:space="preserve"> septembri izglītības iestāde</w:t>
      </w:r>
      <w:r w:rsidRPr="00834C80">
        <w:rPr>
          <w:rFonts w:ascii="Times New Roman" w:eastAsia="Times New Roman" w:hAnsi="Times New Roman" w:cs="Times New Roman"/>
          <w:sz w:val="24"/>
          <w:szCs w:val="24"/>
        </w:rPr>
        <w:t xml:space="preserve"> realizē speciālās pamatizglītības </w:t>
      </w:r>
      <w:r w:rsidR="00B74D2B" w:rsidRPr="00834C80">
        <w:rPr>
          <w:rFonts w:ascii="Times New Roman" w:eastAsia="Times New Roman" w:hAnsi="Times New Roman" w:cs="Times New Roman"/>
          <w:sz w:val="24"/>
          <w:szCs w:val="24"/>
        </w:rPr>
        <w:t>p</w:t>
      </w:r>
      <w:r w:rsidRPr="00834C80">
        <w:rPr>
          <w:rFonts w:ascii="Times New Roman" w:eastAsia="Times New Roman" w:hAnsi="Times New Roman" w:cs="Times New Roman"/>
          <w:sz w:val="24"/>
          <w:szCs w:val="24"/>
        </w:rPr>
        <w:t>rogramm</w:t>
      </w:r>
      <w:r w:rsidR="00F83BCF" w:rsidRPr="00834C80">
        <w:rPr>
          <w:rFonts w:ascii="Times New Roman" w:eastAsia="Times New Roman" w:hAnsi="Times New Roman" w:cs="Times New Roman"/>
          <w:sz w:val="24"/>
          <w:szCs w:val="24"/>
        </w:rPr>
        <w:t>u</w:t>
      </w:r>
      <w:r w:rsidR="00B74D2B" w:rsidRPr="00834C80">
        <w:rPr>
          <w:rFonts w:ascii="Times New Roman" w:eastAsia="Times New Roman" w:hAnsi="Times New Roman" w:cs="Times New Roman"/>
          <w:sz w:val="24"/>
          <w:szCs w:val="24"/>
        </w:rPr>
        <w:t xml:space="preserve"> </w:t>
      </w:r>
      <w:r w:rsidRPr="00834C80">
        <w:rPr>
          <w:rFonts w:ascii="Times New Roman" w:eastAsia="Times New Roman" w:hAnsi="Times New Roman" w:cs="Times New Roman"/>
          <w:sz w:val="24"/>
          <w:szCs w:val="24"/>
        </w:rPr>
        <w:t>izglītojamajiem ar smagiem garīgās attīstības traucējumiem vai vairākiem smagiem attīstības traucējumiem</w:t>
      </w:r>
      <w:r w:rsidR="00B74D2B" w:rsidRPr="00834C80">
        <w:rPr>
          <w:rFonts w:ascii="Times New Roman" w:eastAsia="Times New Roman" w:hAnsi="Times New Roman" w:cs="Times New Roman"/>
          <w:sz w:val="24"/>
          <w:szCs w:val="24"/>
        </w:rPr>
        <w:t xml:space="preserve"> </w:t>
      </w:r>
      <w:r w:rsidRPr="00834C80">
        <w:rPr>
          <w:rFonts w:ascii="Times New Roman" w:eastAsia="Times New Roman" w:hAnsi="Times New Roman" w:cs="Times New Roman"/>
          <w:sz w:val="24"/>
          <w:szCs w:val="24"/>
        </w:rPr>
        <w:t>paraugprogrammā piedāvāto otro variantu.</w:t>
      </w:r>
    </w:p>
    <w:p w14:paraId="2526EB92" w14:textId="77777777" w:rsidR="00427C1C" w:rsidRPr="00834C80" w:rsidRDefault="005E57A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Mācību priekšmetu pedagogi</w:t>
      </w:r>
      <w:r w:rsidR="00427C1C" w:rsidRPr="00834C80">
        <w:rPr>
          <w:rFonts w:ascii="Times New Roman" w:eastAsia="Times New Roman" w:hAnsi="Times New Roman" w:cs="Times New Roman"/>
          <w:sz w:val="24"/>
          <w:szCs w:val="24"/>
        </w:rPr>
        <w:t xml:space="preserve"> pārzina mācību priekšmetu standartus, izprot mācību priekšmeta standartā izvirzītos mērķus, uzdevumus un saturu, vērtēšanas formas un kārtību. </w:t>
      </w:r>
    </w:p>
    <w:p w14:paraId="6127FC82" w14:textId="77777777" w:rsidR="00894DF2" w:rsidRPr="00834C80" w:rsidRDefault="00B1724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Pedagogi </w:t>
      </w:r>
      <w:r w:rsidR="00F83BCF" w:rsidRPr="00834C80">
        <w:rPr>
          <w:rFonts w:ascii="Times New Roman" w:eastAsia="Times New Roman" w:hAnsi="Times New Roman" w:cs="Times New Roman"/>
          <w:sz w:val="24"/>
          <w:szCs w:val="24"/>
        </w:rPr>
        <w:t xml:space="preserve">ņemot vērā speciālās pamatizglītības ieteicamās paraugprogrammas izstrādā savas mācību priekšmetu programmas.  </w:t>
      </w:r>
    </w:p>
    <w:p w14:paraId="560EE81C" w14:textId="77777777" w:rsidR="00894DF2" w:rsidRPr="00834C80" w:rsidRDefault="00894DF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Katrā mācību priekšmetā katrā klasē ir izstrādāti</w:t>
      </w:r>
      <w:r w:rsidR="00334701" w:rsidRPr="00834C80">
        <w:rPr>
          <w:rFonts w:ascii="Times New Roman" w:eastAsia="Times New Roman" w:hAnsi="Times New Roman" w:cs="Times New Roman"/>
          <w:sz w:val="24"/>
          <w:szCs w:val="24"/>
        </w:rPr>
        <w:t xml:space="preserve"> </w:t>
      </w:r>
      <w:r w:rsidRPr="00834C80">
        <w:rPr>
          <w:rFonts w:ascii="Times New Roman" w:eastAsia="Times New Roman" w:hAnsi="Times New Roman" w:cs="Times New Roman"/>
          <w:sz w:val="24"/>
          <w:szCs w:val="24"/>
        </w:rPr>
        <w:t xml:space="preserve">mācību vielas tematiskie plāni, kas satur informāciju par stundu tēmām, apguves laiku un pārbaudes </w:t>
      </w:r>
      <w:r w:rsidR="00B17242" w:rsidRPr="00834C80">
        <w:rPr>
          <w:rFonts w:ascii="Times New Roman" w:eastAsia="Times New Roman" w:hAnsi="Times New Roman" w:cs="Times New Roman"/>
          <w:sz w:val="24"/>
          <w:szCs w:val="24"/>
        </w:rPr>
        <w:t>formu</w:t>
      </w:r>
      <w:r w:rsidRPr="00834C80">
        <w:rPr>
          <w:rFonts w:ascii="Times New Roman" w:eastAsia="Times New Roman" w:hAnsi="Times New Roman" w:cs="Times New Roman"/>
          <w:sz w:val="24"/>
          <w:szCs w:val="24"/>
        </w:rPr>
        <w:t xml:space="preserve">. Plānojot </w:t>
      </w:r>
      <w:r w:rsidR="00B17242" w:rsidRPr="00834C80">
        <w:rPr>
          <w:rFonts w:ascii="Times New Roman" w:eastAsia="Times New Roman" w:hAnsi="Times New Roman" w:cs="Times New Roman"/>
          <w:sz w:val="24"/>
          <w:szCs w:val="24"/>
        </w:rPr>
        <w:t>darbu, pedagogi respektē izglītojamo</w:t>
      </w:r>
      <w:r w:rsidRPr="00834C80">
        <w:rPr>
          <w:rFonts w:ascii="Times New Roman" w:eastAsia="Times New Roman" w:hAnsi="Times New Roman" w:cs="Times New Roman"/>
          <w:sz w:val="24"/>
          <w:szCs w:val="24"/>
        </w:rPr>
        <w:t xml:space="preserve"> spējas. </w:t>
      </w:r>
      <w:r w:rsidR="00427C1C" w:rsidRPr="00834C80">
        <w:rPr>
          <w:rFonts w:ascii="Times New Roman" w:hAnsi="Times New Roman" w:cs="Times New Roman"/>
          <w:bCs/>
          <w:sz w:val="24"/>
          <w:szCs w:val="24"/>
        </w:rPr>
        <w:t>Speciālās pamatiz</w:t>
      </w:r>
      <w:r w:rsidR="00B17242" w:rsidRPr="00834C80">
        <w:rPr>
          <w:rFonts w:ascii="Times New Roman" w:hAnsi="Times New Roman" w:cs="Times New Roman"/>
          <w:bCs/>
          <w:sz w:val="24"/>
          <w:szCs w:val="24"/>
        </w:rPr>
        <w:t>glītības programmā izglītojamajiem</w:t>
      </w:r>
      <w:r w:rsidR="00427C1C" w:rsidRPr="00834C80">
        <w:rPr>
          <w:rFonts w:ascii="Times New Roman" w:hAnsi="Times New Roman" w:cs="Times New Roman"/>
          <w:bCs/>
          <w:sz w:val="24"/>
          <w:szCs w:val="24"/>
        </w:rPr>
        <w:t xml:space="preserve"> ar smagiem garīgās attīstības traucējumiem vai vairākiem smagiem attīstības traucējumiem</w:t>
      </w:r>
      <w:r w:rsidR="00B74D2B" w:rsidRPr="00834C80">
        <w:rPr>
          <w:rFonts w:ascii="Times New Roman" w:hAnsi="Times New Roman" w:cs="Times New Roman"/>
          <w:bCs/>
          <w:sz w:val="24"/>
          <w:szCs w:val="24"/>
        </w:rPr>
        <w:t xml:space="preserve"> </w:t>
      </w:r>
      <w:r w:rsidRPr="00834C80">
        <w:rPr>
          <w:rFonts w:ascii="Times New Roman" w:eastAsia="Times New Roman" w:hAnsi="Times New Roman" w:cs="Times New Roman"/>
          <w:sz w:val="24"/>
          <w:szCs w:val="24"/>
        </w:rPr>
        <w:t>izstrādāti i</w:t>
      </w:r>
      <w:r w:rsidR="00B17242" w:rsidRPr="00834C80">
        <w:rPr>
          <w:rFonts w:ascii="Times New Roman" w:eastAsia="Times New Roman" w:hAnsi="Times New Roman" w:cs="Times New Roman"/>
          <w:sz w:val="24"/>
          <w:szCs w:val="24"/>
        </w:rPr>
        <w:t>ndividuāli plāni katram izglītojamajam</w:t>
      </w:r>
      <w:r w:rsidRPr="00834C80">
        <w:rPr>
          <w:rFonts w:ascii="Times New Roman" w:eastAsia="Times New Roman" w:hAnsi="Times New Roman" w:cs="Times New Roman"/>
          <w:sz w:val="24"/>
          <w:szCs w:val="24"/>
        </w:rPr>
        <w:t xml:space="preserve"> katrā mācību priekšmetā. Ar individuālajiem plāniem  iepazīstina vecākus.</w:t>
      </w:r>
    </w:p>
    <w:p w14:paraId="14EB4EB2" w14:textId="77777777" w:rsidR="00894DF2" w:rsidRPr="00834C80" w:rsidRDefault="00894DF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Plāni tiek izskatīti un saskaņoti mā</w:t>
      </w:r>
      <w:r w:rsidR="00B17242" w:rsidRPr="00834C80">
        <w:rPr>
          <w:rFonts w:ascii="Times New Roman" w:eastAsia="Times New Roman" w:hAnsi="Times New Roman" w:cs="Times New Roman"/>
          <w:sz w:val="24"/>
          <w:szCs w:val="24"/>
        </w:rPr>
        <w:t xml:space="preserve">cību gada sākumā </w:t>
      </w:r>
      <w:r w:rsidR="00B17242" w:rsidRPr="00834C80">
        <w:rPr>
          <w:rFonts w:ascii="Times New Roman" w:eastAsia="Times New Roman" w:hAnsi="Times New Roman" w:cs="Times New Roman"/>
          <w:sz w:val="24"/>
          <w:szCs w:val="24"/>
        </w:rPr>
        <w:softHyphen/>
        <w:t>1. semestrī un 2. semestra sākumā</w:t>
      </w:r>
      <w:r w:rsidRPr="00834C80">
        <w:rPr>
          <w:rFonts w:ascii="Times New Roman" w:eastAsia="Times New Roman" w:hAnsi="Times New Roman" w:cs="Times New Roman"/>
          <w:sz w:val="24"/>
          <w:szCs w:val="24"/>
        </w:rPr>
        <w:t xml:space="preserve">. </w:t>
      </w:r>
      <w:r w:rsidR="00B17242" w:rsidRPr="00834C80">
        <w:rPr>
          <w:rFonts w:ascii="Times New Roman" w:eastAsia="Times New Roman" w:hAnsi="Times New Roman" w:cs="Times New Roman"/>
          <w:sz w:val="24"/>
          <w:szCs w:val="24"/>
        </w:rPr>
        <w:t>T</w:t>
      </w:r>
      <w:r w:rsidRPr="00834C80">
        <w:rPr>
          <w:rFonts w:ascii="Times New Roman" w:eastAsia="Times New Roman" w:hAnsi="Times New Roman" w:cs="Times New Roman"/>
          <w:sz w:val="24"/>
          <w:szCs w:val="24"/>
        </w:rPr>
        <w:t xml:space="preserve">ematiskie plāni periodiski tiek pārskatīti un veiktas nepieciešamās korekcijas. </w:t>
      </w:r>
    </w:p>
    <w:p w14:paraId="2236B1F2" w14:textId="65591309" w:rsidR="002374AF" w:rsidRPr="00834C80" w:rsidRDefault="00B1724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Izglītības iestāde   plāno </w:t>
      </w:r>
      <w:r w:rsidR="00CF1E9E" w:rsidRPr="00834C80">
        <w:rPr>
          <w:rFonts w:ascii="Times New Roman" w:eastAsia="Times New Roman" w:hAnsi="Times New Roman" w:cs="Times New Roman"/>
          <w:sz w:val="24"/>
          <w:szCs w:val="24"/>
        </w:rPr>
        <w:t>pārbaudes darbu grafiku</w:t>
      </w:r>
      <w:r w:rsidR="00D00B9A" w:rsidRPr="00834C80">
        <w:rPr>
          <w:rFonts w:ascii="Times New Roman" w:eastAsia="Times New Roman" w:hAnsi="Times New Roman" w:cs="Times New Roman"/>
          <w:sz w:val="24"/>
          <w:szCs w:val="24"/>
        </w:rPr>
        <w:t xml:space="preserve"> katram semestrim, tas atrodas skolotāju istabā</w:t>
      </w:r>
      <w:r w:rsidR="004712BA" w:rsidRPr="00834C80">
        <w:rPr>
          <w:rFonts w:ascii="Times New Roman" w:eastAsia="Times New Roman" w:hAnsi="Times New Roman" w:cs="Times New Roman"/>
          <w:sz w:val="24"/>
          <w:szCs w:val="24"/>
        </w:rPr>
        <w:t xml:space="preserve">. </w:t>
      </w:r>
      <w:r w:rsidR="00CF1E9E" w:rsidRPr="00834C80">
        <w:rPr>
          <w:rFonts w:ascii="Times New Roman" w:eastAsia="Times New Roman" w:hAnsi="Times New Roman" w:cs="Times New Roman"/>
          <w:sz w:val="24"/>
          <w:szCs w:val="24"/>
        </w:rPr>
        <w:t>Pārbaudes darbi tiek plānoti</w:t>
      </w:r>
      <w:r w:rsidR="006E7C6B" w:rsidRPr="00834C80">
        <w:rPr>
          <w:rFonts w:ascii="Times New Roman" w:eastAsia="Times New Roman" w:hAnsi="Times New Roman" w:cs="Times New Roman"/>
          <w:sz w:val="24"/>
          <w:szCs w:val="24"/>
        </w:rPr>
        <w:t>,</w:t>
      </w:r>
      <w:r w:rsidR="00CF1E9E" w:rsidRPr="00834C80">
        <w:rPr>
          <w:rFonts w:ascii="Times New Roman" w:eastAsia="Times New Roman" w:hAnsi="Times New Roman" w:cs="Times New Roman"/>
          <w:sz w:val="24"/>
          <w:szCs w:val="24"/>
        </w:rPr>
        <w:t xml:space="preserve"> ievērojot  </w:t>
      </w:r>
      <w:r w:rsidR="002374AF" w:rsidRPr="00834C80">
        <w:rPr>
          <w:rFonts w:ascii="Times New Roman" w:eastAsia="Times New Roman" w:hAnsi="Times New Roman" w:cs="Times New Roman"/>
          <w:sz w:val="24"/>
          <w:szCs w:val="24"/>
        </w:rPr>
        <w:t xml:space="preserve"> MK noteikumus.</w:t>
      </w:r>
    </w:p>
    <w:p w14:paraId="27555BFE" w14:textId="77777777" w:rsidR="00F43631" w:rsidRPr="00834C80" w:rsidRDefault="00894DF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Priekšmeta skolotāja prombūtnes laikā mācību stundas tie</w:t>
      </w:r>
      <w:r w:rsidR="007E327A" w:rsidRPr="00834C80">
        <w:rPr>
          <w:rFonts w:ascii="Times New Roman" w:eastAsia="Times New Roman" w:hAnsi="Times New Roman" w:cs="Times New Roman"/>
          <w:sz w:val="24"/>
          <w:szCs w:val="24"/>
        </w:rPr>
        <w:t>k aizvietotas</w:t>
      </w:r>
      <w:r w:rsidR="00CF1E9E" w:rsidRPr="00834C80">
        <w:rPr>
          <w:rFonts w:ascii="Times New Roman" w:eastAsia="Times New Roman" w:hAnsi="Times New Roman" w:cs="Times New Roman"/>
          <w:sz w:val="24"/>
          <w:szCs w:val="24"/>
        </w:rPr>
        <w:t>.</w:t>
      </w:r>
    </w:p>
    <w:p w14:paraId="10B6F944" w14:textId="77777777" w:rsidR="007E327A" w:rsidRPr="00834C80" w:rsidRDefault="00333BD8"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Izglītības iestādē</w:t>
      </w:r>
      <w:r w:rsidR="00894DF2" w:rsidRPr="00834C80">
        <w:rPr>
          <w:rFonts w:ascii="Times New Roman" w:eastAsia="Times New Roman" w:hAnsi="Times New Roman" w:cs="Times New Roman"/>
          <w:sz w:val="24"/>
          <w:szCs w:val="24"/>
        </w:rPr>
        <w:t xml:space="preserve"> izveidota metodiskā padome, tās uzdevum</w:t>
      </w:r>
      <w:r w:rsidR="00CF1E9E" w:rsidRPr="00834C80">
        <w:rPr>
          <w:rFonts w:ascii="Times New Roman" w:eastAsia="Times New Roman" w:hAnsi="Times New Roman" w:cs="Times New Roman"/>
          <w:sz w:val="24"/>
          <w:szCs w:val="24"/>
        </w:rPr>
        <w:t>s ir vadīt metodisko darbu izglītības iestādē</w:t>
      </w:r>
      <w:r w:rsidR="00894DF2" w:rsidRPr="00834C80">
        <w:rPr>
          <w:rFonts w:ascii="Times New Roman" w:eastAsia="Times New Roman" w:hAnsi="Times New Roman" w:cs="Times New Roman"/>
          <w:sz w:val="24"/>
          <w:szCs w:val="24"/>
        </w:rPr>
        <w:t xml:space="preserve">. </w:t>
      </w:r>
      <w:r w:rsidR="007E327A" w:rsidRPr="00834C80">
        <w:rPr>
          <w:rFonts w:ascii="Times New Roman" w:eastAsia="Times New Roman" w:hAnsi="Times New Roman" w:cs="Times New Roman"/>
          <w:sz w:val="24"/>
          <w:szCs w:val="24"/>
        </w:rPr>
        <w:t>D</w:t>
      </w:r>
      <w:r w:rsidR="00894DF2" w:rsidRPr="00834C80">
        <w:rPr>
          <w:rFonts w:ascii="Times New Roman" w:eastAsia="Times New Roman" w:hAnsi="Times New Roman" w:cs="Times New Roman"/>
          <w:sz w:val="24"/>
          <w:szCs w:val="24"/>
        </w:rPr>
        <w:t>arb</w:t>
      </w:r>
      <w:r w:rsidR="005E0C7B" w:rsidRPr="00834C80">
        <w:rPr>
          <w:rFonts w:ascii="Times New Roman" w:eastAsia="Times New Roman" w:hAnsi="Times New Roman" w:cs="Times New Roman"/>
          <w:sz w:val="24"/>
          <w:szCs w:val="24"/>
        </w:rPr>
        <w:t>ojas trīs metodiskās komisijas:</w:t>
      </w:r>
      <w:r w:rsidR="00894DF2" w:rsidRPr="00834C80">
        <w:rPr>
          <w:rFonts w:ascii="Times New Roman" w:eastAsia="Times New Roman" w:hAnsi="Times New Roman" w:cs="Times New Roman"/>
          <w:sz w:val="24"/>
          <w:szCs w:val="24"/>
        </w:rPr>
        <w:t xml:space="preserve"> </w:t>
      </w:r>
    </w:p>
    <w:p w14:paraId="56855EF3" w14:textId="77777777" w:rsidR="007E327A" w:rsidRPr="00834C80" w:rsidRDefault="007E327A" w:rsidP="00834C80">
      <w:pPr>
        <w:pStyle w:val="ListParagraph"/>
        <w:numPr>
          <w:ilvl w:val="0"/>
          <w:numId w:val="7"/>
        </w:numPr>
        <w:spacing w:line="360" w:lineRule="auto"/>
        <w:ind w:firstLine="567"/>
        <w:jc w:val="both"/>
        <w:rPr>
          <w:lang w:val="lv-LV"/>
        </w:rPr>
      </w:pPr>
      <w:r w:rsidRPr="00834C80">
        <w:rPr>
          <w:bCs/>
          <w:lang w:val="lv-LV"/>
        </w:rPr>
        <w:t>speciālās pamatizglītības programmas izglītojamiem ar smagiem garīgās attīstības traucējumiem vai vairākiem smagiem attīstības traucējumiem</w:t>
      </w:r>
      <w:r w:rsidR="00894DF2" w:rsidRPr="00834C80">
        <w:rPr>
          <w:lang w:val="lv-LV"/>
        </w:rPr>
        <w:t xml:space="preserve"> klašu skolotāju un internāt</w:t>
      </w:r>
      <w:r w:rsidR="00CF1E9E" w:rsidRPr="00834C80">
        <w:rPr>
          <w:lang w:val="lv-LV"/>
        </w:rPr>
        <w:t>a skolotāju metodiskā komisija;</w:t>
      </w:r>
    </w:p>
    <w:p w14:paraId="5598616C" w14:textId="77777777" w:rsidR="007E327A" w:rsidRPr="00834C80" w:rsidRDefault="00894DF2" w:rsidP="00834C80">
      <w:pPr>
        <w:pStyle w:val="ListParagraph"/>
        <w:numPr>
          <w:ilvl w:val="0"/>
          <w:numId w:val="7"/>
        </w:numPr>
        <w:spacing w:line="360" w:lineRule="auto"/>
        <w:ind w:firstLine="567"/>
        <w:jc w:val="both"/>
        <w:rPr>
          <w:lang w:val="lv-LV"/>
        </w:rPr>
      </w:pPr>
      <w:r w:rsidRPr="00834C80">
        <w:rPr>
          <w:lang w:val="lv-LV"/>
        </w:rPr>
        <w:t>sākumskolas un pamatskolas metodiskā komisija</w:t>
      </w:r>
      <w:r w:rsidR="00CF1E9E" w:rsidRPr="00834C80">
        <w:rPr>
          <w:lang w:val="lv-LV"/>
        </w:rPr>
        <w:t>;</w:t>
      </w:r>
    </w:p>
    <w:p w14:paraId="51DE6192" w14:textId="77777777" w:rsidR="00894DF2" w:rsidRPr="00834C80" w:rsidRDefault="00D00B9A" w:rsidP="00834C80">
      <w:pPr>
        <w:pStyle w:val="ListParagraph"/>
        <w:numPr>
          <w:ilvl w:val="0"/>
          <w:numId w:val="7"/>
        </w:numPr>
        <w:spacing w:line="360" w:lineRule="auto"/>
        <w:ind w:firstLine="567"/>
        <w:jc w:val="both"/>
        <w:rPr>
          <w:lang w:val="lv-LV"/>
        </w:rPr>
      </w:pPr>
      <w:r w:rsidRPr="00834C80">
        <w:rPr>
          <w:lang w:val="lv-LV"/>
        </w:rPr>
        <w:t>internāta skolotāju metodiskā komisija.</w:t>
      </w:r>
    </w:p>
    <w:p w14:paraId="5B52091C" w14:textId="77777777" w:rsidR="00050DC4" w:rsidRPr="00834C80" w:rsidRDefault="00050DC4"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Metodisko komisiju vadītāji veiksmīgi pārrauga mācību priekšmetu programmu izvēli un izstrādi. Iepazīstina pedagogus ar jaunāko informāciju, atbalsta pedagogu atbilstošu kursu u</w:t>
      </w:r>
      <w:r w:rsidR="00CF1E9E" w:rsidRPr="00834C80">
        <w:rPr>
          <w:rFonts w:ascii="Times New Roman" w:eastAsia="Times New Roman" w:hAnsi="Times New Roman" w:cs="Times New Roman"/>
          <w:sz w:val="24"/>
          <w:szCs w:val="24"/>
        </w:rPr>
        <w:t>n semināru apmeklēšanu, tā radot</w:t>
      </w:r>
      <w:r w:rsidRPr="00834C80">
        <w:rPr>
          <w:rFonts w:ascii="Times New Roman" w:eastAsia="Times New Roman" w:hAnsi="Times New Roman" w:cs="Times New Roman"/>
          <w:sz w:val="24"/>
          <w:szCs w:val="24"/>
        </w:rPr>
        <w:t xml:space="preserve"> iespēju pedagogiem papildināt s</w:t>
      </w:r>
      <w:r w:rsidR="00CF1E9E" w:rsidRPr="00834C80">
        <w:rPr>
          <w:rFonts w:ascii="Times New Roman" w:eastAsia="Times New Roman" w:hAnsi="Times New Roman" w:cs="Times New Roman"/>
          <w:sz w:val="24"/>
          <w:szCs w:val="24"/>
        </w:rPr>
        <w:t>avas zināšanas konkrētās jomās</w:t>
      </w:r>
      <w:r w:rsidRPr="00834C80">
        <w:rPr>
          <w:rFonts w:ascii="Times New Roman" w:eastAsia="Times New Roman" w:hAnsi="Times New Roman" w:cs="Times New Roman"/>
          <w:sz w:val="24"/>
          <w:szCs w:val="24"/>
        </w:rPr>
        <w:t>.</w:t>
      </w:r>
    </w:p>
    <w:p w14:paraId="753466AA" w14:textId="47D8092E" w:rsidR="00894DF2" w:rsidRPr="00834C80" w:rsidRDefault="00894DF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Metodisko komisiju sanāksmēs regulāri notiek mācību izvērtēšana. Metodisko komisiju vadītāji apmeklē novada meto</w:t>
      </w:r>
      <w:r w:rsidR="00CF1E9E" w:rsidRPr="00834C80">
        <w:rPr>
          <w:rFonts w:ascii="Times New Roman" w:eastAsia="Times New Roman" w:hAnsi="Times New Roman" w:cs="Times New Roman"/>
          <w:sz w:val="24"/>
          <w:szCs w:val="24"/>
        </w:rPr>
        <w:t>disko apvienību sanāksmes</w:t>
      </w:r>
      <w:r w:rsidRPr="00834C80">
        <w:rPr>
          <w:rFonts w:ascii="Times New Roman" w:eastAsia="Times New Roman" w:hAnsi="Times New Roman" w:cs="Times New Roman"/>
          <w:sz w:val="24"/>
          <w:szCs w:val="24"/>
        </w:rPr>
        <w:t xml:space="preserve">. Tiek plānotas un </w:t>
      </w:r>
      <w:r w:rsidRPr="00834C80">
        <w:rPr>
          <w:rFonts w:ascii="Times New Roman" w:eastAsia="Times New Roman" w:hAnsi="Times New Roman" w:cs="Times New Roman"/>
          <w:sz w:val="24"/>
          <w:szCs w:val="24"/>
        </w:rPr>
        <w:lastRenderedPageBreak/>
        <w:t xml:space="preserve">realizētas metodiskās dienas, lai iepazītos ar citu </w:t>
      </w:r>
      <w:r w:rsidR="00CF1E9E" w:rsidRPr="00834C80">
        <w:rPr>
          <w:rFonts w:ascii="Times New Roman" w:eastAsia="Times New Roman" w:hAnsi="Times New Roman" w:cs="Times New Roman"/>
          <w:sz w:val="24"/>
          <w:szCs w:val="24"/>
        </w:rPr>
        <w:t xml:space="preserve">izglītības iestāžu </w:t>
      </w:r>
      <w:r w:rsidRPr="00834C80">
        <w:rPr>
          <w:rFonts w:ascii="Times New Roman" w:eastAsia="Times New Roman" w:hAnsi="Times New Roman" w:cs="Times New Roman"/>
          <w:sz w:val="24"/>
          <w:szCs w:val="24"/>
        </w:rPr>
        <w:t>pieredzi. Pēdējos trīs gados esam bijuši Pelču internātpamatskolā – attīstības centrā, Kokneses internātpamatskolā – attīstības centrā, Dzirciem</w:t>
      </w:r>
      <w:r w:rsidR="00CF1E9E" w:rsidRPr="00834C80">
        <w:rPr>
          <w:rFonts w:ascii="Times New Roman" w:eastAsia="Times New Roman" w:hAnsi="Times New Roman" w:cs="Times New Roman"/>
          <w:sz w:val="24"/>
          <w:szCs w:val="24"/>
        </w:rPr>
        <w:t>a internātpamatskolā. Mūsu izglītības iestādē</w:t>
      </w:r>
      <w:r w:rsidRPr="00834C80">
        <w:rPr>
          <w:rFonts w:ascii="Times New Roman" w:eastAsia="Times New Roman" w:hAnsi="Times New Roman" w:cs="Times New Roman"/>
          <w:sz w:val="24"/>
          <w:szCs w:val="24"/>
        </w:rPr>
        <w:t xml:space="preserve"> viesojušies Raiskum</w:t>
      </w:r>
      <w:r w:rsidR="00874B04" w:rsidRPr="00834C80">
        <w:rPr>
          <w:rFonts w:ascii="Times New Roman" w:eastAsia="Times New Roman" w:hAnsi="Times New Roman" w:cs="Times New Roman"/>
          <w:sz w:val="24"/>
          <w:szCs w:val="24"/>
        </w:rPr>
        <w:t>a sanatorijas internātpamatskolas, Stiklu internātpamatskolas</w:t>
      </w:r>
      <w:r w:rsidR="00D00B9A" w:rsidRPr="00834C80">
        <w:rPr>
          <w:rFonts w:ascii="Times New Roman" w:eastAsia="Times New Roman" w:hAnsi="Times New Roman" w:cs="Times New Roman"/>
          <w:sz w:val="24"/>
          <w:szCs w:val="24"/>
        </w:rPr>
        <w:t xml:space="preserve"> Valmieras vājdzirdīgo skola</w:t>
      </w:r>
      <w:r w:rsidR="00874B04" w:rsidRPr="00834C80">
        <w:rPr>
          <w:rFonts w:ascii="Times New Roman" w:eastAsia="Times New Roman" w:hAnsi="Times New Roman" w:cs="Times New Roman"/>
          <w:sz w:val="24"/>
          <w:szCs w:val="24"/>
        </w:rPr>
        <w:t>s pārstāvji,</w:t>
      </w:r>
      <w:r w:rsidR="00D00B9A" w:rsidRPr="00834C80">
        <w:rPr>
          <w:rFonts w:ascii="Times New Roman" w:eastAsia="Times New Roman" w:hAnsi="Times New Roman" w:cs="Times New Roman"/>
          <w:sz w:val="24"/>
          <w:szCs w:val="24"/>
        </w:rPr>
        <w:t xml:space="preserve"> </w:t>
      </w:r>
      <w:r w:rsidR="00CF1E9E" w:rsidRPr="00834C80">
        <w:rPr>
          <w:rFonts w:ascii="Times New Roman" w:eastAsia="Times New Roman" w:hAnsi="Times New Roman" w:cs="Times New Roman"/>
          <w:sz w:val="24"/>
          <w:szCs w:val="24"/>
        </w:rPr>
        <w:t>Zviedru kolēģu delegācija</w:t>
      </w:r>
      <w:r w:rsidR="00333BD8" w:rsidRPr="00834C80">
        <w:rPr>
          <w:rFonts w:ascii="Times New Roman" w:eastAsia="Times New Roman" w:hAnsi="Times New Roman" w:cs="Times New Roman"/>
          <w:sz w:val="24"/>
          <w:szCs w:val="24"/>
        </w:rPr>
        <w:t>.</w:t>
      </w:r>
    </w:p>
    <w:p w14:paraId="76536C62" w14:textId="77777777" w:rsidR="000728AA" w:rsidRPr="00834C80" w:rsidRDefault="000728AA"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Izglītības iestāde nodrošina izglītības programmu īstenošanai atbilstošu mācību literatūru un materiāli tehnisko bāzi. Ar direktores rīkojumu tiek apstiprinātas nākamā mācību gada mācību grāmatu saraksts.</w:t>
      </w:r>
    </w:p>
    <w:p w14:paraId="7971E9B4" w14:textId="77777777" w:rsidR="000728AA" w:rsidRPr="00834C80" w:rsidRDefault="000728AA"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stiprās puses:</w:t>
      </w:r>
    </w:p>
    <w:p w14:paraId="221F9335" w14:textId="0723166E" w:rsidR="00FE0434" w:rsidRPr="00834C80" w:rsidRDefault="00874B04" w:rsidP="00834C80">
      <w:pPr>
        <w:pStyle w:val="ListParagraph"/>
        <w:numPr>
          <w:ilvl w:val="0"/>
          <w:numId w:val="8"/>
        </w:numPr>
        <w:spacing w:line="360" w:lineRule="auto"/>
        <w:ind w:firstLine="567"/>
        <w:jc w:val="both"/>
        <w:rPr>
          <w:lang w:val="lv-LV"/>
        </w:rPr>
      </w:pPr>
      <w:r w:rsidRPr="00834C80">
        <w:rPr>
          <w:lang w:val="lv-LV"/>
        </w:rPr>
        <w:t>izglītības iestāde ir licencētas un  veiksmīgi īsteno 6 licencētas speciālās izglītības programmas;</w:t>
      </w:r>
    </w:p>
    <w:p w14:paraId="305F12A0" w14:textId="6F2E97EF" w:rsidR="00FE0434" w:rsidRPr="00834C80" w:rsidRDefault="006E7C6B" w:rsidP="00834C80">
      <w:pPr>
        <w:pStyle w:val="ListParagraph"/>
        <w:numPr>
          <w:ilvl w:val="0"/>
          <w:numId w:val="8"/>
        </w:numPr>
        <w:spacing w:line="360" w:lineRule="auto"/>
        <w:ind w:firstLine="567"/>
        <w:jc w:val="both"/>
        <w:rPr>
          <w:lang w:val="lv-LV"/>
        </w:rPr>
      </w:pPr>
      <w:r w:rsidRPr="00834C80">
        <w:rPr>
          <w:lang w:val="lv-LV"/>
        </w:rPr>
        <w:t>pedagogi veiksmīgi izmanto mācību priekšmetu paraugprogrammas un aktīvi iesaistās jaunu programmu izstrādē;</w:t>
      </w:r>
    </w:p>
    <w:p w14:paraId="60D8908F" w14:textId="7602106B" w:rsidR="006E7C6B" w:rsidRPr="00834C80" w:rsidRDefault="0043084C" w:rsidP="00834C80">
      <w:pPr>
        <w:pStyle w:val="ListParagraph"/>
        <w:numPr>
          <w:ilvl w:val="0"/>
          <w:numId w:val="8"/>
        </w:numPr>
        <w:spacing w:line="360" w:lineRule="auto"/>
        <w:ind w:left="1418" w:hanging="142"/>
        <w:jc w:val="both"/>
      </w:pPr>
      <w:r w:rsidRPr="00834C80">
        <w:t>iestāde realizē speciālās pamatizglītības programmu izglītojamajiem ar smagiem garīgās attīstības traucējumiem vai vairākiem smagiem attīstības traucējumiem paraugprogrammā piedāvāto otro variant;</w:t>
      </w:r>
    </w:p>
    <w:p w14:paraId="4A5A4AB5" w14:textId="593097E0" w:rsidR="00C05156" w:rsidRPr="00834C80" w:rsidRDefault="00874B04" w:rsidP="00834C80">
      <w:pPr>
        <w:pStyle w:val="ListParagraph"/>
        <w:numPr>
          <w:ilvl w:val="0"/>
          <w:numId w:val="8"/>
        </w:numPr>
        <w:spacing w:line="360" w:lineRule="auto"/>
        <w:ind w:firstLine="567"/>
        <w:jc w:val="both"/>
        <w:rPr>
          <w:lang w:val="lv-LV"/>
        </w:rPr>
      </w:pPr>
      <w:r w:rsidRPr="00834C80">
        <w:rPr>
          <w:lang w:val="lv-LV"/>
        </w:rPr>
        <w:t xml:space="preserve">notiek </w:t>
      </w:r>
      <w:r w:rsidR="00C05156" w:rsidRPr="00834C80">
        <w:rPr>
          <w:lang w:val="lv-LV"/>
        </w:rPr>
        <w:t>regulāra mācību izvērtēšana metodisko komisiju sanāksmēs</w:t>
      </w:r>
      <w:r w:rsidR="00A746F0" w:rsidRPr="00834C80">
        <w:rPr>
          <w:lang w:val="lv-LV"/>
        </w:rPr>
        <w:t>.</w:t>
      </w:r>
    </w:p>
    <w:p w14:paraId="27C060E9" w14:textId="77777777" w:rsidR="00FE0434"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 xml:space="preserve">Vērtējums </w:t>
      </w:r>
      <w:r w:rsidR="00453CEA" w:rsidRPr="00834C80">
        <w:rPr>
          <w:rFonts w:ascii="Times New Roman" w:eastAsia="Times New Roman" w:hAnsi="Times New Roman" w:cs="Times New Roman"/>
          <w:b/>
          <w:sz w:val="24"/>
          <w:szCs w:val="24"/>
        </w:rPr>
        <w:t>–</w:t>
      </w:r>
      <w:r w:rsidRPr="00834C80">
        <w:rPr>
          <w:rFonts w:ascii="Times New Roman" w:eastAsia="Times New Roman" w:hAnsi="Times New Roman" w:cs="Times New Roman"/>
          <w:b/>
          <w:sz w:val="24"/>
          <w:szCs w:val="24"/>
        </w:rPr>
        <w:t xml:space="preserve"> </w:t>
      </w:r>
      <w:r w:rsidR="004C5256" w:rsidRPr="00834C80">
        <w:rPr>
          <w:rFonts w:ascii="Times New Roman" w:eastAsia="Times New Roman" w:hAnsi="Times New Roman" w:cs="Times New Roman"/>
          <w:b/>
          <w:sz w:val="24"/>
          <w:szCs w:val="24"/>
        </w:rPr>
        <w:t>4</w:t>
      </w:r>
      <w:r w:rsidR="00453CEA" w:rsidRPr="00834C80">
        <w:rPr>
          <w:rFonts w:ascii="Times New Roman" w:eastAsia="Times New Roman" w:hAnsi="Times New Roman" w:cs="Times New Roman"/>
          <w:b/>
          <w:sz w:val="24"/>
          <w:szCs w:val="24"/>
        </w:rPr>
        <w:t xml:space="preserve"> (</w:t>
      </w:r>
      <w:r w:rsidR="004C5256" w:rsidRPr="00834C80">
        <w:rPr>
          <w:rFonts w:ascii="Times New Roman" w:eastAsia="Times New Roman" w:hAnsi="Times New Roman" w:cs="Times New Roman"/>
          <w:b/>
          <w:sz w:val="24"/>
          <w:szCs w:val="24"/>
        </w:rPr>
        <w:t xml:space="preserve">ļoti </w:t>
      </w:r>
      <w:r w:rsidR="00453CEA" w:rsidRPr="00834C80">
        <w:rPr>
          <w:rFonts w:ascii="Times New Roman" w:eastAsia="Times New Roman" w:hAnsi="Times New Roman" w:cs="Times New Roman"/>
          <w:b/>
          <w:sz w:val="24"/>
          <w:szCs w:val="24"/>
        </w:rPr>
        <w:t>labi)</w:t>
      </w:r>
    </w:p>
    <w:p w14:paraId="1A528551" w14:textId="77777777" w:rsidR="002D7273" w:rsidRPr="00834C80" w:rsidRDefault="002D7273" w:rsidP="00834C80">
      <w:pPr>
        <w:spacing w:after="0" w:line="360" w:lineRule="auto"/>
        <w:ind w:firstLine="567"/>
        <w:jc w:val="both"/>
        <w:rPr>
          <w:rFonts w:ascii="Times New Roman" w:eastAsia="Times New Roman" w:hAnsi="Times New Roman" w:cs="Times New Roman"/>
          <w:sz w:val="24"/>
          <w:szCs w:val="24"/>
        </w:rPr>
      </w:pPr>
    </w:p>
    <w:p w14:paraId="6AD13084" w14:textId="3B88BDDD" w:rsidR="009C134B" w:rsidRPr="00834C80" w:rsidRDefault="00246F6F" w:rsidP="00834C80">
      <w:pPr>
        <w:spacing w:after="0" w:line="360" w:lineRule="auto"/>
        <w:ind w:firstLine="567"/>
        <w:jc w:val="center"/>
        <w:rPr>
          <w:rFonts w:ascii="Times New Roman" w:hAnsi="Times New Roman" w:cs="Times New Roman"/>
          <w:b/>
          <w:sz w:val="28"/>
          <w:szCs w:val="28"/>
        </w:rPr>
      </w:pPr>
      <w:r w:rsidRPr="00834C80">
        <w:rPr>
          <w:rFonts w:ascii="Times New Roman" w:hAnsi="Times New Roman" w:cs="Times New Roman"/>
          <w:b/>
          <w:sz w:val="28"/>
          <w:szCs w:val="28"/>
        </w:rPr>
        <w:t xml:space="preserve">4.2. Joma – </w:t>
      </w:r>
      <w:r w:rsidR="00CC3C14" w:rsidRPr="00834C80">
        <w:rPr>
          <w:rFonts w:ascii="Times New Roman" w:hAnsi="Times New Roman" w:cs="Times New Roman"/>
          <w:b/>
          <w:sz w:val="28"/>
          <w:szCs w:val="28"/>
        </w:rPr>
        <w:t xml:space="preserve"> Mācīšana un mācīšanās</w:t>
      </w:r>
      <w:r w:rsidR="008601FB" w:rsidRPr="00834C80">
        <w:rPr>
          <w:rFonts w:ascii="Times New Roman" w:hAnsi="Times New Roman" w:cs="Times New Roman"/>
          <w:b/>
          <w:sz w:val="28"/>
          <w:szCs w:val="28"/>
        </w:rPr>
        <w:t>.</w:t>
      </w:r>
    </w:p>
    <w:p w14:paraId="763F2BB7" w14:textId="07E88CC0" w:rsidR="00CC3C14" w:rsidRPr="00834C80" w:rsidRDefault="00246F6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CC3C14" w:rsidRPr="00834C80">
        <w:rPr>
          <w:rFonts w:ascii="Times New Roman" w:hAnsi="Times New Roman" w:cs="Times New Roman"/>
          <w:b/>
          <w:sz w:val="24"/>
          <w:szCs w:val="24"/>
        </w:rPr>
        <w:t>2.1. Mācīšanas kvalitāte</w:t>
      </w:r>
      <w:r w:rsidR="008601FB" w:rsidRPr="00834C80">
        <w:rPr>
          <w:rFonts w:ascii="Times New Roman" w:hAnsi="Times New Roman" w:cs="Times New Roman"/>
          <w:b/>
          <w:sz w:val="24"/>
          <w:szCs w:val="24"/>
        </w:rPr>
        <w:t>.</w:t>
      </w:r>
    </w:p>
    <w:p w14:paraId="707CFDBE" w14:textId="77777777" w:rsidR="000B7DE5" w:rsidRPr="00834C80" w:rsidRDefault="000B7DE5"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Pedagoga izglītība</w:t>
      </w:r>
      <w:r w:rsidR="00BC3F08" w:rsidRPr="00834C80">
        <w:rPr>
          <w:rFonts w:ascii="Times New Roman" w:eastAsia="Times New Roman" w:hAnsi="Times New Roman" w:cs="Times New Roman"/>
          <w:sz w:val="24"/>
          <w:szCs w:val="24"/>
        </w:rPr>
        <w:t xml:space="preserve"> nepārtraukta zināšanu un prasmju pilnveidoša</w:t>
      </w:r>
      <w:r w:rsidRPr="00834C80">
        <w:rPr>
          <w:rFonts w:ascii="Times New Roman" w:eastAsia="Times New Roman" w:hAnsi="Times New Roman" w:cs="Times New Roman"/>
          <w:sz w:val="24"/>
          <w:szCs w:val="24"/>
        </w:rPr>
        <w:t>na tālākizglītības ceļā ra</w:t>
      </w:r>
      <w:r w:rsidR="00BC3F08" w:rsidRPr="00834C80">
        <w:rPr>
          <w:rFonts w:ascii="Times New Roman" w:eastAsia="Times New Roman" w:hAnsi="Times New Roman" w:cs="Times New Roman"/>
          <w:sz w:val="24"/>
          <w:szCs w:val="24"/>
        </w:rPr>
        <w:t>da iespēju sekot mūsdienu tendencēm un prasībām mācīša</w:t>
      </w:r>
      <w:r w:rsidR="00FE0434" w:rsidRPr="00834C80">
        <w:rPr>
          <w:rFonts w:ascii="Times New Roman" w:eastAsia="Times New Roman" w:hAnsi="Times New Roman" w:cs="Times New Roman"/>
          <w:sz w:val="24"/>
          <w:szCs w:val="24"/>
        </w:rPr>
        <w:t xml:space="preserve">nā speciālajā izglītībā. Izglītības iestādes </w:t>
      </w:r>
      <w:r w:rsidR="00BC3F08" w:rsidRPr="00834C80">
        <w:rPr>
          <w:rFonts w:ascii="Times New Roman" w:eastAsia="Times New Roman" w:hAnsi="Times New Roman" w:cs="Times New Roman"/>
          <w:sz w:val="24"/>
          <w:szCs w:val="24"/>
        </w:rPr>
        <w:t>pedagogi zina gan tradicionālas, gan interaktīvās mācību metodes un darba formas un aktīvi tās pielieto mācību procesā, p</w:t>
      </w:r>
      <w:r w:rsidR="00FE0434" w:rsidRPr="00834C80">
        <w:rPr>
          <w:rFonts w:ascii="Times New Roman" w:eastAsia="Times New Roman" w:hAnsi="Times New Roman" w:cs="Times New Roman"/>
          <w:sz w:val="24"/>
          <w:szCs w:val="24"/>
        </w:rPr>
        <w:t>ielāgojot tās atbilstoši izglītojamo</w:t>
      </w:r>
      <w:r w:rsidR="00BC3F08" w:rsidRPr="00834C80">
        <w:rPr>
          <w:rFonts w:ascii="Times New Roman" w:eastAsia="Times New Roman" w:hAnsi="Times New Roman" w:cs="Times New Roman"/>
          <w:sz w:val="24"/>
          <w:szCs w:val="24"/>
        </w:rPr>
        <w:t xml:space="preserve"> vecumam, spējām un veselības stāvoklim. </w:t>
      </w:r>
    </w:p>
    <w:p w14:paraId="061F6261" w14:textId="77777777" w:rsidR="000D3DF2" w:rsidRPr="00834C80" w:rsidRDefault="00BC3F08"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Pedagogi izprot mācību priekšmeta specifiku un saturu, kas atspoguļojas tematiskajos plānos. </w:t>
      </w:r>
    </w:p>
    <w:p w14:paraId="7D0DDC8E" w14:textId="77777777" w:rsidR="00BC3F08" w:rsidRPr="00834C80" w:rsidRDefault="000D3DF2"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Mācīšanas kvalitāte tiek uzraudzīta, vērojot mācību stundas, analizējot tās. Izglītības iestādē tiek veicināta un atbalstīta mācību stundu savstarpējā vērošana un analīze.  Vērojot  stundas, var secināt, ka pedagogi mācību procesu saista ar reālo dzīvi, cenšas savu priekšmetu mācīt ar praktisku ievirzi.</w:t>
      </w:r>
    </w:p>
    <w:p w14:paraId="17D33211" w14:textId="77777777" w:rsidR="00BC3F08" w:rsidRPr="00834C80" w:rsidRDefault="00BC3F08"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lastRenderedPageBreak/>
        <w:t>Izglītības iestādē darbojas kabinetu sistēma. Klases telpas aprīkotas atbilstoši prasībām un piemērotas mācību procesa realizācijai saskaņā ar mū</w:t>
      </w:r>
      <w:r w:rsidR="000D3DF2" w:rsidRPr="00834C80">
        <w:rPr>
          <w:rFonts w:ascii="Times New Roman" w:eastAsia="Times New Roman" w:hAnsi="Times New Roman" w:cs="Times New Roman"/>
          <w:sz w:val="24"/>
          <w:szCs w:val="24"/>
        </w:rPr>
        <w:t xml:space="preserve">sdienu aktualitātēm. Pedagogiem </w:t>
      </w:r>
      <w:r w:rsidRPr="00834C80">
        <w:rPr>
          <w:rFonts w:ascii="Times New Roman" w:eastAsia="Times New Roman" w:hAnsi="Times New Roman" w:cs="Times New Roman"/>
          <w:sz w:val="24"/>
          <w:szCs w:val="24"/>
        </w:rPr>
        <w:t xml:space="preserve"> ir iespēja izmantot jaunākās tehnoloģijas. Nepārtraukti tiek papildināti materiāli tehniskā bāzē arodpriekšmetu programmu realizācijai. Arī izglītojamajiem ar smagiem garīgās attīstības traucējumiem klašu telpas aprīkotas tā, lai nodrošinātu mācību procesu atbilstoši viņu veselības stāvoklim. </w:t>
      </w:r>
    </w:p>
    <w:p w14:paraId="1C348108" w14:textId="77777777" w:rsidR="00A8108B" w:rsidRPr="00834C80" w:rsidRDefault="00A8108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Visi pedagogi aktīvi darbojas metodiskajās komisijās. </w:t>
      </w:r>
    </w:p>
    <w:p w14:paraId="2546D4FE" w14:textId="37380E31" w:rsidR="00A8108B" w:rsidRPr="00834C80" w:rsidRDefault="00A8108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Mācību stunda tiek organizēta </w:t>
      </w:r>
      <w:r w:rsidR="001B7DAD" w:rsidRPr="00834C80">
        <w:rPr>
          <w:rFonts w:ascii="Times New Roman" w:hAnsi="Times New Roman" w:cs="Times New Roman"/>
          <w:sz w:val="24"/>
          <w:szCs w:val="24"/>
        </w:rPr>
        <w:t xml:space="preserve">tā, lai atvēlētu laiku </w:t>
      </w:r>
      <w:r w:rsidRPr="00834C80">
        <w:rPr>
          <w:rFonts w:ascii="Times New Roman" w:hAnsi="Times New Roman" w:cs="Times New Roman"/>
          <w:sz w:val="24"/>
          <w:szCs w:val="24"/>
        </w:rPr>
        <w:t>mājas darb</w:t>
      </w:r>
      <w:r w:rsidR="001B7DAD" w:rsidRPr="00834C80">
        <w:rPr>
          <w:rFonts w:ascii="Times New Roman" w:hAnsi="Times New Roman" w:cs="Times New Roman"/>
          <w:sz w:val="24"/>
          <w:szCs w:val="24"/>
        </w:rPr>
        <w:t>u</w:t>
      </w:r>
      <w:r w:rsidRPr="00834C80">
        <w:rPr>
          <w:rFonts w:ascii="Times New Roman" w:hAnsi="Times New Roman" w:cs="Times New Roman"/>
          <w:sz w:val="24"/>
          <w:szCs w:val="24"/>
        </w:rPr>
        <w:t xml:space="preserve"> </w:t>
      </w:r>
      <w:r w:rsidR="001B7DAD" w:rsidRPr="00834C80">
        <w:rPr>
          <w:rFonts w:ascii="Times New Roman" w:hAnsi="Times New Roman" w:cs="Times New Roman"/>
          <w:sz w:val="24"/>
          <w:szCs w:val="24"/>
        </w:rPr>
        <w:t>atkārtošanai</w:t>
      </w:r>
      <w:r w:rsidRPr="00834C80">
        <w:rPr>
          <w:rFonts w:ascii="Times New Roman" w:hAnsi="Times New Roman" w:cs="Times New Roman"/>
          <w:sz w:val="24"/>
          <w:szCs w:val="24"/>
        </w:rPr>
        <w:t xml:space="preserve"> un </w:t>
      </w:r>
      <w:r w:rsidR="001B7DAD" w:rsidRPr="00834C80">
        <w:rPr>
          <w:rFonts w:ascii="Times New Roman" w:hAnsi="Times New Roman" w:cs="Times New Roman"/>
          <w:sz w:val="24"/>
          <w:szCs w:val="24"/>
        </w:rPr>
        <w:t xml:space="preserve">mācību vielas </w:t>
      </w:r>
      <w:r w:rsidRPr="00834C80">
        <w:rPr>
          <w:rFonts w:ascii="Times New Roman" w:hAnsi="Times New Roman" w:cs="Times New Roman"/>
          <w:sz w:val="24"/>
          <w:szCs w:val="24"/>
        </w:rPr>
        <w:t>nostiprināšana</w:t>
      </w:r>
      <w:r w:rsidR="001B7DAD" w:rsidRPr="00834C80">
        <w:rPr>
          <w:rFonts w:ascii="Times New Roman" w:hAnsi="Times New Roman" w:cs="Times New Roman"/>
          <w:sz w:val="24"/>
          <w:szCs w:val="24"/>
        </w:rPr>
        <w:t>i</w:t>
      </w:r>
      <w:r w:rsidRPr="00834C80">
        <w:rPr>
          <w:rFonts w:ascii="Times New Roman" w:hAnsi="Times New Roman" w:cs="Times New Roman"/>
          <w:sz w:val="24"/>
          <w:szCs w:val="24"/>
        </w:rPr>
        <w:t>, ņemot vērā izglītojamo ar garīgās attīstības traucējumiem domāšanas</w:t>
      </w:r>
      <w:r w:rsidR="00E306DF" w:rsidRPr="00834C80">
        <w:rPr>
          <w:rFonts w:ascii="Times New Roman" w:hAnsi="Times New Roman" w:cs="Times New Roman"/>
          <w:sz w:val="24"/>
          <w:szCs w:val="24"/>
        </w:rPr>
        <w:t xml:space="preserve">, atmiņas un uztveres īpatnības. Mājas darbu sagatavošanā sadarbojas mācību priekšmetu un internāta skolotāji, veidojot izglītojamos pastāvīga darba iemaņas. </w:t>
      </w:r>
      <w:r w:rsidR="00647DE8" w:rsidRPr="00834C80">
        <w:rPr>
          <w:rFonts w:ascii="Times New Roman" w:hAnsi="Times New Roman" w:cs="Times New Roman"/>
          <w:sz w:val="24"/>
          <w:szCs w:val="24"/>
        </w:rPr>
        <w:t xml:space="preserve">Gandrīz visi </w:t>
      </w:r>
      <w:r w:rsidR="00333BD8" w:rsidRPr="00834C80">
        <w:rPr>
          <w:rFonts w:ascii="Times New Roman" w:hAnsi="Times New Roman" w:cs="Times New Roman"/>
          <w:sz w:val="24"/>
          <w:szCs w:val="24"/>
        </w:rPr>
        <w:t>izglītojamie</w:t>
      </w:r>
      <w:r w:rsidR="00647DE8" w:rsidRPr="00834C80">
        <w:rPr>
          <w:rFonts w:ascii="Times New Roman" w:hAnsi="Times New Roman" w:cs="Times New Roman"/>
          <w:sz w:val="24"/>
          <w:szCs w:val="24"/>
        </w:rPr>
        <w:t xml:space="preserve"> atzīst, mājas darbu apjoms ir optimāls, tie</w:t>
      </w:r>
      <w:r w:rsidR="00E306DF" w:rsidRPr="00834C80">
        <w:rPr>
          <w:rFonts w:ascii="Times New Roman" w:hAnsi="Times New Roman" w:cs="Times New Roman"/>
          <w:sz w:val="24"/>
          <w:szCs w:val="24"/>
        </w:rPr>
        <w:t xml:space="preserve"> tiek </w:t>
      </w:r>
      <w:r w:rsidR="00647DE8" w:rsidRPr="00834C80">
        <w:rPr>
          <w:rFonts w:ascii="Times New Roman" w:hAnsi="Times New Roman" w:cs="Times New Roman"/>
          <w:sz w:val="24"/>
          <w:szCs w:val="24"/>
        </w:rPr>
        <w:t>sav</w:t>
      </w:r>
      <w:r w:rsidR="00E306DF" w:rsidRPr="00834C80">
        <w:rPr>
          <w:rFonts w:ascii="Times New Roman" w:hAnsi="Times New Roman" w:cs="Times New Roman"/>
          <w:sz w:val="24"/>
          <w:szCs w:val="24"/>
        </w:rPr>
        <w:t xml:space="preserve">laicīgi izlaboti un </w:t>
      </w:r>
      <w:r w:rsidR="00647DE8" w:rsidRPr="00834C80">
        <w:rPr>
          <w:rFonts w:ascii="Times New Roman" w:hAnsi="Times New Roman" w:cs="Times New Roman"/>
          <w:sz w:val="24"/>
          <w:szCs w:val="24"/>
        </w:rPr>
        <w:t>izskaidroti</w:t>
      </w:r>
      <w:r w:rsidR="00E306DF" w:rsidRPr="00834C80">
        <w:rPr>
          <w:rFonts w:ascii="Times New Roman" w:hAnsi="Times New Roman" w:cs="Times New Roman"/>
          <w:sz w:val="24"/>
          <w:szCs w:val="24"/>
        </w:rPr>
        <w:t>.</w:t>
      </w:r>
    </w:p>
    <w:p w14:paraId="2965D9E2" w14:textId="77777777" w:rsidR="00A12EEA" w:rsidRPr="00834C80" w:rsidRDefault="00E306D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Visu mācību priekšmetu programmu īstenošanā tiek plānota un realizēta mācību procesa saikne ar reālo dzīvi un mūsdienu aktualitātēm, tiek organizētas mācību ekskursijas</w:t>
      </w:r>
      <w:r w:rsidR="00A12EEA" w:rsidRPr="00834C80">
        <w:rPr>
          <w:rFonts w:ascii="Times New Roman" w:hAnsi="Times New Roman" w:cs="Times New Roman"/>
          <w:sz w:val="24"/>
          <w:szCs w:val="24"/>
        </w:rPr>
        <w:t xml:space="preserve"> uz uzņēmumiem, apmeklētas izstādes, akcentējot karjeras iespējas.</w:t>
      </w:r>
    </w:p>
    <w:p w14:paraId="43648320" w14:textId="77777777" w:rsidR="00E306DF" w:rsidRPr="00834C80" w:rsidRDefault="00E306DF"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Mācību process nodrošina izglītojamajam iespēju teorētiskās zināšanas pārvērst praktiskās darbības pieredzē.</w:t>
      </w:r>
    </w:p>
    <w:p w14:paraId="02073C2B" w14:textId="77777777" w:rsidR="003F204B" w:rsidRPr="00834C80" w:rsidRDefault="003F204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Pedagogu skaidrojums un stāstījums ir saprotams, pārdomāts, plānveidīgs, piemērots mācāmo priekš</w:t>
      </w:r>
      <w:r w:rsidR="000D3DF2" w:rsidRPr="00834C80">
        <w:rPr>
          <w:rFonts w:ascii="Times New Roman" w:hAnsi="Times New Roman" w:cs="Times New Roman"/>
          <w:sz w:val="24"/>
          <w:szCs w:val="24"/>
        </w:rPr>
        <w:t>metu tēmai un atbilstošs izglītojamo</w:t>
      </w:r>
      <w:r w:rsidRPr="00834C80">
        <w:rPr>
          <w:rFonts w:ascii="Times New Roman" w:hAnsi="Times New Roman" w:cs="Times New Roman"/>
          <w:sz w:val="24"/>
          <w:szCs w:val="24"/>
        </w:rPr>
        <w:t xml:space="preserve"> vecumam un attīstības līmenim</w:t>
      </w:r>
      <w:r w:rsidR="0066472E" w:rsidRPr="00834C80">
        <w:rPr>
          <w:rFonts w:ascii="Times New Roman" w:hAnsi="Times New Roman" w:cs="Times New Roman"/>
          <w:sz w:val="24"/>
          <w:szCs w:val="24"/>
        </w:rPr>
        <w:t>, par ko liecina</w:t>
      </w:r>
      <w:r w:rsidR="000D3DF2" w:rsidRPr="00834C80">
        <w:rPr>
          <w:rFonts w:ascii="Times New Roman" w:hAnsi="Times New Roman" w:cs="Times New Roman"/>
          <w:sz w:val="24"/>
          <w:szCs w:val="24"/>
        </w:rPr>
        <w:t xml:space="preserve"> gandrīz visi aptaujātie izglītojamie</w:t>
      </w:r>
      <w:r w:rsidR="0066472E" w:rsidRPr="00834C80">
        <w:rPr>
          <w:rFonts w:ascii="Times New Roman" w:hAnsi="Times New Roman" w:cs="Times New Roman"/>
          <w:sz w:val="24"/>
          <w:szCs w:val="24"/>
        </w:rPr>
        <w:t>.</w:t>
      </w:r>
    </w:p>
    <w:p w14:paraId="6A9BF36B" w14:textId="77777777" w:rsidR="00334701" w:rsidRPr="00834C80" w:rsidRDefault="00334701"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Mācīšana</w:t>
      </w:r>
      <w:r w:rsidR="000D3DF2" w:rsidRPr="00834C80">
        <w:rPr>
          <w:rFonts w:ascii="Times New Roman" w:hAnsi="Times New Roman" w:cs="Times New Roman"/>
          <w:sz w:val="24"/>
          <w:szCs w:val="24"/>
        </w:rPr>
        <w:t xml:space="preserve">s process dod iespēju izglītojamajiem </w:t>
      </w:r>
      <w:r w:rsidRPr="00834C80">
        <w:rPr>
          <w:rFonts w:ascii="Times New Roman" w:hAnsi="Times New Roman" w:cs="Times New Roman"/>
          <w:sz w:val="24"/>
          <w:szCs w:val="24"/>
        </w:rPr>
        <w:t>iesaistīties sava darba vērtēšanā.</w:t>
      </w:r>
    </w:p>
    <w:p w14:paraId="7BD639BE" w14:textId="77777777" w:rsidR="00A12EEA" w:rsidRPr="00834C80" w:rsidRDefault="00A12EEA"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Izglītojamie atbilstoši savām spējām piedalās valsts mēroga organizētajos speciālo un vispārizglītojošo skolu sporta sacensībās, pašdarbības pasākumos un konkursos.</w:t>
      </w:r>
    </w:p>
    <w:p w14:paraId="6472381D" w14:textId="280860A8" w:rsidR="002D7273" w:rsidRPr="00834C80" w:rsidRDefault="0048676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Ar 2014./2015. māc.g. izglītības iestāde </w:t>
      </w:r>
      <w:r w:rsidRPr="00834C80">
        <w:rPr>
          <w:rFonts w:ascii="Times New Roman" w:eastAsia="Times New Roman" w:hAnsi="Times New Roman" w:cs="Times New Roman"/>
          <w:sz w:val="24"/>
          <w:szCs w:val="24"/>
        </w:rPr>
        <w:t>izmanto skolvadības sistēmu Mykoob. Žurnāli tiek aizpildīti atbilstoši normatīvajos aktos noteiktajai kārtībai. Žurnālu aizpildīšanu uzrauga direktores vietniece izglītības jomā</w:t>
      </w:r>
      <w:r w:rsidR="002D7273" w:rsidRPr="00834C80">
        <w:rPr>
          <w:rFonts w:ascii="Times New Roman" w:hAnsi="Times New Roman" w:cs="Times New Roman"/>
          <w:sz w:val="24"/>
          <w:szCs w:val="24"/>
        </w:rPr>
        <w:t>, veicot ierakstus žurnāla pārbaudes lapās.</w:t>
      </w:r>
    </w:p>
    <w:p w14:paraId="0CDFA7C0" w14:textId="77777777" w:rsidR="00647DE8" w:rsidRPr="00834C80" w:rsidRDefault="00486760"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Audzēkņu m</w:t>
      </w:r>
      <w:r w:rsidR="00647DE8" w:rsidRPr="00834C80">
        <w:rPr>
          <w:rFonts w:ascii="Times New Roman" w:eastAsia="Times New Roman" w:hAnsi="Times New Roman" w:cs="Times New Roman"/>
          <w:sz w:val="24"/>
          <w:szCs w:val="24"/>
        </w:rPr>
        <w:t>ācību praksi organizē atbilstoši normatīvo aktu prasībām – sagatavoti mācību prakses dokumenti, tiek sniegts atbalsts pr</w:t>
      </w:r>
      <w:r w:rsidRPr="00834C80">
        <w:rPr>
          <w:rFonts w:ascii="Times New Roman" w:eastAsia="Times New Roman" w:hAnsi="Times New Roman" w:cs="Times New Roman"/>
          <w:sz w:val="24"/>
          <w:szCs w:val="24"/>
        </w:rPr>
        <w:t xml:space="preserve">akses vietu nodrošinājumā, </w:t>
      </w:r>
      <w:r w:rsidR="00647DE8" w:rsidRPr="00834C80">
        <w:rPr>
          <w:rFonts w:ascii="Times New Roman" w:eastAsia="Times New Roman" w:hAnsi="Times New Roman" w:cs="Times New Roman"/>
          <w:sz w:val="24"/>
          <w:szCs w:val="24"/>
        </w:rPr>
        <w:t>nozīmēts prakses vadītājs un noslēgti atbilstoši prakses līgumi.</w:t>
      </w:r>
      <w:r w:rsidRPr="00834C80">
        <w:rPr>
          <w:rFonts w:ascii="Times New Roman" w:eastAsia="Times New Roman" w:hAnsi="Times New Roman" w:cs="Times New Roman"/>
          <w:sz w:val="24"/>
          <w:szCs w:val="24"/>
        </w:rPr>
        <w:t xml:space="preserve"> Audzēkņus iepazīstina </w:t>
      </w:r>
      <w:r w:rsidR="00647DE8" w:rsidRPr="00834C80">
        <w:rPr>
          <w:rFonts w:ascii="Times New Roman" w:eastAsia="Times New Roman" w:hAnsi="Times New Roman" w:cs="Times New Roman"/>
          <w:sz w:val="24"/>
          <w:szCs w:val="24"/>
        </w:rPr>
        <w:t xml:space="preserve">ar mācību prakses dokumentu noformēšanas prasībām un </w:t>
      </w:r>
      <w:r w:rsidR="00647DE8" w:rsidRPr="00834C80">
        <w:rPr>
          <w:rFonts w:ascii="Times New Roman" w:eastAsia="Times New Roman" w:hAnsi="Times New Roman" w:cs="Times New Roman"/>
          <w:sz w:val="24"/>
          <w:szCs w:val="24"/>
        </w:rPr>
        <w:lastRenderedPageBreak/>
        <w:t>prakses uzdevumiem. Prakses uzdevumi un vērtējumi tiek ierakstīti prakses dienasgrāmatā. Prakses beigās notiek prakses aizstāvēšana.</w:t>
      </w:r>
    </w:p>
    <w:p w14:paraId="7B3323D9" w14:textId="77777777" w:rsidR="00647DE8" w:rsidRPr="00834C80" w:rsidRDefault="00647DE8"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Mācību prakses norise un prakses uzdevumu izpilde notiek atbilstoši prakses programmai. Notiek prakses programmas izpildes kontrole, an</w:t>
      </w:r>
      <w:r w:rsidR="00486760" w:rsidRPr="00834C80">
        <w:rPr>
          <w:rFonts w:ascii="Times New Roman" w:eastAsia="Times New Roman" w:hAnsi="Times New Roman" w:cs="Times New Roman"/>
          <w:sz w:val="24"/>
          <w:szCs w:val="24"/>
        </w:rPr>
        <w:t>alīze. P</w:t>
      </w:r>
      <w:r w:rsidRPr="00834C80">
        <w:rPr>
          <w:rFonts w:ascii="Times New Roman" w:eastAsia="Times New Roman" w:hAnsi="Times New Roman" w:cs="Times New Roman"/>
          <w:sz w:val="24"/>
          <w:szCs w:val="24"/>
        </w:rPr>
        <w:t>rakses uzņēmums sniedz izglītojamā prakses raksturojumu.</w:t>
      </w:r>
    </w:p>
    <w:p w14:paraId="73F33763" w14:textId="77777777" w:rsidR="0066472E" w:rsidRPr="00834C80" w:rsidRDefault="0066472E"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stiprās puses:</w:t>
      </w:r>
    </w:p>
    <w:p w14:paraId="54A0BF09" w14:textId="0A9881CE" w:rsidR="002D7273" w:rsidRPr="00834C80" w:rsidRDefault="0043084C" w:rsidP="00834C80">
      <w:pPr>
        <w:pStyle w:val="ListParagraph"/>
        <w:numPr>
          <w:ilvl w:val="0"/>
          <w:numId w:val="9"/>
        </w:numPr>
        <w:spacing w:line="360" w:lineRule="auto"/>
        <w:ind w:left="426" w:firstLine="567"/>
        <w:jc w:val="both"/>
        <w:rPr>
          <w:lang w:val="lv-LV"/>
        </w:rPr>
      </w:pPr>
      <w:r w:rsidRPr="00834C80">
        <w:rPr>
          <w:lang w:val="lv-LV"/>
        </w:rPr>
        <w:t>optimāls mācību procesa nodrošinājums balstīts uz pedagogu daudzveidīgo mācību metožu pielietojumu</w:t>
      </w:r>
      <w:r w:rsidR="00874B04" w:rsidRPr="00834C80">
        <w:rPr>
          <w:lang w:val="lv-LV"/>
        </w:rPr>
        <w:t>;</w:t>
      </w:r>
    </w:p>
    <w:p w14:paraId="35CD8FAA" w14:textId="17B88006" w:rsidR="0066472E" w:rsidRPr="00834C80" w:rsidRDefault="00874B04" w:rsidP="00834C80">
      <w:pPr>
        <w:pStyle w:val="ListParagraph"/>
        <w:numPr>
          <w:ilvl w:val="0"/>
          <w:numId w:val="9"/>
        </w:numPr>
        <w:spacing w:line="360" w:lineRule="auto"/>
        <w:ind w:left="426" w:firstLine="567"/>
        <w:jc w:val="both"/>
        <w:rPr>
          <w:lang w:val="lv-LV"/>
        </w:rPr>
      </w:pPr>
      <w:r w:rsidRPr="00834C80">
        <w:rPr>
          <w:lang w:val="lv-LV"/>
        </w:rPr>
        <w:t>pedagogi vada mācību procesu, ņemot vērā katra izglītojamā individuālās īpatnības, ievērojot apmācības diferencēšanu un individualizāciju;</w:t>
      </w:r>
    </w:p>
    <w:p w14:paraId="2A0D4CF8" w14:textId="5918C657" w:rsidR="00DE47C8" w:rsidRPr="00834C80" w:rsidRDefault="00874B04" w:rsidP="00834C80">
      <w:pPr>
        <w:pStyle w:val="ListParagraph"/>
        <w:numPr>
          <w:ilvl w:val="0"/>
          <w:numId w:val="9"/>
        </w:numPr>
        <w:spacing w:line="360" w:lineRule="auto"/>
        <w:ind w:left="426" w:firstLine="567"/>
        <w:jc w:val="both"/>
        <w:rPr>
          <w:lang w:val="lv-LV"/>
        </w:rPr>
      </w:pPr>
      <w:r w:rsidRPr="00834C80">
        <w:rPr>
          <w:lang w:val="lv-LV"/>
        </w:rPr>
        <w:t>mācību stundās iespējams izmantot mūsdienīgus mācību līdzekļus un informācijas tehnoloģijas;</w:t>
      </w:r>
    </w:p>
    <w:p w14:paraId="5B4E8243" w14:textId="76F7B3C8" w:rsidR="00DE47C8" w:rsidRPr="00834C80" w:rsidRDefault="00874B04" w:rsidP="00834C80">
      <w:pPr>
        <w:pStyle w:val="ListParagraph"/>
        <w:numPr>
          <w:ilvl w:val="0"/>
          <w:numId w:val="9"/>
        </w:numPr>
        <w:spacing w:line="360" w:lineRule="auto"/>
        <w:ind w:left="426" w:firstLine="567"/>
        <w:jc w:val="both"/>
      </w:pPr>
      <w:r w:rsidRPr="00834C80">
        <w:t>sekmīgi tiek izmantots “</w:t>
      </w:r>
      <w:r w:rsidR="00DE47C8" w:rsidRPr="00834C80">
        <w:t>pedagoga</w:t>
      </w:r>
      <w:r w:rsidR="00963273" w:rsidRPr="00834C80">
        <w:t xml:space="preserve"> </w:t>
      </w:r>
      <w:r w:rsidR="00DE47C8" w:rsidRPr="00834C80">
        <w:t>palīgs” kā</w:t>
      </w:r>
      <w:r w:rsidR="00963273" w:rsidRPr="00834C80">
        <w:t xml:space="preserve"> </w:t>
      </w:r>
      <w:r w:rsidR="007E3C91" w:rsidRPr="00834C80">
        <w:t>resurss;</w:t>
      </w:r>
    </w:p>
    <w:p w14:paraId="69838E51" w14:textId="2A652265" w:rsidR="007E3C91" w:rsidRPr="00834C80" w:rsidRDefault="007E3C91" w:rsidP="00834C80">
      <w:pPr>
        <w:pStyle w:val="ListParagraph"/>
        <w:numPr>
          <w:ilvl w:val="0"/>
          <w:numId w:val="9"/>
        </w:numPr>
        <w:spacing w:line="360" w:lineRule="auto"/>
        <w:ind w:left="426" w:firstLine="567"/>
        <w:jc w:val="both"/>
      </w:pPr>
      <w:proofErr w:type="gramStart"/>
      <w:r w:rsidRPr="00834C80">
        <w:t>veiksmīga</w:t>
      </w:r>
      <w:proofErr w:type="gramEnd"/>
      <w:r w:rsidRPr="00834C80">
        <w:t xml:space="preserve"> priekšmetu pedagogu un internāta skolotāju sadarbība mācīšanas procesā.</w:t>
      </w:r>
    </w:p>
    <w:p w14:paraId="6DE818B5" w14:textId="2D691157" w:rsidR="00145594"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4C5256" w:rsidRPr="00834C80">
        <w:rPr>
          <w:rFonts w:ascii="Times New Roman" w:eastAsia="Times New Roman" w:hAnsi="Times New Roman" w:cs="Times New Roman"/>
          <w:b/>
          <w:sz w:val="24"/>
          <w:szCs w:val="24"/>
        </w:rPr>
        <w:t xml:space="preserve"> </w:t>
      </w:r>
      <w:r w:rsidR="00D343F8" w:rsidRPr="00834C80">
        <w:rPr>
          <w:rFonts w:ascii="Times New Roman" w:eastAsia="Times New Roman" w:hAnsi="Times New Roman" w:cs="Times New Roman"/>
          <w:b/>
          <w:sz w:val="24"/>
          <w:szCs w:val="24"/>
        </w:rPr>
        <w:t xml:space="preserve"> 4 (ļoti labi)</w:t>
      </w:r>
    </w:p>
    <w:p w14:paraId="7C08C5D2" w14:textId="77777777" w:rsidR="00C93F6C" w:rsidRPr="00834C80" w:rsidRDefault="00C93F6C" w:rsidP="00834C80">
      <w:pPr>
        <w:spacing w:after="0" w:line="360" w:lineRule="auto"/>
        <w:ind w:firstLine="567"/>
        <w:jc w:val="both"/>
        <w:rPr>
          <w:rFonts w:ascii="Times New Roman" w:hAnsi="Times New Roman" w:cs="Times New Roman"/>
          <w:b/>
          <w:sz w:val="24"/>
          <w:szCs w:val="24"/>
        </w:rPr>
      </w:pPr>
    </w:p>
    <w:p w14:paraId="779A030B" w14:textId="3DB48C3A" w:rsidR="00CC3C14" w:rsidRPr="00834C80" w:rsidRDefault="00246F6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CC3C14" w:rsidRPr="00834C80">
        <w:rPr>
          <w:rFonts w:ascii="Times New Roman" w:hAnsi="Times New Roman" w:cs="Times New Roman"/>
          <w:b/>
          <w:sz w:val="24"/>
          <w:szCs w:val="24"/>
        </w:rPr>
        <w:t>2.2. Mācīšanās kvalitāte</w:t>
      </w:r>
      <w:r w:rsidR="00874B04" w:rsidRPr="00834C80">
        <w:rPr>
          <w:rFonts w:ascii="Times New Roman" w:hAnsi="Times New Roman" w:cs="Times New Roman"/>
          <w:b/>
          <w:sz w:val="24"/>
          <w:szCs w:val="24"/>
        </w:rPr>
        <w:t>.</w:t>
      </w:r>
    </w:p>
    <w:p w14:paraId="6A73C3A4" w14:textId="558BB69A" w:rsidR="00AE7E85" w:rsidRPr="00834C80" w:rsidRDefault="00AE7E85"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Mācību procesa organizācijai un mācīšanās kvalitātes nodrošināšanai pedagogi mērķtiecīgi organizē ikdienas mācību darbu, pieprasa izglītojamajiem ievērot skolas iekšējās kārtības noteikumus. Sav</w:t>
      </w:r>
      <w:r w:rsidR="00B9587B" w:rsidRPr="00834C80">
        <w:rPr>
          <w:rFonts w:ascii="Times New Roman" w:eastAsia="Times New Roman" w:hAnsi="Times New Roman" w:cs="Times New Roman"/>
          <w:sz w:val="24"/>
          <w:szCs w:val="24"/>
        </w:rPr>
        <w:t>os priekšmetos vairums pedagogu</w:t>
      </w:r>
      <w:r w:rsidRPr="00834C80">
        <w:rPr>
          <w:rFonts w:ascii="Times New Roman" w:eastAsia="Times New Roman" w:hAnsi="Times New Roman" w:cs="Times New Roman"/>
          <w:sz w:val="24"/>
          <w:szCs w:val="24"/>
        </w:rPr>
        <w:t xml:space="preserve"> </w:t>
      </w:r>
      <w:r w:rsidR="00B9587B" w:rsidRPr="00834C80">
        <w:rPr>
          <w:rFonts w:ascii="Times New Roman" w:eastAsia="Times New Roman" w:hAnsi="Times New Roman" w:cs="Times New Roman"/>
          <w:sz w:val="24"/>
          <w:szCs w:val="24"/>
        </w:rPr>
        <w:t>rosina izglītojamos</w:t>
      </w:r>
      <w:r w:rsidRPr="00834C80">
        <w:rPr>
          <w:rFonts w:ascii="Times New Roman" w:eastAsia="Times New Roman" w:hAnsi="Times New Roman" w:cs="Times New Roman"/>
          <w:sz w:val="24"/>
          <w:szCs w:val="24"/>
        </w:rPr>
        <w:t xml:space="preserve"> mācīties atbilstoši spējām un veselības stāvoklim</w:t>
      </w:r>
      <w:r w:rsidR="00874B04" w:rsidRPr="00834C80">
        <w:rPr>
          <w:rFonts w:ascii="Times New Roman" w:eastAsia="Times New Roman" w:hAnsi="Times New Roman" w:cs="Times New Roman"/>
          <w:sz w:val="24"/>
          <w:szCs w:val="24"/>
        </w:rPr>
        <w:t>,</w:t>
      </w:r>
      <w:r w:rsidRPr="00834C80">
        <w:rPr>
          <w:rFonts w:ascii="Times New Roman" w:eastAsia="Times New Roman" w:hAnsi="Times New Roman" w:cs="Times New Roman"/>
          <w:sz w:val="24"/>
          <w:szCs w:val="24"/>
        </w:rPr>
        <w:t xml:space="preserve"> palīdz </w:t>
      </w:r>
      <w:r w:rsidR="00333BD8" w:rsidRPr="00834C80">
        <w:rPr>
          <w:rFonts w:ascii="Times New Roman" w:eastAsia="Times New Roman" w:hAnsi="Times New Roman" w:cs="Times New Roman"/>
          <w:sz w:val="24"/>
          <w:szCs w:val="24"/>
        </w:rPr>
        <w:t>izglītojamajiem</w:t>
      </w:r>
      <w:r w:rsidRPr="00834C80">
        <w:rPr>
          <w:rFonts w:ascii="Times New Roman" w:eastAsia="Times New Roman" w:hAnsi="Times New Roman" w:cs="Times New Roman"/>
          <w:sz w:val="24"/>
          <w:szCs w:val="24"/>
        </w:rPr>
        <w:t xml:space="preserve"> rast motivāciju mācīties.</w:t>
      </w:r>
    </w:p>
    <w:p w14:paraId="76255426" w14:textId="77777777" w:rsidR="000515C6" w:rsidRPr="00834C80" w:rsidRDefault="000515C6"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Izglītojamie labprāt izmanto izglītības iestādes piedāvātās iespējas – datorklasi, sporta zāli, bibliotēku, konsultācijas, pulciņus un rehabilitācijas nodarbības.</w:t>
      </w:r>
    </w:p>
    <w:p w14:paraId="111A3363" w14:textId="679282E3" w:rsidR="000515C6" w:rsidRPr="00834C80" w:rsidRDefault="000515C6"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w:t>
      </w:r>
      <w:r w:rsidR="00874B04" w:rsidRPr="00834C80">
        <w:rPr>
          <w:rFonts w:ascii="Times New Roman" w:hAnsi="Times New Roman" w:cs="Times New Roman"/>
          <w:sz w:val="24"/>
          <w:szCs w:val="24"/>
        </w:rPr>
        <w:t>lītības iestādes dienas režīmā i</w:t>
      </w:r>
      <w:r w:rsidRPr="00834C80">
        <w:rPr>
          <w:rFonts w:ascii="Times New Roman" w:hAnsi="Times New Roman" w:cs="Times New Roman"/>
          <w:sz w:val="24"/>
          <w:szCs w:val="24"/>
        </w:rPr>
        <w:t>r atvēlēts laiks māja</w:t>
      </w:r>
      <w:r w:rsidR="00313AC9" w:rsidRPr="00834C80">
        <w:rPr>
          <w:rFonts w:ascii="Times New Roman" w:hAnsi="Times New Roman" w:cs="Times New Roman"/>
          <w:sz w:val="24"/>
          <w:szCs w:val="24"/>
        </w:rPr>
        <w:t>s darbu izpildei (vakar</w:t>
      </w:r>
      <w:r w:rsidR="00B97B42" w:rsidRPr="00834C80">
        <w:rPr>
          <w:rFonts w:ascii="Times New Roman" w:hAnsi="Times New Roman" w:cs="Times New Roman"/>
          <w:sz w:val="24"/>
          <w:szCs w:val="24"/>
        </w:rPr>
        <w:t xml:space="preserve">a </w:t>
      </w:r>
      <w:r w:rsidR="00313AC9" w:rsidRPr="00834C80">
        <w:rPr>
          <w:rFonts w:ascii="Times New Roman" w:hAnsi="Times New Roman" w:cs="Times New Roman"/>
          <w:sz w:val="24"/>
          <w:szCs w:val="24"/>
        </w:rPr>
        <w:t>mācības). Internāta skolotāji šajā laikā sniedz palīdzību un konsultācijas mājas darbu izpildē.</w:t>
      </w:r>
    </w:p>
    <w:p w14:paraId="353220ED" w14:textId="77777777" w:rsidR="00313AC9" w:rsidRPr="00834C80" w:rsidRDefault="00313AC9"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Izglītojamo pašapziņas celšanai un motivācijai izglītoties, katra semestra nosl</w:t>
      </w:r>
      <w:r w:rsidR="00B9587B" w:rsidRPr="00834C80">
        <w:rPr>
          <w:rFonts w:ascii="Times New Roman" w:hAnsi="Times New Roman" w:cs="Times New Roman"/>
          <w:sz w:val="24"/>
          <w:szCs w:val="24"/>
        </w:rPr>
        <w:t>ēgumā izglītojamie par apzinīgu</w:t>
      </w:r>
      <w:r w:rsidRPr="00834C80">
        <w:rPr>
          <w:rFonts w:ascii="Times New Roman" w:hAnsi="Times New Roman" w:cs="Times New Roman"/>
          <w:sz w:val="24"/>
          <w:szCs w:val="24"/>
        </w:rPr>
        <w:t>, kvalitatīvu un godprātīgu mācību darbu, sabiedrisko darbu, panākumiem sportā saņem pateicības rakstus un veicināšanas balvas no administrācijas.</w:t>
      </w:r>
    </w:p>
    <w:p w14:paraId="5F25F445" w14:textId="77777777" w:rsidR="00313AC9" w:rsidRPr="00834C80" w:rsidRDefault="00313AC9"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 xml:space="preserve">Lielākā daļa izglītojamo aktīvi piedalās mācību procesā, taču ir izglītojamie, kuriem nepieciešama papildus motivācija, ir uzvedības problēmas. Lielāka līdzdalības par mācīšanās procesa norisi </w:t>
      </w:r>
      <w:r w:rsidR="00B9587B" w:rsidRPr="00834C80">
        <w:rPr>
          <w:rFonts w:ascii="Times New Roman" w:hAnsi="Times New Roman" w:cs="Times New Roman"/>
          <w:sz w:val="24"/>
          <w:szCs w:val="24"/>
        </w:rPr>
        <w:t xml:space="preserve"> ir arodklašu audzēkņiem</w:t>
      </w:r>
      <w:r w:rsidRPr="00834C80">
        <w:rPr>
          <w:rFonts w:ascii="Times New Roman" w:hAnsi="Times New Roman" w:cs="Times New Roman"/>
          <w:sz w:val="24"/>
          <w:szCs w:val="24"/>
        </w:rPr>
        <w:t>.</w:t>
      </w:r>
    </w:p>
    <w:p w14:paraId="4E18E28B" w14:textId="77777777" w:rsidR="00313AC9" w:rsidRPr="00834C80" w:rsidRDefault="00B97B4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sistemātiski un mērķtiecīgi tiek apkopota informācija par katra izglītojamā mācību sasniegumiem un veidota skolēnu izaugsmes datu bāze (korekcijas mape). Šī informācija tiek regulāri analizēta un rezultāti izmantoti turpmākajam darbam.</w:t>
      </w:r>
    </w:p>
    <w:p w14:paraId="2BB7C26B" w14:textId="6C206278" w:rsidR="00B97B42" w:rsidRPr="00834C80" w:rsidRDefault="00B97B4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Izglītojamajiem tiek piedāvātas konsultācijas vielas nostiprināšanai, pārbaudes darbu rezultātu uzlabo</w:t>
      </w:r>
      <w:r w:rsidR="00874B04" w:rsidRPr="00834C80">
        <w:rPr>
          <w:rFonts w:ascii="Times New Roman" w:hAnsi="Times New Roman" w:cs="Times New Roman"/>
          <w:sz w:val="24"/>
          <w:szCs w:val="24"/>
        </w:rPr>
        <w:t>šanai. Izglītojamie tās apmeklē</w:t>
      </w:r>
      <w:r w:rsidRPr="00834C80">
        <w:rPr>
          <w:rFonts w:ascii="Times New Roman" w:hAnsi="Times New Roman" w:cs="Times New Roman"/>
          <w:sz w:val="24"/>
          <w:szCs w:val="24"/>
        </w:rPr>
        <w:t xml:space="preserve"> atbilstoši konsultāciju grafikam.</w:t>
      </w:r>
    </w:p>
    <w:p w14:paraId="43AA4722" w14:textId="77777777" w:rsidR="00647DE8" w:rsidRPr="00834C80" w:rsidRDefault="007C216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Liela uzmanība tiek v</w:t>
      </w:r>
      <w:r w:rsidR="00B97B42" w:rsidRPr="00834C80">
        <w:rPr>
          <w:rFonts w:ascii="Times New Roman" w:hAnsi="Times New Roman" w:cs="Times New Roman"/>
          <w:sz w:val="24"/>
          <w:szCs w:val="24"/>
        </w:rPr>
        <w:t xml:space="preserve">eltīta </w:t>
      </w:r>
      <w:r w:rsidR="00333BD8" w:rsidRPr="00834C80">
        <w:rPr>
          <w:rFonts w:ascii="Times New Roman" w:hAnsi="Times New Roman" w:cs="Times New Roman"/>
          <w:sz w:val="24"/>
          <w:szCs w:val="24"/>
        </w:rPr>
        <w:t>izglītojamo</w:t>
      </w:r>
      <w:r w:rsidR="00B97B42" w:rsidRPr="00834C80">
        <w:rPr>
          <w:rFonts w:ascii="Times New Roman" w:hAnsi="Times New Roman" w:cs="Times New Roman"/>
          <w:sz w:val="24"/>
          <w:szCs w:val="24"/>
        </w:rPr>
        <w:t xml:space="preserve"> kavējumiem.</w:t>
      </w:r>
      <w:r w:rsidR="00647DE8" w:rsidRPr="00834C80">
        <w:rPr>
          <w:rFonts w:ascii="Times New Roman" w:hAnsi="Times New Roman" w:cs="Times New Roman"/>
          <w:sz w:val="24"/>
          <w:szCs w:val="24"/>
        </w:rPr>
        <w:t xml:space="preserve"> Izglītības iestādē </w:t>
      </w:r>
      <w:r w:rsidR="00B97B42" w:rsidRPr="00834C80">
        <w:rPr>
          <w:rFonts w:ascii="Times New Roman" w:hAnsi="Times New Roman" w:cs="Times New Roman"/>
          <w:sz w:val="24"/>
          <w:szCs w:val="24"/>
        </w:rPr>
        <w:t>izstrādāta izglītojamo</w:t>
      </w:r>
      <w:r w:rsidR="00647DE8" w:rsidRPr="00834C80">
        <w:rPr>
          <w:rFonts w:ascii="Times New Roman" w:hAnsi="Times New Roman" w:cs="Times New Roman"/>
          <w:sz w:val="24"/>
          <w:szCs w:val="24"/>
        </w:rPr>
        <w:t xml:space="preserve"> mācību stundu kavējumu</w:t>
      </w:r>
      <w:r w:rsidR="00B97B42" w:rsidRPr="00834C80">
        <w:rPr>
          <w:rFonts w:ascii="Times New Roman" w:hAnsi="Times New Roman" w:cs="Times New Roman"/>
          <w:sz w:val="24"/>
          <w:szCs w:val="24"/>
        </w:rPr>
        <w:t xml:space="preserve"> uzskaite.</w:t>
      </w:r>
      <w:r w:rsidR="00647DE8" w:rsidRPr="00834C80">
        <w:rPr>
          <w:rFonts w:ascii="Times New Roman" w:hAnsi="Times New Roman" w:cs="Times New Roman"/>
          <w:sz w:val="24"/>
          <w:szCs w:val="24"/>
        </w:rPr>
        <w:t xml:space="preserve"> </w:t>
      </w:r>
      <w:r w:rsidR="00B97B42" w:rsidRPr="00834C80">
        <w:rPr>
          <w:rFonts w:ascii="Times New Roman" w:hAnsi="Times New Roman" w:cs="Times New Roman"/>
          <w:sz w:val="24"/>
          <w:szCs w:val="24"/>
        </w:rPr>
        <w:t>A</w:t>
      </w:r>
      <w:r w:rsidR="00647DE8" w:rsidRPr="00834C80">
        <w:rPr>
          <w:rFonts w:ascii="Times New Roman" w:hAnsi="Times New Roman" w:cs="Times New Roman"/>
          <w:sz w:val="24"/>
          <w:szCs w:val="24"/>
        </w:rPr>
        <w:t xml:space="preserve">nalizē </w:t>
      </w:r>
      <w:r w:rsidR="00B97B42" w:rsidRPr="00834C80">
        <w:rPr>
          <w:rFonts w:ascii="Times New Roman" w:hAnsi="Times New Roman" w:cs="Times New Roman"/>
          <w:sz w:val="24"/>
          <w:szCs w:val="24"/>
        </w:rPr>
        <w:t>kavējumu</w:t>
      </w:r>
      <w:r w:rsidR="00647DE8" w:rsidRPr="00834C80">
        <w:rPr>
          <w:rFonts w:ascii="Times New Roman" w:hAnsi="Times New Roman" w:cs="Times New Roman"/>
          <w:sz w:val="24"/>
          <w:szCs w:val="24"/>
        </w:rPr>
        <w:t xml:space="preserve"> iemeslus un veic pasākumus kavējumu novēršanai, nepieciešamības gadījumos sadarbojoties ar pašvaldību sociālās palīdzības dienestiem.</w:t>
      </w:r>
    </w:p>
    <w:p w14:paraId="679C9542" w14:textId="5996D77A" w:rsidR="00B9587B" w:rsidRPr="00834C80" w:rsidRDefault="00B97B4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Izglītojamie prot strādāt grupās, pedagogu rosināti</w:t>
      </w:r>
      <w:r w:rsidR="00874B04" w:rsidRPr="00834C80">
        <w:rPr>
          <w:rFonts w:ascii="Times New Roman" w:hAnsi="Times New Roman" w:cs="Times New Roman"/>
          <w:sz w:val="24"/>
          <w:szCs w:val="24"/>
        </w:rPr>
        <w:t>,</w:t>
      </w:r>
      <w:r w:rsidRPr="00834C80">
        <w:rPr>
          <w:rFonts w:ascii="Times New Roman" w:hAnsi="Times New Roman" w:cs="Times New Roman"/>
          <w:sz w:val="24"/>
          <w:szCs w:val="24"/>
        </w:rPr>
        <w:t xml:space="preserve"> palīdz </w:t>
      </w:r>
      <w:r w:rsidR="00874B04" w:rsidRPr="00834C80">
        <w:rPr>
          <w:rFonts w:ascii="Times New Roman" w:hAnsi="Times New Roman" w:cs="Times New Roman"/>
          <w:sz w:val="24"/>
          <w:szCs w:val="24"/>
        </w:rPr>
        <w:t>cits citam</w:t>
      </w:r>
      <w:r w:rsidR="00F2751D" w:rsidRPr="00834C80">
        <w:rPr>
          <w:rFonts w:ascii="Times New Roman" w:hAnsi="Times New Roman" w:cs="Times New Roman"/>
          <w:sz w:val="24"/>
          <w:szCs w:val="24"/>
        </w:rPr>
        <w:t xml:space="preserve"> mācību procesā. </w:t>
      </w:r>
    </w:p>
    <w:p w14:paraId="7D1700D4" w14:textId="77777777" w:rsidR="00CF5223" w:rsidRPr="00834C80" w:rsidRDefault="00CF5223"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stiprās puses:</w:t>
      </w:r>
    </w:p>
    <w:p w14:paraId="7687CEE1" w14:textId="024169C3" w:rsidR="005D28B2" w:rsidRPr="00834C80" w:rsidRDefault="00874B04" w:rsidP="00834C80">
      <w:pPr>
        <w:pStyle w:val="ListParagraph"/>
        <w:numPr>
          <w:ilvl w:val="0"/>
          <w:numId w:val="11"/>
        </w:numPr>
        <w:spacing w:line="360" w:lineRule="auto"/>
        <w:ind w:left="284" w:firstLine="284"/>
        <w:jc w:val="both"/>
      </w:pPr>
      <w:r w:rsidRPr="00834C80">
        <w:t>organizētas vakara mācības internāta skolotāju vadībā;</w:t>
      </w:r>
    </w:p>
    <w:p w14:paraId="53189655" w14:textId="46701609" w:rsidR="005D28B2" w:rsidRPr="00834C80" w:rsidRDefault="00874B04" w:rsidP="00834C80">
      <w:pPr>
        <w:pStyle w:val="ListParagraph"/>
        <w:numPr>
          <w:ilvl w:val="0"/>
          <w:numId w:val="11"/>
        </w:numPr>
        <w:spacing w:line="360" w:lineRule="auto"/>
        <w:ind w:left="284" w:firstLine="284"/>
        <w:jc w:val="both"/>
      </w:pPr>
      <w:r w:rsidRPr="00834C80">
        <w:t>izglītības iestādē tiek lietota vienota izglītojamo izaugsmes dinamikas datu bāze;</w:t>
      </w:r>
    </w:p>
    <w:p w14:paraId="714C19CF" w14:textId="3D2D2156" w:rsidR="001C7A56" w:rsidRPr="00834C80" w:rsidRDefault="00874B04" w:rsidP="00834C80">
      <w:pPr>
        <w:pStyle w:val="ListParagraph"/>
        <w:numPr>
          <w:ilvl w:val="0"/>
          <w:numId w:val="11"/>
        </w:numPr>
        <w:spacing w:line="360" w:lineRule="auto"/>
        <w:ind w:left="284" w:firstLine="284"/>
        <w:jc w:val="both"/>
      </w:pPr>
      <w:r w:rsidRPr="00834C80">
        <w:t>izglītojamie uzrāda labus panākumus konkursos, sportā;</w:t>
      </w:r>
    </w:p>
    <w:p w14:paraId="0F871FBA" w14:textId="0D2C769A" w:rsidR="005D28B2" w:rsidRPr="00834C80" w:rsidRDefault="00874B04" w:rsidP="00834C80">
      <w:pPr>
        <w:pStyle w:val="ListParagraph"/>
        <w:numPr>
          <w:ilvl w:val="0"/>
          <w:numId w:val="11"/>
        </w:numPr>
        <w:spacing w:line="360" w:lineRule="auto"/>
        <w:ind w:left="284" w:firstLine="284"/>
        <w:jc w:val="both"/>
      </w:pPr>
      <w:proofErr w:type="gramStart"/>
      <w:r w:rsidRPr="00834C80">
        <w:t>regulāri</w:t>
      </w:r>
      <w:proofErr w:type="gramEnd"/>
      <w:r w:rsidRPr="00834C80">
        <w:t xml:space="preserve"> uzskaita </w:t>
      </w:r>
      <w:r w:rsidR="00DD2A9B" w:rsidRPr="00834C80">
        <w:t>izglītojamo kavējumus,</w:t>
      </w:r>
      <w:r w:rsidR="00B572C1" w:rsidRPr="00834C80">
        <w:t xml:space="preserve"> tos analizē.</w:t>
      </w:r>
    </w:p>
    <w:p w14:paraId="4DD8CA0F" w14:textId="1B72D0BC" w:rsidR="00145594"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874B04" w:rsidRPr="00834C80">
        <w:rPr>
          <w:rFonts w:ascii="Times New Roman" w:eastAsia="Times New Roman" w:hAnsi="Times New Roman" w:cs="Times New Roman"/>
          <w:b/>
          <w:sz w:val="24"/>
          <w:szCs w:val="24"/>
        </w:rPr>
        <w:t xml:space="preserve"> 3 (labi)</w:t>
      </w:r>
    </w:p>
    <w:p w14:paraId="10CC70BA" w14:textId="77777777" w:rsidR="00C93F6C" w:rsidRPr="00834C80" w:rsidRDefault="00C93F6C" w:rsidP="00834C80">
      <w:pPr>
        <w:spacing w:after="0" w:line="360" w:lineRule="auto"/>
        <w:ind w:firstLine="567"/>
        <w:jc w:val="both"/>
        <w:rPr>
          <w:rFonts w:ascii="Times New Roman" w:hAnsi="Times New Roman" w:cs="Times New Roman"/>
          <w:sz w:val="24"/>
          <w:szCs w:val="24"/>
        </w:rPr>
      </w:pPr>
    </w:p>
    <w:p w14:paraId="0E0D49CB" w14:textId="421612B4" w:rsidR="00CC3C14" w:rsidRPr="00834C80" w:rsidRDefault="00246F6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CC3C14" w:rsidRPr="00834C80">
        <w:rPr>
          <w:rFonts w:ascii="Times New Roman" w:hAnsi="Times New Roman" w:cs="Times New Roman"/>
          <w:b/>
          <w:sz w:val="24"/>
          <w:szCs w:val="24"/>
        </w:rPr>
        <w:t>2.3. Vērtēšana kā mācību procesa sastāvdaļa</w:t>
      </w:r>
      <w:r w:rsidR="00874B04" w:rsidRPr="00834C80">
        <w:rPr>
          <w:rFonts w:ascii="Times New Roman" w:hAnsi="Times New Roman" w:cs="Times New Roman"/>
          <w:b/>
          <w:sz w:val="24"/>
          <w:szCs w:val="24"/>
        </w:rPr>
        <w:t>.</w:t>
      </w:r>
    </w:p>
    <w:p w14:paraId="2ED4A965" w14:textId="7C1C0D85" w:rsidR="00AE7E85" w:rsidRPr="00834C80" w:rsidRDefault="001C7A56"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  Izglītības iestādē </w:t>
      </w:r>
      <w:r w:rsidR="00AE7E85" w:rsidRPr="00834C80">
        <w:rPr>
          <w:rFonts w:ascii="Times New Roman" w:eastAsia="Times New Roman" w:hAnsi="Times New Roman" w:cs="Times New Roman"/>
          <w:sz w:val="24"/>
          <w:szCs w:val="24"/>
        </w:rPr>
        <w:t xml:space="preserve"> ir izstrādāta un darbojas „</w:t>
      </w:r>
      <w:r w:rsidR="00F4366A" w:rsidRPr="00834C80">
        <w:rPr>
          <w:rFonts w:ascii="Times New Roman" w:eastAsia="Times New Roman" w:hAnsi="Times New Roman" w:cs="Times New Roman"/>
          <w:sz w:val="24"/>
          <w:szCs w:val="24"/>
        </w:rPr>
        <w:t>Spāres</w:t>
      </w:r>
      <w:r w:rsidRPr="00834C80">
        <w:rPr>
          <w:rFonts w:ascii="Times New Roman" w:eastAsia="Times New Roman" w:hAnsi="Times New Roman" w:cs="Times New Roman"/>
          <w:sz w:val="24"/>
          <w:szCs w:val="24"/>
        </w:rPr>
        <w:t xml:space="preserve"> internātpamatskolas izglītojamo</w:t>
      </w:r>
      <w:r w:rsidR="00AE7E85" w:rsidRPr="00834C80">
        <w:rPr>
          <w:rFonts w:ascii="Times New Roman" w:eastAsia="Times New Roman" w:hAnsi="Times New Roman" w:cs="Times New Roman"/>
          <w:sz w:val="24"/>
          <w:szCs w:val="24"/>
        </w:rPr>
        <w:t xml:space="preserve"> mācību sasniegumu vērtēšanas </w:t>
      </w:r>
      <w:r w:rsidR="00F4366A" w:rsidRPr="00834C80">
        <w:rPr>
          <w:rFonts w:ascii="Times New Roman" w:eastAsia="Times New Roman" w:hAnsi="Times New Roman" w:cs="Times New Roman"/>
          <w:sz w:val="24"/>
          <w:szCs w:val="24"/>
        </w:rPr>
        <w:t>kārtība.”</w:t>
      </w:r>
      <w:r w:rsidR="00874B04" w:rsidRPr="00834C80">
        <w:rPr>
          <w:rFonts w:ascii="Times New Roman" w:eastAsia="Times New Roman" w:hAnsi="Times New Roman" w:cs="Times New Roman"/>
          <w:sz w:val="24"/>
          <w:szCs w:val="24"/>
        </w:rPr>
        <w:t xml:space="preserve"> I</w:t>
      </w:r>
      <w:r w:rsidRPr="00834C80">
        <w:rPr>
          <w:rFonts w:ascii="Times New Roman" w:eastAsia="Times New Roman" w:hAnsi="Times New Roman" w:cs="Times New Roman"/>
          <w:sz w:val="24"/>
          <w:szCs w:val="24"/>
        </w:rPr>
        <w:t>zglītojamajiem un vecākiem ir zināma izglītības  izstrādāta izglītojamo</w:t>
      </w:r>
      <w:r w:rsidR="00AE7E85" w:rsidRPr="00834C80">
        <w:rPr>
          <w:rFonts w:ascii="Times New Roman" w:eastAsia="Times New Roman" w:hAnsi="Times New Roman" w:cs="Times New Roman"/>
          <w:sz w:val="24"/>
          <w:szCs w:val="24"/>
        </w:rPr>
        <w:t xml:space="preserve"> mācību sasniegumu vērtēšanas</w:t>
      </w:r>
      <w:r w:rsidR="00F4366A" w:rsidRPr="00834C80">
        <w:rPr>
          <w:rFonts w:ascii="Times New Roman" w:eastAsia="Times New Roman" w:hAnsi="Times New Roman" w:cs="Times New Roman"/>
          <w:sz w:val="24"/>
          <w:szCs w:val="24"/>
        </w:rPr>
        <w:t xml:space="preserve"> </w:t>
      </w:r>
      <w:r w:rsidR="00AE7E85" w:rsidRPr="00834C80">
        <w:rPr>
          <w:rFonts w:ascii="Times New Roman" w:eastAsia="Times New Roman" w:hAnsi="Times New Roman" w:cs="Times New Roman"/>
          <w:sz w:val="24"/>
          <w:szCs w:val="24"/>
        </w:rPr>
        <w:t>kārtība</w:t>
      </w:r>
      <w:r w:rsidR="00F4366A" w:rsidRPr="00834C80">
        <w:rPr>
          <w:rFonts w:ascii="Times New Roman" w:eastAsia="Times New Roman" w:hAnsi="Times New Roman" w:cs="Times New Roman"/>
          <w:sz w:val="24"/>
          <w:szCs w:val="24"/>
        </w:rPr>
        <w:t>.</w:t>
      </w:r>
      <w:r w:rsidRPr="00834C80">
        <w:rPr>
          <w:rFonts w:ascii="Times New Roman" w:eastAsia="Times New Roman" w:hAnsi="Times New Roman" w:cs="Times New Roman"/>
          <w:sz w:val="24"/>
          <w:szCs w:val="24"/>
        </w:rPr>
        <w:t xml:space="preserve"> Pedagogi ievēro vienotu vērtēšanas sistēmu.</w:t>
      </w:r>
    </w:p>
    <w:p w14:paraId="2F734775" w14:textId="77777777" w:rsidR="00B23D32" w:rsidRPr="00834C80" w:rsidRDefault="001C7A56"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bCs/>
          <w:sz w:val="24"/>
          <w:szCs w:val="24"/>
        </w:rPr>
        <w:t xml:space="preserve">Izglītojamajiem </w:t>
      </w:r>
      <w:r w:rsidR="007D1F12" w:rsidRPr="00834C80">
        <w:rPr>
          <w:rFonts w:ascii="Times New Roman" w:hAnsi="Times New Roman" w:cs="Times New Roman"/>
          <w:bCs/>
          <w:sz w:val="24"/>
          <w:szCs w:val="24"/>
        </w:rPr>
        <w:t xml:space="preserve">ar smagiem vai vairākiem smagiem attīstības traucējumiem izveidota </w:t>
      </w:r>
      <w:r w:rsidR="00972CC1" w:rsidRPr="00834C80">
        <w:rPr>
          <w:rFonts w:ascii="Times New Roman" w:hAnsi="Times New Roman" w:cs="Times New Roman"/>
          <w:bCs/>
          <w:sz w:val="24"/>
          <w:szCs w:val="24"/>
        </w:rPr>
        <w:t xml:space="preserve">atbilstoši aprakstoša vērtēšana, kura apstiprināta metodiskajā komisijā un iestrādāta Spāres internātpamatskolas </w:t>
      </w:r>
      <w:r w:rsidR="006F020E" w:rsidRPr="00834C80">
        <w:rPr>
          <w:rFonts w:ascii="Times New Roman" w:hAnsi="Times New Roman" w:cs="Times New Roman"/>
          <w:sz w:val="24"/>
          <w:szCs w:val="24"/>
        </w:rPr>
        <w:t>kārtībā par izglītojamo mācību sasniegumu vērtēšanu.</w:t>
      </w:r>
    </w:p>
    <w:p w14:paraId="74891D15" w14:textId="77777777" w:rsidR="00F4366A" w:rsidRPr="00834C80" w:rsidRDefault="00F4366A"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Pedagogi plāno un saskaņo ar administrāciju pārbaudes darbus </w:t>
      </w:r>
      <w:r w:rsidR="001C7A56" w:rsidRPr="00834C80">
        <w:rPr>
          <w:rFonts w:ascii="Times New Roman" w:eastAsia="Times New Roman" w:hAnsi="Times New Roman" w:cs="Times New Roman"/>
          <w:sz w:val="24"/>
          <w:szCs w:val="24"/>
        </w:rPr>
        <w:t xml:space="preserve">grafiku </w:t>
      </w:r>
      <w:r w:rsidRPr="00834C80">
        <w:rPr>
          <w:rFonts w:ascii="Times New Roman" w:eastAsia="Times New Roman" w:hAnsi="Times New Roman" w:cs="Times New Roman"/>
          <w:sz w:val="24"/>
          <w:szCs w:val="24"/>
        </w:rPr>
        <w:t xml:space="preserve">semestrim. Pārbaudes darbu grafiks atrodas skolotāju istabā. Pēc nepieciešamības, </w:t>
      </w:r>
      <w:r w:rsidRPr="00834C80">
        <w:rPr>
          <w:rFonts w:ascii="Times New Roman" w:eastAsia="Times New Roman" w:hAnsi="Times New Roman" w:cs="Times New Roman"/>
          <w:sz w:val="24"/>
          <w:szCs w:val="24"/>
        </w:rPr>
        <w:lastRenderedPageBreak/>
        <w:t xml:space="preserve">saskaņojot ar administrāciju, pedagogs var veikt izmaiņas pārbaudes darbu grafikā. Pirms pārbaudes darba pedagogs iepazīstina izglītojamos ar vērtēšanas kritērijiem. Pēc pārbaudes darba pedagogs pamato izglītojamā darba vērtējumu, analizē pieļautās kļūdas. Vērtēšana </w:t>
      </w:r>
      <w:r w:rsidR="007D1F12" w:rsidRPr="00834C80">
        <w:rPr>
          <w:rFonts w:ascii="Times New Roman" w:eastAsia="Times New Roman" w:hAnsi="Times New Roman" w:cs="Times New Roman"/>
          <w:sz w:val="24"/>
          <w:szCs w:val="24"/>
        </w:rPr>
        <w:t>izglītības iestādē</w:t>
      </w:r>
      <w:r w:rsidRPr="00834C80">
        <w:rPr>
          <w:rFonts w:ascii="Times New Roman" w:eastAsia="Times New Roman" w:hAnsi="Times New Roman" w:cs="Times New Roman"/>
          <w:sz w:val="24"/>
          <w:szCs w:val="24"/>
        </w:rPr>
        <w:t xml:space="preserve"> ir sistemātiska. Par to liecina dokumentācija - klašu žurnāli, izglītojamo dienasgrāmatas, </w:t>
      </w:r>
      <w:r w:rsidR="007D1F12" w:rsidRPr="00834C80">
        <w:rPr>
          <w:rFonts w:ascii="Times New Roman" w:eastAsia="Times New Roman" w:hAnsi="Times New Roman" w:cs="Times New Roman"/>
          <w:sz w:val="24"/>
          <w:szCs w:val="24"/>
        </w:rPr>
        <w:t>p</w:t>
      </w:r>
      <w:r w:rsidRPr="00834C80">
        <w:rPr>
          <w:rFonts w:ascii="Times New Roman" w:eastAsia="Times New Roman" w:hAnsi="Times New Roman" w:cs="Times New Roman"/>
          <w:sz w:val="24"/>
          <w:szCs w:val="24"/>
        </w:rPr>
        <w:t>ārbaudes darbu rezultātu analīze, sekmju izraksti vecākiem, sekmju kopsavilkumi semestra beigās, mācību gada atskaites.</w:t>
      </w:r>
    </w:p>
    <w:p w14:paraId="4B2D96B4" w14:textId="77777777" w:rsidR="00F4366A" w:rsidRPr="00834C80" w:rsidRDefault="00F70768"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darbības stiprās puses</w:t>
      </w:r>
      <w:r w:rsidR="00F4366A" w:rsidRPr="00834C80">
        <w:rPr>
          <w:rFonts w:ascii="Times New Roman" w:eastAsia="Times New Roman" w:hAnsi="Times New Roman" w:cs="Times New Roman"/>
          <w:i/>
          <w:sz w:val="24"/>
          <w:szCs w:val="24"/>
          <w:u w:val="single"/>
        </w:rPr>
        <w:t xml:space="preserve">: </w:t>
      </w:r>
    </w:p>
    <w:p w14:paraId="2EFB5CC5" w14:textId="3D9AB76A" w:rsidR="00F4366A" w:rsidRPr="00834C80" w:rsidRDefault="00874B04" w:rsidP="00834C80">
      <w:pPr>
        <w:pStyle w:val="ListParagraph"/>
        <w:numPr>
          <w:ilvl w:val="0"/>
          <w:numId w:val="12"/>
        </w:numPr>
        <w:spacing w:line="360" w:lineRule="auto"/>
        <w:ind w:left="510" w:firstLine="57"/>
        <w:jc w:val="both"/>
        <w:rPr>
          <w:lang w:val="lv-LV"/>
        </w:rPr>
      </w:pPr>
      <w:r w:rsidRPr="00834C80">
        <w:rPr>
          <w:lang w:val="lv-LV"/>
        </w:rPr>
        <w:t>izglītības iestādē ir izstrādāta un darbojas izglītojamo mācību sasniegumu vērtēšanas kārtība;</w:t>
      </w:r>
    </w:p>
    <w:p w14:paraId="7C22C230" w14:textId="3E7C860C" w:rsidR="00B23D32" w:rsidRPr="00834C80" w:rsidRDefault="00874B04" w:rsidP="00834C80">
      <w:pPr>
        <w:pStyle w:val="ListParagraph"/>
        <w:numPr>
          <w:ilvl w:val="0"/>
          <w:numId w:val="12"/>
        </w:numPr>
        <w:spacing w:line="360" w:lineRule="auto"/>
        <w:ind w:left="510" w:firstLine="57"/>
        <w:jc w:val="both"/>
        <w:rPr>
          <w:lang w:val="lv-LV"/>
        </w:rPr>
      </w:pPr>
      <w:r w:rsidRPr="00834C80">
        <w:rPr>
          <w:lang w:val="lv-LV"/>
        </w:rPr>
        <w:t>izglītības iestādē ir vienoti izglītojamā izpētes materiāli, kuros redzama mācību sasniegumu, prasmju un iemaņu dinamika;</w:t>
      </w:r>
    </w:p>
    <w:p w14:paraId="5C80965C" w14:textId="11DB3B70" w:rsidR="00B23D32" w:rsidRPr="00834C80" w:rsidRDefault="00874B04" w:rsidP="00834C80">
      <w:pPr>
        <w:pStyle w:val="ListParagraph"/>
        <w:numPr>
          <w:ilvl w:val="0"/>
          <w:numId w:val="12"/>
        </w:numPr>
        <w:spacing w:line="360" w:lineRule="auto"/>
        <w:ind w:left="510" w:firstLine="57"/>
        <w:jc w:val="both"/>
        <w:rPr>
          <w:lang w:val="lv-LV"/>
        </w:rPr>
      </w:pPr>
      <w:r w:rsidRPr="00834C80">
        <w:rPr>
          <w:lang w:val="lv-LV"/>
        </w:rPr>
        <w:t xml:space="preserve">notiek regulāra sazināšanās </w:t>
      </w:r>
      <w:r w:rsidR="00B23D32" w:rsidRPr="00834C80">
        <w:rPr>
          <w:lang w:val="lv-LV"/>
        </w:rPr>
        <w:t>starp izglītības iestādi un vecākiem</w:t>
      </w:r>
      <w:r w:rsidR="007D1F12" w:rsidRPr="00834C80">
        <w:rPr>
          <w:lang w:val="lv-LV"/>
        </w:rPr>
        <w:t xml:space="preserve"> .</w:t>
      </w:r>
    </w:p>
    <w:p w14:paraId="62D4CB8F" w14:textId="4C033144" w:rsidR="002374AF"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 xml:space="preserve">Vērtējums </w:t>
      </w:r>
      <w:r w:rsidR="00874B04" w:rsidRPr="00834C80">
        <w:rPr>
          <w:rFonts w:ascii="Times New Roman" w:eastAsia="Times New Roman" w:hAnsi="Times New Roman" w:cs="Times New Roman"/>
          <w:b/>
          <w:sz w:val="24"/>
          <w:szCs w:val="24"/>
        </w:rPr>
        <w:t>– 3 (labi)</w:t>
      </w:r>
    </w:p>
    <w:p w14:paraId="37644CFB" w14:textId="77777777" w:rsidR="00D074D9" w:rsidRPr="00834C80" w:rsidRDefault="00D074D9" w:rsidP="00834C80">
      <w:pPr>
        <w:spacing w:after="0" w:line="360" w:lineRule="auto"/>
        <w:jc w:val="both"/>
        <w:rPr>
          <w:rFonts w:ascii="Times New Roman" w:hAnsi="Times New Roman" w:cs="Times New Roman"/>
          <w:b/>
          <w:sz w:val="24"/>
          <w:szCs w:val="24"/>
        </w:rPr>
      </w:pPr>
    </w:p>
    <w:p w14:paraId="1892261C" w14:textId="3185C99B" w:rsidR="005A68EC" w:rsidRPr="00193BFB" w:rsidRDefault="00246F6F" w:rsidP="00193BFB">
      <w:pPr>
        <w:spacing w:after="0" w:line="360" w:lineRule="auto"/>
        <w:ind w:firstLine="567"/>
        <w:jc w:val="center"/>
        <w:rPr>
          <w:rFonts w:ascii="Times New Roman" w:hAnsi="Times New Roman" w:cs="Times New Roman"/>
          <w:b/>
          <w:sz w:val="28"/>
          <w:szCs w:val="28"/>
        </w:rPr>
      </w:pPr>
      <w:r w:rsidRPr="00193BFB">
        <w:rPr>
          <w:rFonts w:ascii="Times New Roman" w:hAnsi="Times New Roman" w:cs="Times New Roman"/>
          <w:b/>
          <w:sz w:val="28"/>
          <w:szCs w:val="28"/>
        </w:rPr>
        <w:t xml:space="preserve">4.3. Joma – </w:t>
      </w:r>
      <w:r w:rsidR="005A68EC" w:rsidRPr="00193BFB">
        <w:rPr>
          <w:rFonts w:ascii="Times New Roman" w:hAnsi="Times New Roman" w:cs="Times New Roman"/>
          <w:b/>
          <w:sz w:val="28"/>
          <w:szCs w:val="28"/>
        </w:rPr>
        <w:t>Izglītojamo sasniegumi</w:t>
      </w:r>
      <w:r w:rsidR="00874B04" w:rsidRPr="00193BFB">
        <w:rPr>
          <w:rFonts w:ascii="Times New Roman" w:hAnsi="Times New Roman" w:cs="Times New Roman"/>
          <w:b/>
          <w:sz w:val="28"/>
          <w:szCs w:val="28"/>
        </w:rPr>
        <w:t>.</w:t>
      </w:r>
    </w:p>
    <w:p w14:paraId="39CCCEFF" w14:textId="74941938" w:rsidR="005A68EC" w:rsidRPr="00834C80" w:rsidRDefault="00246F6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5A68EC" w:rsidRPr="00834C80">
        <w:rPr>
          <w:rFonts w:ascii="Times New Roman" w:hAnsi="Times New Roman" w:cs="Times New Roman"/>
          <w:b/>
          <w:sz w:val="24"/>
          <w:szCs w:val="24"/>
        </w:rPr>
        <w:t>3.1. Izglītojamo sasniegumi ikdienas darbā</w:t>
      </w:r>
      <w:r w:rsidR="00874B04" w:rsidRPr="00834C80">
        <w:rPr>
          <w:rFonts w:ascii="Times New Roman" w:hAnsi="Times New Roman" w:cs="Times New Roman"/>
          <w:b/>
          <w:sz w:val="24"/>
          <w:szCs w:val="24"/>
        </w:rPr>
        <w:t>.</w:t>
      </w:r>
    </w:p>
    <w:p w14:paraId="012DE9C7" w14:textId="244DC3AD" w:rsidR="00EE077D" w:rsidRPr="00834C80" w:rsidRDefault="003322DE"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Izglītības iestādē ir noteikta kārtība </w:t>
      </w:r>
      <w:r w:rsidR="001C7A56" w:rsidRPr="00834C80">
        <w:rPr>
          <w:rFonts w:ascii="Times New Roman" w:eastAsia="Times New Roman" w:hAnsi="Times New Roman" w:cs="Times New Roman"/>
          <w:sz w:val="24"/>
          <w:szCs w:val="24"/>
        </w:rPr>
        <w:t xml:space="preserve"> izglītojamo</w:t>
      </w:r>
      <w:r w:rsidRPr="00834C80">
        <w:rPr>
          <w:rFonts w:ascii="Times New Roman" w:eastAsia="Times New Roman" w:hAnsi="Times New Roman" w:cs="Times New Roman"/>
          <w:sz w:val="24"/>
          <w:szCs w:val="24"/>
        </w:rPr>
        <w:t xml:space="preserve"> sasniegumu vērtēšanā, uzskaitē, analīzē, kuru ievēro visi pedagogi. </w:t>
      </w:r>
      <w:r w:rsidR="00EE077D" w:rsidRPr="00834C80">
        <w:rPr>
          <w:rFonts w:ascii="Times New Roman" w:eastAsia="Times New Roman" w:hAnsi="Times New Roman" w:cs="Times New Roman"/>
          <w:sz w:val="24"/>
          <w:szCs w:val="24"/>
        </w:rPr>
        <w:t>Izglītojamo sasnieg</w:t>
      </w:r>
      <w:r w:rsidR="001C7A56" w:rsidRPr="00834C80">
        <w:rPr>
          <w:rFonts w:ascii="Times New Roman" w:eastAsia="Times New Roman" w:hAnsi="Times New Roman" w:cs="Times New Roman"/>
          <w:sz w:val="24"/>
          <w:szCs w:val="24"/>
        </w:rPr>
        <w:t>umu uzskaite tiek veikta izglītojamo</w:t>
      </w:r>
      <w:r w:rsidR="00EE077D" w:rsidRPr="00834C80">
        <w:rPr>
          <w:rFonts w:ascii="Times New Roman" w:eastAsia="Times New Roman" w:hAnsi="Times New Roman" w:cs="Times New Roman"/>
          <w:sz w:val="24"/>
          <w:szCs w:val="24"/>
        </w:rPr>
        <w:t xml:space="preserve"> sekmju uzskaite</w:t>
      </w:r>
      <w:r w:rsidR="00874B04" w:rsidRPr="00834C80">
        <w:rPr>
          <w:rFonts w:ascii="Times New Roman" w:eastAsia="Times New Roman" w:hAnsi="Times New Roman" w:cs="Times New Roman"/>
          <w:sz w:val="24"/>
          <w:szCs w:val="24"/>
        </w:rPr>
        <w:t xml:space="preserve">s dokumentos, bet analīze - </w:t>
      </w:r>
      <w:r w:rsidR="001C7A56" w:rsidRPr="00834C80">
        <w:rPr>
          <w:rFonts w:ascii="Times New Roman" w:eastAsia="Times New Roman" w:hAnsi="Times New Roman" w:cs="Times New Roman"/>
          <w:sz w:val="24"/>
          <w:szCs w:val="24"/>
        </w:rPr>
        <w:t>izglītības iestādes</w:t>
      </w:r>
      <w:r w:rsidR="00EE077D" w:rsidRPr="00834C80">
        <w:rPr>
          <w:rFonts w:ascii="Times New Roman" w:eastAsia="Times New Roman" w:hAnsi="Times New Roman" w:cs="Times New Roman"/>
          <w:sz w:val="24"/>
          <w:szCs w:val="24"/>
        </w:rPr>
        <w:t xml:space="preserve"> pedagoģiskajās padomes sēdēs un metodisko komisiju sanāksmēs. Analīzes rezultāti tiek izmantoti mācību priekšmetu programmu veidošanā nākamajam darba posmam.</w:t>
      </w:r>
    </w:p>
    <w:p w14:paraId="596E224D" w14:textId="77777777" w:rsidR="00EE077D" w:rsidRPr="00834C80" w:rsidRDefault="00EE077D"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Vecāki sava bērna sekmes var iepazīt elektroniskajā žurnālā. </w:t>
      </w:r>
    </w:p>
    <w:p w14:paraId="7126C7DA" w14:textId="77777777" w:rsidR="00EE077D" w:rsidRPr="00834C80" w:rsidRDefault="00EE077D"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Regulāri tiek izmantotas iespējas prezentēt izg</w:t>
      </w:r>
      <w:r w:rsidR="001C7A56" w:rsidRPr="00834C80">
        <w:rPr>
          <w:rFonts w:ascii="Times New Roman" w:eastAsia="Times New Roman" w:hAnsi="Times New Roman" w:cs="Times New Roman"/>
          <w:sz w:val="24"/>
          <w:szCs w:val="24"/>
        </w:rPr>
        <w:t>lītojamo praktiskos darbus izglītības iestādē</w:t>
      </w:r>
      <w:r w:rsidRPr="00834C80">
        <w:rPr>
          <w:rFonts w:ascii="Times New Roman" w:eastAsia="Times New Roman" w:hAnsi="Times New Roman" w:cs="Times New Roman"/>
          <w:sz w:val="24"/>
          <w:szCs w:val="24"/>
        </w:rPr>
        <w:t xml:space="preserve">, novadā, valstī. </w:t>
      </w:r>
    </w:p>
    <w:p w14:paraId="77CDE05E" w14:textId="30928B56" w:rsidR="003322DE" w:rsidRPr="00834C80" w:rsidRDefault="003322DE"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Izglītojamo sasniegumi ikdienas darbā tiek analizēti divas reizes mācību gada laikā </w:t>
      </w:r>
      <w:r w:rsidR="00D074D9" w:rsidRPr="00834C80">
        <w:rPr>
          <w:rFonts w:ascii="Times New Roman" w:eastAsia="Times New Roman" w:hAnsi="Times New Roman" w:cs="Times New Roman"/>
          <w:sz w:val="24"/>
          <w:szCs w:val="24"/>
        </w:rPr>
        <w:t>p</w:t>
      </w:r>
      <w:r w:rsidRPr="00834C80">
        <w:rPr>
          <w:rFonts w:ascii="Times New Roman" w:eastAsia="Times New Roman" w:hAnsi="Times New Roman" w:cs="Times New Roman"/>
          <w:sz w:val="24"/>
          <w:szCs w:val="24"/>
        </w:rPr>
        <w:t>edagoģiskās padomes sēdēs.</w:t>
      </w:r>
    </w:p>
    <w:p w14:paraId="2D8932F3" w14:textId="77777777" w:rsidR="00193BFB" w:rsidRDefault="00193BFB" w:rsidP="00834C80">
      <w:pPr>
        <w:spacing w:after="0" w:line="360" w:lineRule="auto"/>
        <w:jc w:val="center"/>
        <w:rPr>
          <w:rFonts w:ascii="Times New Roman" w:hAnsi="Times New Roman" w:cs="Times New Roman"/>
          <w:sz w:val="24"/>
          <w:szCs w:val="24"/>
        </w:rPr>
      </w:pPr>
    </w:p>
    <w:p w14:paraId="03745578" w14:textId="77777777" w:rsidR="00193BFB" w:rsidRDefault="00193BFB" w:rsidP="00834C80">
      <w:pPr>
        <w:spacing w:after="0" w:line="360" w:lineRule="auto"/>
        <w:jc w:val="center"/>
        <w:rPr>
          <w:rFonts w:ascii="Times New Roman" w:hAnsi="Times New Roman" w:cs="Times New Roman"/>
          <w:sz w:val="24"/>
          <w:szCs w:val="24"/>
        </w:rPr>
      </w:pPr>
    </w:p>
    <w:p w14:paraId="20FF911F" w14:textId="77777777" w:rsidR="00193BFB" w:rsidRDefault="00193BFB" w:rsidP="00834C80">
      <w:pPr>
        <w:spacing w:after="0" w:line="360" w:lineRule="auto"/>
        <w:jc w:val="center"/>
        <w:rPr>
          <w:rFonts w:ascii="Times New Roman" w:hAnsi="Times New Roman" w:cs="Times New Roman"/>
          <w:sz w:val="24"/>
          <w:szCs w:val="24"/>
        </w:rPr>
      </w:pPr>
    </w:p>
    <w:p w14:paraId="076F1267" w14:textId="77777777" w:rsidR="00193BFB" w:rsidRDefault="00193BFB" w:rsidP="00834C80">
      <w:pPr>
        <w:spacing w:after="0" w:line="360" w:lineRule="auto"/>
        <w:jc w:val="center"/>
        <w:rPr>
          <w:rFonts w:ascii="Times New Roman" w:hAnsi="Times New Roman" w:cs="Times New Roman"/>
          <w:sz w:val="24"/>
          <w:szCs w:val="24"/>
        </w:rPr>
      </w:pPr>
    </w:p>
    <w:p w14:paraId="4B21BF7A" w14:textId="77777777" w:rsidR="00193BFB" w:rsidRDefault="00193BFB" w:rsidP="00834C80">
      <w:pPr>
        <w:spacing w:after="0" w:line="360" w:lineRule="auto"/>
        <w:jc w:val="center"/>
        <w:rPr>
          <w:rFonts w:ascii="Times New Roman" w:hAnsi="Times New Roman" w:cs="Times New Roman"/>
          <w:sz w:val="24"/>
          <w:szCs w:val="24"/>
        </w:rPr>
      </w:pPr>
    </w:p>
    <w:p w14:paraId="68BB7ECA" w14:textId="77777777" w:rsidR="00193BFB" w:rsidRDefault="00193BFB" w:rsidP="00834C80">
      <w:pPr>
        <w:spacing w:after="0" w:line="360" w:lineRule="auto"/>
        <w:jc w:val="center"/>
        <w:rPr>
          <w:rFonts w:ascii="Times New Roman" w:hAnsi="Times New Roman" w:cs="Times New Roman"/>
          <w:sz w:val="24"/>
          <w:szCs w:val="24"/>
        </w:rPr>
      </w:pPr>
    </w:p>
    <w:p w14:paraId="7BFBF28E" w14:textId="77777777" w:rsidR="00193BFB" w:rsidRDefault="00193BFB" w:rsidP="00834C80">
      <w:pPr>
        <w:spacing w:after="0" w:line="360" w:lineRule="auto"/>
        <w:jc w:val="center"/>
        <w:rPr>
          <w:rFonts w:ascii="Times New Roman" w:hAnsi="Times New Roman" w:cs="Times New Roman"/>
          <w:sz w:val="24"/>
          <w:szCs w:val="24"/>
        </w:rPr>
      </w:pPr>
    </w:p>
    <w:p w14:paraId="30255ED3" w14:textId="76D64B21" w:rsidR="00AA5128" w:rsidRPr="00834C80" w:rsidRDefault="00AA5128" w:rsidP="00834C80">
      <w:pPr>
        <w:spacing w:after="0" w:line="360" w:lineRule="auto"/>
        <w:jc w:val="center"/>
        <w:rPr>
          <w:rFonts w:ascii="Times New Roman" w:hAnsi="Times New Roman" w:cs="Times New Roman"/>
          <w:sz w:val="24"/>
          <w:szCs w:val="24"/>
        </w:rPr>
      </w:pPr>
      <w:r w:rsidRPr="00834C80">
        <w:rPr>
          <w:rFonts w:ascii="Times New Roman" w:hAnsi="Times New Roman" w:cs="Times New Roman"/>
          <w:sz w:val="24"/>
          <w:szCs w:val="24"/>
        </w:rPr>
        <w:lastRenderedPageBreak/>
        <w:t xml:space="preserve">5. – 9. klašu izglītojamo </w:t>
      </w:r>
      <w:r w:rsidR="00811F2E">
        <w:rPr>
          <w:rFonts w:ascii="Times New Roman" w:hAnsi="Times New Roman" w:cs="Times New Roman"/>
          <w:sz w:val="24"/>
          <w:szCs w:val="24"/>
        </w:rPr>
        <w:t>sasniegumi</w:t>
      </w:r>
    </w:p>
    <w:p w14:paraId="24B3950D" w14:textId="77777777" w:rsidR="00AA5128" w:rsidRDefault="00AA5128" w:rsidP="00834C80">
      <w:pPr>
        <w:spacing w:after="0" w:line="360" w:lineRule="auto"/>
        <w:jc w:val="center"/>
        <w:rPr>
          <w:rFonts w:ascii="Times New Roman" w:hAnsi="Times New Roman" w:cs="Times New Roman"/>
          <w:sz w:val="24"/>
          <w:szCs w:val="24"/>
        </w:rPr>
      </w:pPr>
      <w:r w:rsidRPr="00834C80">
        <w:rPr>
          <w:rFonts w:ascii="Times New Roman" w:hAnsi="Times New Roman" w:cs="Times New Roman"/>
          <w:sz w:val="24"/>
          <w:szCs w:val="24"/>
        </w:rPr>
        <w:t>2011./2012. mācību gadā salīdzinot ar 2013./2014. mācību gadu</w:t>
      </w:r>
    </w:p>
    <w:tbl>
      <w:tblPr>
        <w:tblStyle w:val="TableGrid"/>
        <w:tblpPr w:leftFromText="180" w:rightFromText="180" w:vertAnchor="page" w:horzAnchor="margin" w:tblpY="2420"/>
        <w:tblW w:w="8330" w:type="dxa"/>
        <w:tblLayout w:type="fixed"/>
        <w:tblLook w:val="04A0" w:firstRow="1" w:lastRow="0" w:firstColumn="1" w:lastColumn="0" w:noHBand="0" w:noVBand="1"/>
      </w:tblPr>
      <w:tblGrid>
        <w:gridCol w:w="1951"/>
        <w:gridCol w:w="529"/>
        <w:gridCol w:w="529"/>
        <w:gridCol w:w="529"/>
        <w:gridCol w:w="529"/>
        <w:gridCol w:w="530"/>
        <w:gridCol w:w="529"/>
        <w:gridCol w:w="529"/>
        <w:gridCol w:w="529"/>
        <w:gridCol w:w="529"/>
        <w:gridCol w:w="530"/>
        <w:gridCol w:w="529"/>
        <w:gridCol w:w="529"/>
        <w:gridCol w:w="29"/>
      </w:tblGrid>
      <w:tr w:rsidR="00AA5128" w:rsidRPr="00834C80" w14:paraId="4B4B17BE" w14:textId="77777777" w:rsidTr="00193BFB">
        <w:trPr>
          <w:gridAfter w:val="1"/>
          <w:wAfter w:w="29" w:type="dxa"/>
          <w:cantSplit/>
          <w:trHeight w:val="413"/>
        </w:trPr>
        <w:tc>
          <w:tcPr>
            <w:tcW w:w="1951" w:type="dxa"/>
            <w:vMerge w:val="restart"/>
            <w:vAlign w:val="center"/>
          </w:tcPr>
          <w:p w14:paraId="1869E9BE" w14:textId="377F666D" w:rsidR="00AA5128" w:rsidRPr="00834C80" w:rsidRDefault="00193BFB" w:rsidP="00193BFB">
            <w:pPr>
              <w:spacing w:line="360" w:lineRule="auto"/>
              <w:jc w:val="center"/>
              <w:rPr>
                <w:sz w:val="24"/>
                <w:szCs w:val="24"/>
              </w:rPr>
            </w:pPr>
            <w:r>
              <w:rPr>
                <w:sz w:val="24"/>
                <w:szCs w:val="24"/>
              </w:rPr>
              <w:t>I</w:t>
            </w:r>
            <w:r w:rsidR="00AA5128" w:rsidRPr="00834C80">
              <w:rPr>
                <w:sz w:val="24"/>
                <w:szCs w:val="24"/>
              </w:rPr>
              <w:t>zglītošanās jomas un mācību priekšmeti</w:t>
            </w:r>
          </w:p>
        </w:tc>
        <w:tc>
          <w:tcPr>
            <w:tcW w:w="1587" w:type="dxa"/>
            <w:gridSpan w:val="3"/>
          </w:tcPr>
          <w:p w14:paraId="3238E595" w14:textId="77777777" w:rsidR="00AA5128" w:rsidRPr="00834C80" w:rsidRDefault="00AA5128" w:rsidP="00193BFB">
            <w:pPr>
              <w:spacing w:line="360" w:lineRule="auto"/>
              <w:jc w:val="center"/>
              <w:rPr>
                <w:b/>
                <w:sz w:val="24"/>
                <w:szCs w:val="24"/>
              </w:rPr>
            </w:pPr>
            <w:r w:rsidRPr="00834C80">
              <w:rPr>
                <w:b/>
                <w:sz w:val="24"/>
                <w:szCs w:val="24"/>
              </w:rPr>
              <w:t>Izcili</w:t>
            </w:r>
          </w:p>
          <w:p w14:paraId="4BCC4A83" w14:textId="77777777" w:rsidR="00AA5128" w:rsidRPr="00834C80" w:rsidRDefault="00AA5128" w:rsidP="00193BFB">
            <w:pPr>
              <w:spacing w:line="360" w:lineRule="auto"/>
              <w:jc w:val="center"/>
              <w:rPr>
                <w:sz w:val="24"/>
                <w:szCs w:val="24"/>
              </w:rPr>
            </w:pPr>
            <w:r w:rsidRPr="00834C80">
              <w:rPr>
                <w:sz w:val="24"/>
                <w:szCs w:val="24"/>
              </w:rPr>
              <w:t>9 – 10 balles</w:t>
            </w:r>
          </w:p>
        </w:tc>
        <w:tc>
          <w:tcPr>
            <w:tcW w:w="1588" w:type="dxa"/>
            <w:gridSpan w:val="3"/>
          </w:tcPr>
          <w:p w14:paraId="77536512" w14:textId="77777777" w:rsidR="00AA5128" w:rsidRPr="00834C80" w:rsidRDefault="00AA5128" w:rsidP="00193BFB">
            <w:pPr>
              <w:spacing w:line="360" w:lineRule="auto"/>
              <w:jc w:val="center"/>
              <w:rPr>
                <w:b/>
                <w:sz w:val="24"/>
                <w:szCs w:val="24"/>
              </w:rPr>
            </w:pPr>
            <w:r w:rsidRPr="00834C80">
              <w:rPr>
                <w:b/>
                <w:sz w:val="24"/>
                <w:szCs w:val="24"/>
              </w:rPr>
              <w:t>Optimāls</w:t>
            </w:r>
          </w:p>
          <w:p w14:paraId="55594971" w14:textId="77777777" w:rsidR="00AA5128" w:rsidRPr="00834C80" w:rsidRDefault="00AA5128" w:rsidP="00193BFB">
            <w:pPr>
              <w:spacing w:line="360" w:lineRule="auto"/>
              <w:jc w:val="center"/>
              <w:rPr>
                <w:sz w:val="24"/>
                <w:szCs w:val="24"/>
              </w:rPr>
            </w:pPr>
            <w:r w:rsidRPr="00834C80">
              <w:rPr>
                <w:sz w:val="24"/>
                <w:szCs w:val="24"/>
              </w:rPr>
              <w:t>6 - 8 balles</w:t>
            </w:r>
          </w:p>
        </w:tc>
        <w:tc>
          <w:tcPr>
            <w:tcW w:w="1587" w:type="dxa"/>
            <w:gridSpan w:val="3"/>
          </w:tcPr>
          <w:p w14:paraId="5D634F16" w14:textId="77777777" w:rsidR="00AA5128" w:rsidRPr="00834C80" w:rsidRDefault="00AA5128" w:rsidP="00193BFB">
            <w:pPr>
              <w:spacing w:line="360" w:lineRule="auto"/>
              <w:jc w:val="center"/>
              <w:rPr>
                <w:b/>
                <w:sz w:val="24"/>
                <w:szCs w:val="24"/>
              </w:rPr>
            </w:pPr>
            <w:r w:rsidRPr="00834C80">
              <w:rPr>
                <w:b/>
                <w:sz w:val="24"/>
                <w:szCs w:val="24"/>
              </w:rPr>
              <w:t>Pietiekams</w:t>
            </w:r>
          </w:p>
          <w:p w14:paraId="45DDF36E" w14:textId="77777777" w:rsidR="00AA5128" w:rsidRPr="00834C80" w:rsidRDefault="00AA5128" w:rsidP="00193BFB">
            <w:pPr>
              <w:spacing w:line="360" w:lineRule="auto"/>
              <w:jc w:val="center"/>
              <w:rPr>
                <w:sz w:val="24"/>
                <w:szCs w:val="24"/>
              </w:rPr>
            </w:pPr>
            <w:r w:rsidRPr="00834C80">
              <w:rPr>
                <w:sz w:val="24"/>
                <w:szCs w:val="24"/>
              </w:rPr>
              <w:t>4 - 5 balles</w:t>
            </w:r>
          </w:p>
        </w:tc>
        <w:tc>
          <w:tcPr>
            <w:tcW w:w="1588" w:type="dxa"/>
            <w:gridSpan w:val="3"/>
          </w:tcPr>
          <w:p w14:paraId="6ED0A723" w14:textId="18685EAD" w:rsidR="00AA5128" w:rsidRPr="00834C80" w:rsidRDefault="00AA5128" w:rsidP="00193BFB">
            <w:pPr>
              <w:spacing w:line="360" w:lineRule="auto"/>
              <w:jc w:val="center"/>
              <w:rPr>
                <w:sz w:val="24"/>
                <w:szCs w:val="24"/>
              </w:rPr>
            </w:pPr>
            <w:r w:rsidRPr="00834C80">
              <w:rPr>
                <w:b/>
                <w:sz w:val="24"/>
                <w:szCs w:val="24"/>
              </w:rPr>
              <w:t>Nepie</w:t>
            </w:r>
            <w:r w:rsidR="005F68E3">
              <w:rPr>
                <w:b/>
                <w:sz w:val="24"/>
                <w:szCs w:val="24"/>
              </w:rPr>
              <w:t>-</w:t>
            </w:r>
            <w:r w:rsidRPr="00834C80">
              <w:rPr>
                <w:b/>
                <w:sz w:val="24"/>
                <w:szCs w:val="24"/>
              </w:rPr>
              <w:t>tiekams</w:t>
            </w:r>
            <w:r w:rsidRPr="00834C80">
              <w:rPr>
                <w:sz w:val="24"/>
                <w:szCs w:val="24"/>
              </w:rPr>
              <w:t xml:space="preserve"> </w:t>
            </w:r>
          </w:p>
          <w:p w14:paraId="55A8E44C" w14:textId="77777777" w:rsidR="00AA5128" w:rsidRPr="00834C80" w:rsidRDefault="00AA5128" w:rsidP="00193BFB">
            <w:pPr>
              <w:spacing w:line="360" w:lineRule="auto"/>
              <w:jc w:val="center"/>
              <w:rPr>
                <w:sz w:val="24"/>
                <w:szCs w:val="24"/>
              </w:rPr>
            </w:pPr>
            <w:r w:rsidRPr="00834C80">
              <w:rPr>
                <w:sz w:val="24"/>
                <w:szCs w:val="24"/>
              </w:rPr>
              <w:t>1 -3 balles</w:t>
            </w:r>
          </w:p>
        </w:tc>
      </w:tr>
      <w:tr w:rsidR="00AA5128" w:rsidRPr="00834C80" w14:paraId="4B5C4817" w14:textId="77777777" w:rsidTr="00193BFB">
        <w:trPr>
          <w:gridAfter w:val="1"/>
          <w:wAfter w:w="29" w:type="dxa"/>
          <w:cantSplit/>
          <w:trHeight w:val="1134"/>
        </w:trPr>
        <w:tc>
          <w:tcPr>
            <w:tcW w:w="1951" w:type="dxa"/>
            <w:vMerge/>
          </w:tcPr>
          <w:p w14:paraId="1ADAAF97" w14:textId="77777777" w:rsidR="00AA5128" w:rsidRPr="00834C80" w:rsidRDefault="00AA5128" w:rsidP="00193BFB">
            <w:pPr>
              <w:spacing w:line="360" w:lineRule="auto"/>
              <w:rPr>
                <w:sz w:val="24"/>
                <w:szCs w:val="24"/>
              </w:rPr>
            </w:pPr>
          </w:p>
        </w:tc>
        <w:tc>
          <w:tcPr>
            <w:tcW w:w="529" w:type="dxa"/>
            <w:textDirection w:val="btLr"/>
          </w:tcPr>
          <w:p w14:paraId="528EE5FB" w14:textId="77777777" w:rsidR="00AA5128" w:rsidRPr="005F68E3" w:rsidRDefault="00AA5128" w:rsidP="00193BFB">
            <w:pPr>
              <w:spacing w:line="360" w:lineRule="auto"/>
              <w:ind w:left="113" w:right="113"/>
              <w:jc w:val="center"/>
              <w:rPr>
                <w:szCs w:val="24"/>
              </w:rPr>
            </w:pPr>
            <w:r w:rsidRPr="005F68E3">
              <w:rPr>
                <w:szCs w:val="24"/>
              </w:rPr>
              <w:t>2011./2012.</w:t>
            </w:r>
          </w:p>
        </w:tc>
        <w:tc>
          <w:tcPr>
            <w:tcW w:w="529" w:type="dxa"/>
            <w:textDirection w:val="btLr"/>
            <w:vAlign w:val="center"/>
          </w:tcPr>
          <w:p w14:paraId="4F19BBE1" w14:textId="77777777" w:rsidR="00AA5128" w:rsidRPr="005F68E3" w:rsidRDefault="00AA5128" w:rsidP="00193BFB">
            <w:pPr>
              <w:spacing w:line="360" w:lineRule="auto"/>
              <w:ind w:left="113" w:right="113"/>
              <w:jc w:val="center"/>
              <w:rPr>
                <w:szCs w:val="24"/>
              </w:rPr>
            </w:pPr>
            <w:r w:rsidRPr="005F68E3">
              <w:rPr>
                <w:szCs w:val="24"/>
              </w:rPr>
              <w:t>2012./2013.</w:t>
            </w:r>
          </w:p>
        </w:tc>
        <w:tc>
          <w:tcPr>
            <w:tcW w:w="529" w:type="dxa"/>
            <w:textDirection w:val="btLr"/>
            <w:vAlign w:val="center"/>
          </w:tcPr>
          <w:p w14:paraId="29497D95" w14:textId="77777777" w:rsidR="00AA5128" w:rsidRPr="005F68E3" w:rsidRDefault="00AA5128" w:rsidP="00193BFB">
            <w:pPr>
              <w:spacing w:line="360" w:lineRule="auto"/>
              <w:ind w:left="113" w:right="113"/>
              <w:jc w:val="center"/>
              <w:rPr>
                <w:szCs w:val="24"/>
              </w:rPr>
            </w:pPr>
            <w:r w:rsidRPr="005F68E3">
              <w:rPr>
                <w:szCs w:val="24"/>
              </w:rPr>
              <w:t>2013./2014.</w:t>
            </w:r>
          </w:p>
        </w:tc>
        <w:tc>
          <w:tcPr>
            <w:tcW w:w="529" w:type="dxa"/>
            <w:textDirection w:val="btLr"/>
          </w:tcPr>
          <w:p w14:paraId="0363849D" w14:textId="77777777" w:rsidR="00AA5128" w:rsidRPr="005F68E3" w:rsidRDefault="00AA5128" w:rsidP="00193BFB">
            <w:pPr>
              <w:spacing w:line="360" w:lineRule="auto"/>
              <w:ind w:left="113" w:right="113"/>
              <w:jc w:val="center"/>
              <w:rPr>
                <w:szCs w:val="24"/>
              </w:rPr>
            </w:pPr>
            <w:r w:rsidRPr="005F68E3">
              <w:rPr>
                <w:szCs w:val="24"/>
              </w:rPr>
              <w:t>2011./2012.</w:t>
            </w:r>
          </w:p>
        </w:tc>
        <w:tc>
          <w:tcPr>
            <w:tcW w:w="530" w:type="dxa"/>
            <w:textDirection w:val="btLr"/>
            <w:vAlign w:val="center"/>
          </w:tcPr>
          <w:p w14:paraId="1BE33974" w14:textId="77777777" w:rsidR="00AA5128" w:rsidRPr="005F68E3" w:rsidRDefault="00AA5128" w:rsidP="00193BFB">
            <w:pPr>
              <w:spacing w:line="360" w:lineRule="auto"/>
              <w:ind w:left="113" w:right="113"/>
              <w:jc w:val="center"/>
              <w:rPr>
                <w:szCs w:val="24"/>
              </w:rPr>
            </w:pPr>
            <w:r w:rsidRPr="005F68E3">
              <w:rPr>
                <w:szCs w:val="24"/>
              </w:rPr>
              <w:t>2012./2013.</w:t>
            </w:r>
          </w:p>
        </w:tc>
        <w:tc>
          <w:tcPr>
            <w:tcW w:w="529" w:type="dxa"/>
            <w:textDirection w:val="btLr"/>
            <w:vAlign w:val="center"/>
          </w:tcPr>
          <w:p w14:paraId="771FD661" w14:textId="77777777" w:rsidR="00AA5128" w:rsidRPr="005F68E3" w:rsidRDefault="00AA5128" w:rsidP="00193BFB">
            <w:pPr>
              <w:spacing w:line="360" w:lineRule="auto"/>
              <w:ind w:left="113" w:right="113"/>
              <w:jc w:val="center"/>
              <w:rPr>
                <w:szCs w:val="24"/>
              </w:rPr>
            </w:pPr>
            <w:r w:rsidRPr="005F68E3">
              <w:rPr>
                <w:szCs w:val="24"/>
              </w:rPr>
              <w:t>2013./2014.</w:t>
            </w:r>
          </w:p>
        </w:tc>
        <w:tc>
          <w:tcPr>
            <w:tcW w:w="529" w:type="dxa"/>
            <w:textDirection w:val="btLr"/>
          </w:tcPr>
          <w:p w14:paraId="1B702CC5" w14:textId="77777777" w:rsidR="00AA5128" w:rsidRPr="005F68E3" w:rsidRDefault="00AA5128" w:rsidP="00193BFB">
            <w:pPr>
              <w:spacing w:line="360" w:lineRule="auto"/>
              <w:ind w:left="113" w:right="113"/>
              <w:jc w:val="center"/>
              <w:rPr>
                <w:szCs w:val="24"/>
              </w:rPr>
            </w:pPr>
            <w:r w:rsidRPr="005F68E3">
              <w:rPr>
                <w:szCs w:val="24"/>
              </w:rPr>
              <w:t>2011./2012.</w:t>
            </w:r>
          </w:p>
        </w:tc>
        <w:tc>
          <w:tcPr>
            <w:tcW w:w="529" w:type="dxa"/>
            <w:textDirection w:val="btLr"/>
            <w:vAlign w:val="center"/>
          </w:tcPr>
          <w:p w14:paraId="397239D7" w14:textId="77777777" w:rsidR="00AA5128" w:rsidRPr="005F68E3" w:rsidRDefault="00AA5128" w:rsidP="00193BFB">
            <w:pPr>
              <w:spacing w:line="360" w:lineRule="auto"/>
              <w:ind w:left="113" w:right="113"/>
              <w:jc w:val="center"/>
              <w:rPr>
                <w:szCs w:val="24"/>
              </w:rPr>
            </w:pPr>
            <w:r w:rsidRPr="005F68E3">
              <w:rPr>
                <w:szCs w:val="24"/>
              </w:rPr>
              <w:t>2012./2013.</w:t>
            </w:r>
          </w:p>
        </w:tc>
        <w:tc>
          <w:tcPr>
            <w:tcW w:w="529" w:type="dxa"/>
            <w:textDirection w:val="btLr"/>
            <w:vAlign w:val="center"/>
          </w:tcPr>
          <w:p w14:paraId="6E21B063" w14:textId="77777777" w:rsidR="00AA5128" w:rsidRPr="005F68E3" w:rsidRDefault="00AA5128" w:rsidP="00193BFB">
            <w:pPr>
              <w:spacing w:line="360" w:lineRule="auto"/>
              <w:ind w:left="113" w:right="113"/>
              <w:jc w:val="center"/>
              <w:rPr>
                <w:szCs w:val="24"/>
              </w:rPr>
            </w:pPr>
            <w:r w:rsidRPr="005F68E3">
              <w:rPr>
                <w:szCs w:val="24"/>
              </w:rPr>
              <w:t>2013./2014.</w:t>
            </w:r>
          </w:p>
        </w:tc>
        <w:tc>
          <w:tcPr>
            <w:tcW w:w="530" w:type="dxa"/>
            <w:textDirection w:val="btLr"/>
          </w:tcPr>
          <w:p w14:paraId="1D78CA84" w14:textId="77777777" w:rsidR="00AA5128" w:rsidRPr="005F68E3" w:rsidRDefault="00AA5128" w:rsidP="00193BFB">
            <w:pPr>
              <w:spacing w:line="360" w:lineRule="auto"/>
              <w:ind w:left="113" w:right="113"/>
              <w:jc w:val="center"/>
              <w:rPr>
                <w:szCs w:val="24"/>
              </w:rPr>
            </w:pPr>
            <w:r w:rsidRPr="005F68E3">
              <w:rPr>
                <w:szCs w:val="24"/>
              </w:rPr>
              <w:t>2011./2012.</w:t>
            </w:r>
          </w:p>
        </w:tc>
        <w:tc>
          <w:tcPr>
            <w:tcW w:w="529" w:type="dxa"/>
            <w:textDirection w:val="btLr"/>
            <w:vAlign w:val="center"/>
          </w:tcPr>
          <w:p w14:paraId="3DFDE9DE" w14:textId="77777777" w:rsidR="00AA5128" w:rsidRPr="005F68E3" w:rsidRDefault="00AA5128" w:rsidP="00193BFB">
            <w:pPr>
              <w:spacing w:line="360" w:lineRule="auto"/>
              <w:ind w:left="113" w:right="113"/>
              <w:jc w:val="center"/>
              <w:rPr>
                <w:szCs w:val="24"/>
              </w:rPr>
            </w:pPr>
            <w:r w:rsidRPr="005F68E3">
              <w:rPr>
                <w:szCs w:val="24"/>
              </w:rPr>
              <w:t>2012./2013.</w:t>
            </w:r>
          </w:p>
        </w:tc>
        <w:tc>
          <w:tcPr>
            <w:tcW w:w="529" w:type="dxa"/>
            <w:textDirection w:val="btLr"/>
            <w:vAlign w:val="center"/>
          </w:tcPr>
          <w:p w14:paraId="5101C12A" w14:textId="77777777" w:rsidR="00AA5128" w:rsidRPr="005F68E3" w:rsidRDefault="00AA5128" w:rsidP="00193BFB">
            <w:pPr>
              <w:spacing w:line="360" w:lineRule="auto"/>
              <w:ind w:left="113" w:right="113"/>
              <w:jc w:val="center"/>
              <w:rPr>
                <w:szCs w:val="24"/>
              </w:rPr>
            </w:pPr>
            <w:r w:rsidRPr="005F68E3">
              <w:rPr>
                <w:szCs w:val="24"/>
              </w:rPr>
              <w:t>2013./2014.</w:t>
            </w:r>
          </w:p>
        </w:tc>
      </w:tr>
      <w:tr w:rsidR="00AA5128" w:rsidRPr="00834C80" w14:paraId="61B8FEC1" w14:textId="77777777" w:rsidTr="00193BFB">
        <w:trPr>
          <w:cantSplit/>
          <w:trHeight w:val="265"/>
        </w:trPr>
        <w:tc>
          <w:tcPr>
            <w:tcW w:w="8330" w:type="dxa"/>
            <w:gridSpan w:val="14"/>
          </w:tcPr>
          <w:p w14:paraId="2E468069" w14:textId="77777777" w:rsidR="00AA5128" w:rsidRPr="00834C80" w:rsidRDefault="00AA5128" w:rsidP="00193BFB">
            <w:pPr>
              <w:spacing w:line="360" w:lineRule="auto"/>
              <w:ind w:left="113" w:right="113"/>
              <w:rPr>
                <w:b/>
                <w:i/>
                <w:sz w:val="24"/>
                <w:szCs w:val="24"/>
              </w:rPr>
            </w:pPr>
            <w:r w:rsidRPr="00834C80">
              <w:rPr>
                <w:b/>
                <w:i/>
                <w:sz w:val="24"/>
                <w:szCs w:val="24"/>
              </w:rPr>
              <w:t>Valodas</w:t>
            </w:r>
          </w:p>
        </w:tc>
      </w:tr>
      <w:tr w:rsidR="00AA5128" w:rsidRPr="00834C80" w14:paraId="5A532743" w14:textId="77777777" w:rsidTr="00193BFB">
        <w:trPr>
          <w:gridAfter w:val="1"/>
          <w:wAfter w:w="29" w:type="dxa"/>
          <w:cantSplit/>
          <w:trHeight w:val="407"/>
        </w:trPr>
        <w:tc>
          <w:tcPr>
            <w:tcW w:w="1951" w:type="dxa"/>
          </w:tcPr>
          <w:p w14:paraId="11121E50" w14:textId="77777777" w:rsidR="00AA5128" w:rsidRPr="00834C80" w:rsidRDefault="00AA5128" w:rsidP="00193BFB">
            <w:pPr>
              <w:spacing w:line="360" w:lineRule="auto"/>
              <w:rPr>
                <w:sz w:val="24"/>
                <w:szCs w:val="24"/>
              </w:rPr>
            </w:pPr>
            <w:r w:rsidRPr="00834C80">
              <w:rPr>
                <w:sz w:val="24"/>
                <w:szCs w:val="24"/>
              </w:rPr>
              <w:t>Latviešu valoda</w:t>
            </w:r>
          </w:p>
        </w:tc>
        <w:tc>
          <w:tcPr>
            <w:tcW w:w="529" w:type="dxa"/>
          </w:tcPr>
          <w:p w14:paraId="7F21A1A0" w14:textId="77777777" w:rsidR="00AA5128" w:rsidRPr="00834C80" w:rsidRDefault="00AA5128" w:rsidP="00193BFB">
            <w:pPr>
              <w:spacing w:line="360" w:lineRule="auto"/>
              <w:rPr>
                <w:sz w:val="24"/>
                <w:szCs w:val="24"/>
              </w:rPr>
            </w:pPr>
          </w:p>
        </w:tc>
        <w:tc>
          <w:tcPr>
            <w:tcW w:w="529" w:type="dxa"/>
          </w:tcPr>
          <w:p w14:paraId="48426AAA" w14:textId="77777777" w:rsidR="00AA5128" w:rsidRPr="00834C80" w:rsidRDefault="00AA5128" w:rsidP="00193BFB">
            <w:pPr>
              <w:spacing w:line="360" w:lineRule="auto"/>
              <w:rPr>
                <w:sz w:val="24"/>
                <w:szCs w:val="24"/>
              </w:rPr>
            </w:pPr>
          </w:p>
        </w:tc>
        <w:tc>
          <w:tcPr>
            <w:tcW w:w="529" w:type="dxa"/>
          </w:tcPr>
          <w:p w14:paraId="3702D932" w14:textId="77777777" w:rsidR="00AA5128" w:rsidRPr="00834C80" w:rsidRDefault="00AA5128" w:rsidP="00193BFB">
            <w:pPr>
              <w:spacing w:line="360" w:lineRule="auto"/>
              <w:rPr>
                <w:sz w:val="24"/>
                <w:szCs w:val="24"/>
              </w:rPr>
            </w:pPr>
          </w:p>
        </w:tc>
        <w:tc>
          <w:tcPr>
            <w:tcW w:w="529" w:type="dxa"/>
          </w:tcPr>
          <w:p w14:paraId="03531A0D" w14:textId="77777777" w:rsidR="00AA5128" w:rsidRPr="00834C80" w:rsidRDefault="00AA5128" w:rsidP="00193BFB">
            <w:pPr>
              <w:spacing w:line="360" w:lineRule="auto"/>
              <w:jc w:val="center"/>
              <w:rPr>
                <w:sz w:val="24"/>
                <w:szCs w:val="24"/>
              </w:rPr>
            </w:pPr>
          </w:p>
        </w:tc>
        <w:tc>
          <w:tcPr>
            <w:tcW w:w="530" w:type="dxa"/>
          </w:tcPr>
          <w:p w14:paraId="261B11C2" w14:textId="77777777" w:rsidR="00AA5128" w:rsidRPr="00834C80" w:rsidRDefault="00AA5128" w:rsidP="00193BFB">
            <w:pPr>
              <w:spacing w:line="360" w:lineRule="auto"/>
              <w:jc w:val="center"/>
              <w:rPr>
                <w:sz w:val="24"/>
                <w:szCs w:val="24"/>
              </w:rPr>
            </w:pPr>
            <w:r w:rsidRPr="00834C80">
              <w:rPr>
                <w:sz w:val="24"/>
                <w:szCs w:val="24"/>
              </w:rPr>
              <w:t>5,7</w:t>
            </w:r>
          </w:p>
        </w:tc>
        <w:tc>
          <w:tcPr>
            <w:tcW w:w="529" w:type="dxa"/>
          </w:tcPr>
          <w:p w14:paraId="7784F952" w14:textId="77777777" w:rsidR="00AA5128" w:rsidRPr="00834C80" w:rsidRDefault="00AA5128" w:rsidP="00193BFB">
            <w:pPr>
              <w:spacing w:line="360" w:lineRule="auto"/>
              <w:jc w:val="center"/>
              <w:rPr>
                <w:sz w:val="24"/>
                <w:szCs w:val="24"/>
              </w:rPr>
            </w:pPr>
          </w:p>
        </w:tc>
        <w:tc>
          <w:tcPr>
            <w:tcW w:w="529" w:type="dxa"/>
          </w:tcPr>
          <w:p w14:paraId="435DB853" w14:textId="77777777" w:rsidR="00AA5128" w:rsidRPr="00834C80" w:rsidRDefault="00AA5128" w:rsidP="00193BFB">
            <w:pPr>
              <w:spacing w:line="360" w:lineRule="auto"/>
              <w:jc w:val="center"/>
              <w:rPr>
                <w:sz w:val="24"/>
                <w:szCs w:val="24"/>
              </w:rPr>
            </w:pPr>
            <w:r w:rsidRPr="00834C80">
              <w:rPr>
                <w:sz w:val="24"/>
                <w:szCs w:val="24"/>
              </w:rPr>
              <w:t>5.3</w:t>
            </w:r>
          </w:p>
        </w:tc>
        <w:tc>
          <w:tcPr>
            <w:tcW w:w="529" w:type="dxa"/>
          </w:tcPr>
          <w:p w14:paraId="7D75139A" w14:textId="77777777" w:rsidR="00AA5128" w:rsidRPr="00834C80" w:rsidRDefault="00AA5128" w:rsidP="00193BFB">
            <w:pPr>
              <w:spacing w:line="360" w:lineRule="auto"/>
              <w:jc w:val="center"/>
              <w:rPr>
                <w:sz w:val="24"/>
                <w:szCs w:val="24"/>
              </w:rPr>
            </w:pPr>
          </w:p>
        </w:tc>
        <w:tc>
          <w:tcPr>
            <w:tcW w:w="529" w:type="dxa"/>
          </w:tcPr>
          <w:p w14:paraId="0F7DF7C7" w14:textId="77777777" w:rsidR="00AA5128" w:rsidRPr="00834C80" w:rsidRDefault="00AA5128" w:rsidP="00193BFB">
            <w:pPr>
              <w:spacing w:line="360" w:lineRule="auto"/>
              <w:jc w:val="center"/>
              <w:rPr>
                <w:sz w:val="24"/>
                <w:szCs w:val="24"/>
              </w:rPr>
            </w:pPr>
            <w:r w:rsidRPr="00834C80">
              <w:rPr>
                <w:sz w:val="24"/>
                <w:szCs w:val="24"/>
              </w:rPr>
              <w:t>5.0</w:t>
            </w:r>
          </w:p>
        </w:tc>
        <w:tc>
          <w:tcPr>
            <w:tcW w:w="530" w:type="dxa"/>
          </w:tcPr>
          <w:p w14:paraId="6E975872" w14:textId="77777777" w:rsidR="00AA5128" w:rsidRPr="00834C80" w:rsidRDefault="00AA5128" w:rsidP="00193BFB">
            <w:pPr>
              <w:spacing w:line="360" w:lineRule="auto"/>
              <w:jc w:val="center"/>
              <w:rPr>
                <w:sz w:val="24"/>
                <w:szCs w:val="24"/>
              </w:rPr>
            </w:pPr>
          </w:p>
        </w:tc>
        <w:tc>
          <w:tcPr>
            <w:tcW w:w="529" w:type="dxa"/>
          </w:tcPr>
          <w:p w14:paraId="3F28EE5F" w14:textId="77777777" w:rsidR="00AA5128" w:rsidRPr="00834C80" w:rsidRDefault="00AA5128" w:rsidP="00193BFB">
            <w:pPr>
              <w:spacing w:line="360" w:lineRule="auto"/>
              <w:jc w:val="center"/>
              <w:rPr>
                <w:sz w:val="24"/>
                <w:szCs w:val="24"/>
              </w:rPr>
            </w:pPr>
          </w:p>
        </w:tc>
        <w:tc>
          <w:tcPr>
            <w:tcW w:w="529" w:type="dxa"/>
          </w:tcPr>
          <w:p w14:paraId="204D8E27" w14:textId="77777777" w:rsidR="00AA5128" w:rsidRPr="00834C80" w:rsidRDefault="00AA5128" w:rsidP="00193BFB">
            <w:pPr>
              <w:spacing w:line="360" w:lineRule="auto"/>
              <w:jc w:val="center"/>
              <w:rPr>
                <w:sz w:val="24"/>
                <w:szCs w:val="24"/>
              </w:rPr>
            </w:pPr>
          </w:p>
        </w:tc>
      </w:tr>
      <w:tr w:rsidR="00AA5128" w:rsidRPr="00834C80" w14:paraId="2FBDD7C1" w14:textId="77777777" w:rsidTr="00193BFB">
        <w:trPr>
          <w:gridAfter w:val="1"/>
          <w:wAfter w:w="29" w:type="dxa"/>
          <w:cantSplit/>
          <w:trHeight w:val="407"/>
        </w:trPr>
        <w:tc>
          <w:tcPr>
            <w:tcW w:w="1951" w:type="dxa"/>
          </w:tcPr>
          <w:p w14:paraId="43161EEA" w14:textId="77777777" w:rsidR="00AA5128" w:rsidRPr="00834C80" w:rsidRDefault="00AA5128" w:rsidP="00193BFB">
            <w:pPr>
              <w:spacing w:line="360" w:lineRule="auto"/>
              <w:rPr>
                <w:sz w:val="24"/>
                <w:szCs w:val="24"/>
              </w:rPr>
            </w:pPr>
            <w:r w:rsidRPr="00834C80">
              <w:rPr>
                <w:sz w:val="24"/>
                <w:szCs w:val="24"/>
              </w:rPr>
              <w:t>Krievu valoda</w:t>
            </w:r>
          </w:p>
        </w:tc>
        <w:tc>
          <w:tcPr>
            <w:tcW w:w="529" w:type="dxa"/>
          </w:tcPr>
          <w:p w14:paraId="42ACCE39" w14:textId="77777777" w:rsidR="00AA5128" w:rsidRPr="00834C80" w:rsidRDefault="00AA5128" w:rsidP="00193BFB">
            <w:pPr>
              <w:spacing w:line="360" w:lineRule="auto"/>
              <w:rPr>
                <w:sz w:val="24"/>
                <w:szCs w:val="24"/>
              </w:rPr>
            </w:pPr>
          </w:p>
        </w:tc>
        <w:tc>
          <w:tcPr>
            <w:tcW w:w="529" w:type="dxa"/>
          </w:tcPr>
          <w:p w14:paraId="7A704B07" w14:textId="77777777" w:rsidR="00AA5128" w:rsidRPr="00834C80" w:rsidRDefault="00AA5128" w:rsidP="00193BFB">
            <w:pPr>
              <w:spacing w:line="360" w:lineRule="auto"/>
              <w:rPr>
                <w:sz w:val="24"/>
                <w:szCs w:val="24"/>
              </w:rPr>
            </w:pPr>
          </w:p>
        </w:tc>
        <w:tc>
          <w:tcPr>
            <w:tcW w:w="529" w:type="dxa"/>
          </w:tcPr>
          <w:p w14:paraId="40FB4214" w14:textId="77777777" w:rsidR="00AA5128" w:rsidRPr="00834C80" w:rsidRDefault="00AA5128" w:rsidP="00193BFB">
            <w:pPr>
              <w:spacing w:line="360" w:lineRule="auto"/>
              <w:rPr>
                <w:sz w:val="24"/>
                <w:szCs w:val="24"/>
              </w:rPr>
            </w:pPr>
          </w:p>
        </w:tc>
        <w:tc>
          <w:tcPr>
            <w:tcW w:w="529" w:type="dxa"/>
          </w:tcPr>
          <w:p w14:paraId="0222E0E5" w14:textId="77777777" w:rsidR="00AA5128" w:rsidRPr="00834C80" w:rsidRDefault="00AA5128" w:rsidP="00193BFB">
            <w:pPr>
              <w:spacing w:line="360" w:lineRule="auto"/>
              <w:jc w:val="center"/>
              <w:rPr>
                <w:sz w:val="24"/>
                <w:szCs w:val="24"/>
              </w:rPr>
            </w:pPr>
          </w:p>
        </w:tc>
        <w:tc>
          <w:tcPr>
            <w:tcW w:w="530" w:type="dxa"/>
          </w:tcPr>
          <w:p w14:paraId="0F1A6CB0" w14:textId="77777777" w:rsidR="00AA5128" w:rsidRPr="00834C80" w:rsidRDefault="00AA5128" w:rsidP="00193BFB">
            <w:pPr>
              <w:spacing w:line="360" w:lineRule="auto"/>
              <w:jc w:val="center"/>
              <w:rPr>
                <w:sz w:val="24"/>
                <w:szCs w:val="24"/>
              </w:rPr>
            </w:pPr>
            <w:r w:rsidRPr="00834C80">
              <w:rPr>
                <w:sz w:val="24"/>
                <w:szCs w:val="24"/>
              </w:rPr>
              <w:t>6,1</w:t>
            </w:r>
          </w:p>
        </w:tc>
        <w:tc>
          <w:tcPr>
            <w:tcW w:w="529" w:type="dxa"/>
          </w:tcPr>
          <w:p w14:paraId="03C857F6" w14:textId="77777777" w:rsidR="00AA5128" w:rsidRPr="00834C80" w:rsidRDefault="00AA5128" w:rsidP="00193BFB">
            <w:pPr>
              <w:spacing w:line="360" w:lineRule="auto"/>
              <w:jc w:val="center"/>
              <w:rPr>
                <w:sz w:val="24"/>
                <w:szCs w:val="24"/>
              </w:rPr>
            </w:pPr>
            <w:r w:rsidRPr="00834C80">
              <w:rPr>
                <w:sz w:val="24"/>
                <w:szCs w:val="24"/>
              </w:rPr>
              <w:t>6,7</w:t>
            </w:r>
          </w:p>
        </w:tc>
        <w:tc>
          <w:tcPr>
            <w:tcW w:w="529" w:type="dxa"/>
          </w:tcPr>
          <w:p w14:paraId="37E32F71" w14:textId="77777777" w:rsidR="00AA5128" w:rsidRPr="00834C80" w:rsidRDefault="00AA5128" w:rsidP="00193BFB">
            <w:pPr>
              <w:spacing w:line="360" w:lineRule="auto"/>
              <w:jc w:val="center"/>
              <w:rPr>
                <w:sz w:val="24"/>
                <w:szCs w:val="24"/>
              </w:rPr>
            </w:pPr>
            <w:r w:rsidRPr="00834C80">
              <w:rPr>
                <w:sz w:val="24"/>
                <w:szCs w:val="24"/>
              </w:rPr>
              <w:t>5.4</w:t>
            </w:r>
          </w:p>
        </w:tc>
        <w:tc>
          <w:tcPr>
            <w:tcW w:w="529" w:type="dxa"/>
          </w:tcPr>
          <w:p w14:paraId="219FC8EF" w14:textId="77777777" w:rsidR="00AA5128" w:rsidRPr="00834C80" w:rsidRDefault="00AA5128" w:rsidP="00193BFB">
            <w:pPr>
              <w:spacing w:line="360" w:lineRule="auto"/>
              <w:jc w:val="center"/>
              <w:rPr>
                <w:sz w:val="24"/>
                <w:szCs w:val="24"/>
              </w:rPr>
            </w:pPr>
          </w:p>
        </w:tc>
        <w:tc>
          <w:tcPr>
            <w:tcW w:w="529" w:type="dxa"/>
          </w:tcPr>
          <w:p w14:paraId="09EC4C39" w14:textId="77777777" w:rsidR="00AA5128" w:rsidRPr="00834C80" w:rsidRDefault="00AA5128" w:rsidP="00193BFB">
            <w:pPr>
              <w:spacing w:line="360" w:lineRule="auto"/>
              <w:jc w:val="center"/>
              <w:rPr>
                <w:sz w:val="24"/>
                <w:szCs w:val="24"/>
              </w:rPr>
            </w:pPr>
          </w:p>
        </w:tc>
        <w:tc>
          <w:tcPr>
            <w:tcW w:w="530" w:type="dxa"/>
          </w:tcPr>
          <w:p w14:paraId="4934E08D" w14:textId="77777777" w:rsidR="00AA5128" w:rsidRPr="00834C80" w:rsidRDefault="00AA5128" w:rsidP="00193BFB">
            <w:pPr>
              <w:spacing w:line="360" w:lineRule="auto"/>
              <w:jc w:val="center"/>
              <w:rPr>
                <w:sz w:val="24"/>
                <w:szCs w:val="24"/>
              </w:rPr>
            </w:pPr>
          </w:p>
        </w:tc>
        <w:tc>
          <w:tcPr>
            <w:tcW w:w="529" w:type="dxa"/>
          </w:tcPr>
          <w:p w14:paraId="0C9763C2" w14:textId="77777777" w:rsidR="00AA5128" w:rsidRPr="00834C80" w:rsidRDefault="00AA5128" w:rsidP="00193BFB">
            <w:pPr>
              <w:spacing w:line="360" w:lineRule="auto"/>
              <w:jc w:val="center"/>
              <w:rPr>
                <w:sz w:val="24"/>
                <w:szCs w:val="24"/>
              </w:rPr>
            </w:pPr>
          </w:p>
        </w:tc>
        <w:tc>
          <w:tcPr>
            <w:tcW w:w="529" w:type="dxa"/>
          </w:tcPr>
          <w:p w14:paraId="26DAB77C" w14:textId="77777777" w:rsidR="00AA5128" w:rsidRPr="00834C80" w:rsidRDefault="00AA5128" w:rsidP="00193BFB">
            <w:pPr>
              <w:spacing w:line="360" w:lineRule="auto"/>
              <w:jc w:val="center"/>
              <w:rPr>
                <w:sz w:val="24"/>
                <w:szCs w:val="24"/>
              </w:rPr>
            </w:pPr>
          </w:p>
        </w:tc>
      </w:tr>
      <w:tr w:rsidR="00AA5128" w:rsidRPr="00834C80" w14:paraId="386AAD91" w14:textId="77777777" w:rsidTr="00193BFB">
        <w:trPr>
          <w:cantSplit/>
          <w:trHeight w:val="127"/>
        </w:trPr>
        <w:tc>
          <w:tcPr>
            <w:tcW w:w="8330" w:type="dxa"/>
            <w:gridSpan w:val="14"/>
          </w:tcPr>
          <w:p w14:paraId="210ADA70" w14:textId="77777777" w:rsidR="00AA5128" w:rsidRPr="00834C80" w:rsidRDefault="00AA5128" w:rsidP="00193BFB">
            <w:pPr>
              <w:spacing w:line="360" w:lineRule="auto"/>
              <w:ind w:left="113" w:right="113"/>
              <w:rPr>
                <w:b/>
                <w:i/>
                <w:sz w:val="24"/>
                <w:szCs w:val="24"/>
              </w:rPr>
            </w:pPr>
            <w:r w:rsidRPr="00834C80">
              <w:rPr>
                <w:b/>
                <w:i/>
                <w:sz w:val="24"/>
                <w:szCs w:val="24"/>
              </w:rPr>
              <w:t>Tehnoloģiju un zinātņu pamati</w:t>
            </w:r>
          </w:p>
        </w:tc>
      </w:tr>
      <w:tr w:rsidR="00AA5128" w:rsidRPr="00834C80" w14:paraId="03557901" w14:textId="77777777" w:rsidTr="00193BFB">
        <w:trPr>
          <w:gridAfter w:val="1"/>
          <w:wAfter w:w="29" w:type="dxa"/>
          <w:cantSplit/>
          <w:trHeight w:val="407"/>
        </w:trPr>
        <w:tc>
          <w:tcPr>
            <w:tcW w:w="1951" w:type="dxa"/>
          </w:tcPr>
          <w:p w14:paraId="6F9153F6" w14:textId="77777777" w:rsidR="00AA5128" w:rsidRPr="00834C80" w:rsidRDefault="00AA5128" w:rsidP="00193BFB">
            <w:pPr>
              <w:spacing w:line="360" w:lineRule="auto"/>
              <w:rPr>
                <w:sz w:val="24"/>
                <w:szCs w:val="24"/>
              </w:rPr>
            </w:pPr>
            <w:r w:rsidRPr="00834C80">
              <w:rPr>
                <w:sz w:val="24"/>
                <w:szCs w:val="24"/>
              </w:rPr>
              <w:t>Matemātika</w:t>
            </w:r>
          </w:p>
        </w:tc>
        <w:tc>
          <w:tcPr>
            <w:tcW w:w="529" w:type="dxa"/>
          </w:tcPr>
          <w:p w14:paraId="354EFEBA" w14:textId="77777777" w:rsidR="00AA5128" w:rsidRPr="00834C80" w:rsidRDefault="00AA5128" w:rsidP="00193BFB">
            <w:pPr>
              <w:spacing w:line="360" w:lineRule="auto"/>
              <w:rPr>
                <w:sz w:val="24"/>
                <w:szCs w:val="24"/>
              </w:rPr>
            </w:pPr>
          </w:p>
        </w:tc>
        <w:tc>
          <w:tcPr>
            <w:tcW w:w="529" w:type="dxa"/>
          </w:tcPr>
          <w:p w14:paraId="328EF0E0" w14:textId="77777777" w:rsidR="00AA5128" w:rsidRPr="00834C80" w:rsidRDefault="00AA5128" w:rsidP="00193BFB">
            <w:pPr>
              <w:spacing w:line="360" w:lineRule="auto"/>
              <w:rPr>
                <w:sz w:val="24"/>
                <w:szCs w:val="24"/>
              </w:rPr>
            </w:pPr>
          </w:p>
        </w:tc>
        <w:tc>
          <w:tcPr>
            <w:tcW w:w="529" w:type="dxa"/>
          </w:tcPr>
          <w:p w14:paraId="30BB89E8" w14:textId="77777777" w:rsidR="00AA5128" w:rsidRPr="00834C80" w:rsidRDefault="00AA5128" w:rsidP="00193BFB">
            <w:pPr>
              <w:spacing w:line="360" w:lineRule="auto"/>
              <w:rPr>
                <w:sz w:val="24"/>
                <w:szCs w:val="24"/>
              </w:rPr>
            </w:pPr>
          </w:p>
        </w:tc>
        <w:tc>
          <w:tcPr>
            <w:tcW w:w="529" w:type="dxa"/>
          </w:tcPr>
          <w:p w14:paraId="25A65C87" w14:textId="77777777" w:rsidR="00AA5128" w:rsidRPr="00834C80" w:rsidRDefault="00AA5128" w:rsidP="00193BFB">
            <w:pPr>
              <w:spacing w:line="360" w:lineRule="auto"/>
              <w:jc w:val="center"/>
              <w:rPr>
                <w:sz w:val="24"/>
                <w:szCs w:val="24"/>
              </w:rPr>
            </w:pPr>
          </w:p>
        </w:tc>
        <w:tc>
          <w:tcPr>
            <w:tcW w:w="530" w:type="dxa"/>
          </w:tcPr>
          <w:p w14:paraId="7A387950" w14:textId="77777777" w:rsidR="00AA5128" w:rsidRPr="00834C80" w:rsidRDefault="00AA5128" w:rsidP="00193BFB">
            <w:pPr>
              <w:spacing w:line="360" w:lineRule="auto"/>
              <w:jc w:val="center"/>
              <w:rPr>
                <w:sz w:val="24"/>
                <w:szCs w:val="24"/>
              </w:rPr>
            </w:pPr>
          </w:p>
        </w:tc>
        <w:tc>
          <w:tcPr>
            <w:tcW w:w="529" w:type="dxa"/>
          </w:tcPr>
          <w:p w14:paraId="6392DCD5" w14:textId="77777777" w:rsidR="00AA5128" w:rsidRPr="00834C80" w:rsidRDefault="00AA5128" w:rsidP="00193BFB">
            <w:pPr>
              <w:spacing w:line="360" w:lineRule="auto"/>
              <w:jc w:val="center"/>
              <w:rPr>
                <w:sz w:val="24"/>
                <w:szCs w:val="24"/>
              </w:rPr>
            </w:pPr>
          </w:p>
        </w:tc>
        <w:tc>
          <w:tcPr>
            <w:tcW w:w="529" w:type="dxa"/>
          </w:tcPr>
          <w:p w14:paraId="142ED171" w14:textId="77777777" w:rsidR="00AA5128" w:rsidRPr="00834C80" w:rsidRDefault="00AA5128" w:rsidP="00193BFB">
            <w:pPr>
              <w:spacing w:line="360" w:lineRule="auto"/>
              <w:jc w:val="center"/>
              <w:rPr>
                <w:sz w:val="24"/>
                <w:szCs w:val="24"/>
              </w:rPr>
            </w:pPr>
            <w:r w:rsidRPr="00834C80">
              <w:rPr>
                <w:sz w:val="24"/>
                <w:szCs w:val="24"/>
              </w:rPr>
              <w:t>5.0</w:t>
            </w:r>
          </w:p>
        </w:tc>
        <w:tc>
          <w:tcPr>
            <w:tcW w:w="529" w:type="dxa"/>
          </w:tcPr>
          <w:p w14:paraId="63258B67" w14:textId="77777777" w:rsidR="00AA5128" w:rsidRPr="00834C80" w:rsidRDefault="00AA5128" w:rsidP="00193BFB">
            <w:pPr>
              <w:spacing w:line="360" w:lineRule="auto"/>
              <w:jc w:val="center"/>
              <w:rPr>
                <w:sz w:val="24"/>
                <w:szCs w:val="24"/>
              </w:rPr>
            </w:pPr>
            <w:r w:rsidRPr="00834C80">
              <w:rPr>
                <w:sz w:val="24"/>
                <w:szCs w:val="24"/>
              </w:rPr>
              <w:t>5,1</w:t>
            </w:r>
          </w:p>
        </w:tc>
        <w:tc>
          <w:tcPr>
            <w:tcW w:w="529" w:type="dxa"/>
          </w:tcPr>
          <w:p w14:paraId="3261E6D4" w14:textId="77777777" w:rsidR="00AA5128" w:rsidRPr="00834C80" w:rsidRDefault="00AA5128" w:rsidP="00193BFB">
            <w:pPr>
              <w:spacing w:line="360" w:lineRule="auto"/>
              <w:jc w:val="center"/>
              <w:rPr>
                <w:sz w:val="24"/>
                <w:szCs w:val="24"/>
              </w:rPr>
            </w:pPr>
            <w:r w:rsidRPr="00834C80">
              <w:rPr>
                <w:sz w:val="24"/>
                <w:szCs w:val="24"/>
              </w:rPr>
              <w:t>5,0</w:t>
            </w:r>
          </w:p>
        </w:tc>
        <w:tc>
          <w:tcPr>
            <w:tcW w:w="530" w:type="dxa"/>
          </w:tcPr>
          <w:p w14:paraId="70E128E1" w14:textId="77777777" w:rsidR="00AA5128" w:rsidRPr="00834C80" w:rsidRDefault="00AA5128" w:rsidP="00193BFB">
            <w:pPr>
              <w:spacing w:line="360" w:lineRule="auto"/>
              <w:jc w:val="center"/>
              <w:rPr>
                <w:sz w:val="24"/>
                <w:szCs w:val="24"/>
              </w:rPr>
            </w:pPr>
          </w:p>
        </w:tc>
        <w:tc>
          <w:tcPr>
            <w:tcW w:w="529" w:type="dxa"/>
          </w:tcPr>
          <w:p w14:paraId="08EA4617" w14:textId="77777777" w:rsidR="00AA5128" w:rsidRPr="00834C80" w:rsidRDefault="00AA5128" w:rsidP="00193BFB">
            <w:pPr>
              <w:spacing w:line="360" w:lineRule="auto"/>
              <w:jc w:val="center"/>
              <w:rPr>
                <w:sz w:val="24"/>
                <w:szCs w:val="24"/>
              </w:rPr>
            </w:pPr>
          </w:p>
        </w:tc>
        <w:tc>
          <w:tcPr>
            <w:tcW w:w="529" w:type="dxa"/>
          </w:tcPr>
          <w:p w14:paraId="1E8F87B2" w14:textId="77777777" w:rsidR="00AA5128" w:rsidRPr="00834C80" w:rsidRDefault="00AA5128" w:rsidP="00193BFB">
            <w:pPr>
              <w:spacing w:line="360" w:lineRule="auto"/>
              <w:jc w:val="center"/>
              <w:rPr>
                <w:sz w:val="24"/>
                <w:szCs w:val="24"/>
              </w:rPr>
            </w:pPr>
          </w:p>
        </w:tc>
      </w:tr>
      <w:tr w:rsidR="00AA5128" w:rsidRPr="00834C80" w14:paraId="3F61F4FE" w14:textId="77777777" w:rsidTr="00193BFB">
        <w:trPr>
          <w:gridAfter w:val="1"/>
          <w:wAfter w:w="29" w:type="dxa"/>
          <w:cantSplit/>
          <w:trHeight w:val="407"/>
        </w:trPr>
        <w:tc>
          <w:tcPr>
            <w:tcW w:w="1951" w:type="dxa"/>
          </w:tcPr>
          <w:p w14:paraId="010FDDD4" w14:textId="77777777" w:rsidR="00AA5128" w:rsidRPr="00834C80" w:rsidRDefault="00AA5128" w:rsidP="00193BFB">
            <w:pPr>
              <w:spacing w:line="360" w:lineRule="auto"/>
              <w:rPr>
                <w:sz w:val="24"/>
                <w:szCs w:val="24"/>
              </w:rPr>
            </w:pPr>
            <w:r w:rsidRPr="00834C80">
              <w:rPr>
                <w:sz w:val="24"/>
                <w:szCs w:val="24"/>
              </w:rPr>
              <w:t>Informātika</w:t>
            </w:r>
          </w:p>
        </w:tc>
        <w:tc>
          <w:tcPr>
            <w:tcW w:w="529" w:type="dxa"/>
          </w:tcPr>
          <w:p w14:paraId="58BDC5E9" w14:textId="77777777" w:rsidR="00AA5128" w:rsidRPr="00834C80" w:rsidRDefault="00AA5128" w:rsidP="00193BFB">
            <w:pPr>
              <w:spacing w:line="360" w:lineRule="auto"/>
              <w:rPr>
                <w:sz w:val="24"/>
                <w:szCs w:val="24"/>
              </w:rPr>
            </w:pPr>
          </w:p>
        </w:tc>
        <w:tc>
          <w:tcPr>
            <w:tcW w:w="529" w:type="dxa"/>
          </w:tcPr>
          <w:p w14:paraId="035E68D2" w14:textId="77777777" w:rsidR="00AA5128" w:rsidRPr="00834C80" w:rsidRDefault="00AA5128" w:rsidP="00193BFB">
            <w:pPr>
              <w:spacing w:line="360" w:lineRule="auto"/>
              <w:rPr>
                <w:sz w:val="24"/>
                <w:szCs w:val="24"/>
              </w:rPr>
            </w:pPr>
          </w:p>
        </w:tc>
        <w:tc>
          <w:tcPr>
            <w:tcW w:w="529" w:type="dxa"/>
          </w:tcPr>
          <w:p w14:paraId="57E7F1D1" w14:textId="77777777" w:rsidR="00AA5128" w:rsidRPr="00834C80" w:rsidRDefault="00AA5128" w:rsidP="00193BFB">
            <w:pPr>
              <w:spacing w:line="360" w:lineRule="auto"/>
              <w:rPr>
                <w:sz w:val="24"/>
                <w:szCs w:val="24"/>
              </w:rPr>
            </w:pPr>
          </w:p>
        </w:tc>
        <w:tc>
          <w:tcPr>
            <w:tcW w:w="529" w:type="dxa"/>
          </w:tcPr>
          <w:p w14:paraId="7834BB3C" w14:textId="77777777" w:rsidR="00AA5128" w:rsidRPr="00834C80" w:rsidRDefault="00AA5128" w:rsidP="00193BFB">
            <w:pPr>
              <w:spacing w:line="360" w:lineRule="auto"/>
              <w:jc w:val="center"/>
              <w:rPr>
                <w:sz w:val="24"/>
                <w:szCs w:val="24"/>
              </w:rPr>
            </w:pPr>
            <w:r w:rsidRPr="00834C80">
              <w:rPr>
                <w:sz w:val="24"/>
                <w:szCs w:val="24"/>
              </w:rPr>
              <w:t>5.9</w:t>
            </w:r>
          </w:p>
        </w:tc>
        <w:tc>
          <w:tcPr>
            <w:tcW w:w="530" w:type="dxa"/>
          </w:tcPr>
          <w:p w14:paraId="19FFE49C" w14:textId="77777777" w:rsidR="00AA5128" w:rsidRPr="00834C80" w:rsidRDefault="00AA5128" w:rsidP="00193BFB">
            <w:pPr>
              <w:spacing w:line="360" w:lineRule="auto"/>
              <w:jc w:val="center"/>
              <w:rPr>
                <w:sz w:val="24"/>
                <w:szCs w:val="24"/>
              </w:rPr>
            </w:pPr>
            <w:r w:rsidRPr="00834C80">
              <w:rPr>
                <w:sz w:val="24"/>
                <w:szCs w:val="24"/>
              </w:rPr>
              <w:t>6,0</w:t>
            </w:r>
          </w:p>
        </w:tc>
        <w:tc>
          <w:tcPr>
            <w:tcW w:w="529" w:type="dxa"/>
          </w:tcPr>
          <w:p w14:paraId="08F1F93C" w14:textId="77777777" w:rsidR="00AA5128" w:rsidRPr="00834C80" w:rsidRDefault="00AA5128" w:rsidP="00193BFB">
            <w:pPr>
              <w:spacing w:line="360" w:lineRule="auto"/>
              <w:jc w:val="center"/>
              <w:rPr>
                <w:sz w:val="24"/>
                <w:szCs w:val="24"/>
              </w:rPr>
            </w:pPr>
            <w:r w:rsidRPr="00834C80">
              <w:rPr>
                <w:sz w:val="24"/>
                <w:szCs w:val="24"/>
              </w:rPr>
              <w:t>6,0</w:t>
            </w:r>
          </w:p>
        </w:tc>
        <w:tc>
          <w:tcPr>
            <w:tcW w:w="529" w:type="dxa"/>
          </w:tcPr>
          <w:p w14:paraId="45F32DFD" w14:textId="77777777" w:rsidR="00AA5128" w:rsidRPr="00834C80" w:rsidRDefault="00AA5128" w:rsidP="00193BFB">
            <w:pPr>
              <w:spacing w:line="360" w:lineRule="auto"/>
              <w:jc w:val="center"/>
              <w:rPr>
                <w:sz w:val="24"/>
                <w:szCs w:val="24"/>
              </w:rPr>
            </w:pPr>
          </w:p>
        </w:tc>
        <w:tc>
          <w:tcPr>
            <w:tcW w:w="529" w:type="dxa"/>
          </w:tcPr>
          <w:p w14:paraId="1D382FC9" w14:textId="77777777" w:rsidR="00AA5128" w:rsidRPr="00834C80" w:rsidRDefault="00AA5128" w:rsidP="00193BFB">
            <w:pPr>
              <w:spacing w:line="360" w:lineRule="auto"/>
              <w:jc w:val="center"/>
              <w:rPr>
                <w:sz w:val="24"/>
                <w:szCs w:val="24"/>
              </w:rPr>
            </w:pPr>
          </w:p>
        </w:tc>
        <w:tc>
          <w:tcPr>
            <w:tcW w:w="529" w:type="dxa"/>
          </w:tcPr>
          <w:p w14:paraId="0F8DE294" w14:textId="77777777" w:rsidR="00AA5128" w:rsidRPr="00834C80" w:rsidRDefault="00AA5128" w:rsidP="00193BFB">
            <w:pPr>
              <w:spacing w:line="360" w:lineRule="auto"/>
              <w:jc w:val="center"/>
              <w:rPr>
                <w:sz w:val="24"/>
                <w:szCs w:val="24"/>
              </w:rPr>
            </w:pPr>
          </w:p>
        </w:tc>
        <w:tc>
          <w:tcPr>
            <w:tcW w:w="530" w:type="dxa"/>
          </w:tcPr>
          <w:p w14:paraId="5139EFDA" w14:textId="77777777" w:rsidR="00AA5128" w:rsidRPr="00834C80" w:rsidRDefault="00AA5128" w:rsidP="00193BFB">
            <w:pPr>
              <w:spacing w:line="360" w:lineRule="auto"/>
              <w:jc w:val="center"/>
              <w:rPr>
                <w:sz w:val="24"/>
                <w:szCs w:val="24"/>
              </w:rPr>
            </w:pPr>
          </w:p>
        </w:tc>
        <w:tc>
          <w:tcPr>
            <w:tcW w:w="529" w:type="dxa"/>
          </w:tcPr>
          <w:p w14:paraId="36B35EDB" w14:textId="77777777" w:rsidR="00AA5128" w:rsidRPr="00834C80" w:rsidRDefault="00AA5128" w:rsidP="00193BFB">
            <w:pPr>
              <w:spacing w:line="360" w:lineRule="auto"/>
              <w:jc w:val="center"/>
              <w:rPr>
                <w:sz w:val="24"/>
                <w:szCs w:val="24"/>
              </w:rPr>
            </w:pPr>
          </w:p>
        </w:tc>
        <w:tc>
          <w:tcPr>
            <w:tcW w:w="529" w:type="dxa"/>
          </w:tcPr>
          <w:p w14:paraId="1A4AB72D" w14:textId="77777777" w:rsidR="00AA5128" w:rsidRPr="00834C80" w:rsidRDefault="00AA5128" w:rsidP="00193BFB">
            <w:pPr>
              <w:spacing w:line="360" w:lineRule="auto"/>
              <w:jc w:val="center"/>
              <w:rPr>
                <w:sz w:val="24"/>
                <w:szCs w:val="24"/>
              </w:rPr>
            </w:pPr>
          </w:p>
        </w:tc>
      </w:tr>
      <w:tr w:rsidR="00AA5128" w:rsidRPr="00834C80" w14:paraId="11842E6C" w14:textId="77777777" w:rsidTr="00193BFB">
        <w:trPr>
          <w:gridAfter w:val="1"/>
          <w:wAfter w:w="29" w:type="dxa"/>
          <w:cantSplit/>
          <w:trHeight w:val="407"/>
        </w:trPr>
        <w:tc>
          <w:tcPr>
            <w:tcW w:w="1951" w:type="dxa"/>
          </w:tcPr>
          <w:p w14:paraId="2C007E3B" w14:textId="77777777" w:rsidR="00AA5128" w:rsidRPr="00834C80" w:rsidRDefault="00AA5128" w:rsidP="00193BFB">
            <w:pPr>
              <w:spacing w:line="360" w:lineRule="auto"/>
              <w:rPr>
                <w:sz w:val="24"/>
                <w:szCs w:val="24"/>
              </w:rPr>
            </w:pPr>
            <w:r w:rsidRPr="00834C80">
              <w:rPr>
                <w:sz w:val="24"/>
                <w:szCs w:val="24"/>
              </w:rPr>
              <w:t>Dabaszinības</w:t>
            </w:r>
          </w:p>
        </w:tc>
        <w:tc>
          <w:tcPr>
            <w:tcW w:w="529" w:type="dxa"/>
          </w:tcPr>
          <w:p w14:paraId="29F75BA0" w14:textId="77777777" w:rsidR="00AA5128" w:rsidRPr="00834C80" w:rsidRDefault="00AA5128" w:rsidP="00193BFB">
            <w:pPr>
              <w:spacing w:line="360" w:lineRule="auto"/>
              <w:rPr>
                <w:sz w:val="24"/>
                <w:szCs w:val="24"/>
              </w:rPr>
            </w:pPr>
          </w:p>
        </w:tc>
        <w:tc>
          <w:tcPr>
            <w:tcW w:w="529" w:type="dxa"/>
          </w:tcPr>
          <w:p w14:paraId="1182D9D3" w14:textId="77777777" w:rsidR="00AA5128" w:rsidRPr="00834C80" w:rsidRDefault="00AA5128" w:rsidP="00193BFB">
            <w:pPr>
              <w:spacing w:line="360" w:lineRule="auto"/>
              <w:rPr>
                <w:sz w:val="24"/>
                <w:szCs w:val="24"/>
              </w:rPr>
            </w:pPr>
          </w:p>
        </w:tc>
        <w:tc>
          <w:tcPr>
            <w:tcW w:w="529" w:type="dxa"/>
          </w:tcPr>
          <w:p w14:paraId="63EB3F2E" w14:textId="77777777" w:rsidR="00AA5128" w:rsidRPr="00834C80" w:rsidRDefault="00AA5128" w:rsidP="00193BFB">
            <w:pPr>
              <w:spacing w:line="360" w:lineRule="auto"/>
              <w:rPr>
                <w:sz w:val="24"/>
                <w:szCs w:val="24"/>
              </w:rPr>
            </w:pPr>
          </w:p>
        </w:tc>
        <w:tc>
          <w:tcPr>
            <w:tcW w:w="529" w:type="dxa"/>
          </w:tcPr>
          <w:p w14:paraId="52E3A525" w14:textId="77777777" w:rsidR="00AA5128" w:rsidRPr="00834C80" w:rsidRDefault="00AA5128" w:rsidP="00193BFB">
            <w:pPr>
              <w:spacing w:line="360" w:lineRule="auto"/>
              <w:jc w:val="center"/>
              <w:rPr>
                <w:sz w:val="24"/>
                <w:szCs w:val="24"/>
              </w:rPr>
            </w:pPr>
          </w:p>
        </w:tc>
        <w:tc>
          <w:tcPr>
            <w:tcW w:w="530" w:type="dxa"/>
          </w:tcPr>
          <w:p w14:paraId="024369B1" w14:textId="77777777" w:rsidR="00AA5128" w:rsidRPr="00834C80" w:rsidRDefault="00AA5128" w:rsidP="00193BFB">
            <w:pPr>
              <w:spacing w:line="360" w:lineRule="auto"/>
              <w:jc w:val="center"/>
              <w:rPr>
                <w:sz w:val="24"/>
                <w:szCs w:val="24"/>
              </w:rPr>
            </w:pPr>
          </w:p>
        </w:tc>
        <w:tc>
          <w:tcPr>
            <w:tcW w:w="529" w:type="dxa"/>
          </w:tcPr>
          <w:p w14:paraId="6F3A5855" w14:textId="77777777" w:rsidR="00AA5128" w:rsidRPr="00834C80" w:rsidRDefault="00AA5128" w:rsidP="00193BFB">
            <w:pPr>
              <w:spacing w:line="360" w:lineRule="auto"/>
              <w:jc w:val="center"/>
              <w:rPr>
                <w:sz w:val="24"/>
                <w:szCs w:val="24"/>
              </w:rPr>
            </w:pPr>
          </w:p>
        </w:tc>
        <w:tc>
          <w:tcPr>
            <w:tcW w:w="529" w:type="dxa"/>
          </w:tcPr>
          <w:p w14:paraId="2C5B9517" w14:textId="77777777" w:rsidR="00AA5128" w:rsidRPr="00834C80" w:rsidRDefault="00AA5128" w:rsidP="00193BFB">
            <w:pPr>
              <w:spacing w:line="360" w:lineRule="auto"/>
              <w:jc w:val="center"/>
              <w:rPr>
                <w:sz w:val="24"/>
                <w:szCs w:val="24"/>
              </w:rPr>
            </w:pPr>
            <w:r w:rsidRPr="00834C80">
              <w:rPr>
                <w:sz w:val="24"/>
                <w:szCs w:val="24"/>
              </w:rPr>
              <w:t>5.1</w:t>
            </w:r>
          </w:p>
        </w:tc>
        <w:tc>
          <w:tcPr>
            <w:tcW w:w="529" w:type="dxa"/>
          </w:tcPr>
          <w:p w14:paraId="5073669A" w14:textId="77777777" w:rsidR="00AA5128" w:rsidRPr="00834C80" w:rsidRDefault="00AA5128" w:rsidP="00193BFB">
            <w:pPr>
              <w:spacing w:line="360" w:lineRule="auto"/>
              <w:jc w:val="center"/>
              <w:rPr>
                <w:sz w:val="24"/>
                <w:szCs w:val="24"/>
              </w:rPr>
            </w:pPr>
            <w:r w:rsidRPr="00834C80">
              <w:rPr>
                <w:sz w:val="24"/>
                <w:szCs w:val="24"/>
              </w:rPr>
              <w:t>5,4</w:t>
            </w:r>
          </w:p>
        </w:tc>
        <w:tc>
          <w:tcPr>
            <w:tcW w:w="529" w:type="dxa"/>
          </w:tcPr>
          <w:p w14:paraId="7633F437" w14:textId="77777777" w:rsidR="00AA5128" w:rsidRPr="00834C80" w:rsidRDefault="00AA5128" w:rsidP="00193BFB">
            <w:pPr>
              <w:spacing w:line="360" w:lineRule="auto"/>
              <w:jc w:val="center"/>
              <w:rPr>
                <w:sz w:val="24"/>
                <w:szCs w:val="24"/>
              </w:rPr>
            </w:pPr>
            <w:r w:rsidRPr="00834C80">
              <w:rPr>
                <w:sz w:val="24"/>
                <w:szCs w:val="24"/>
              </w:rPr>
              <w:t>5,3</w:t>
            </w:r>
          </w:p>
        </w:tc>
        <w:tc>
          <w:tcPr>
            <w:tcW w:w="530" w:type="dxa"/>
          </w:tcPr>
          <w:p w14:paraId="422CCCC1" w14:textId="77777777" w:rsidR="00AA5128" w:rsidRPr="00834C80" w:rsidRDefault="00AA5128" w:rsidP="00193BFB">
            <w:pPr>
              <w:spacing w:line="360" w:lineRule="auto"/>
              <w:jc w:val="center"/>
              <w:rPr>
                <w:sz w:val="24"/>
                <w:szCs w:val="24"/>
              </w:rPr>
            </w:pPr>
          </w:p>
        </w:tc>
        <w:tc>
          <w:tcPr>
            <w:tcW w:w="529" w:type="dxa"/>
          </w:tcPr>
          <w:p w14:paraId="4BB7DBCF" w14:textId="77777777" w:rsidR="00AA5128" w:rsidRPr="00834C80" w:rsidRDefault="00AA5128" w:rsidP="00193BFB">
            <w:pPr>
              <w:spacing w:line="360" w:lineRule="auto"/>
              <w:jc w:val="center"/>
              <w:rPr>
                <w:sz w:val="24"/>
                <w:szCs w:val="24"/>
              </w:rPr>
            </w:pPr>
          </w:p>
        </w:tc>
        <w:tc>
          <w:tcPr>
            <w:tcW w:w="529" w:type="dxa"/>
          </w:tcPr>
          <w:p w14:paraId="677869EA" w14:textId="77777777" w:rsidR="00AA5128" w:rsidRPr="00834C80" w:rsidRDefault="00AA5128" w:rsidP="00193BFB">
            <w:pPr>
              <w:spacing w:line="360" w:lineRule="auto"/>
              <w:jc w:val="center"/>
              <w:rPr>
                <w:sz w:val="24"/>
                <w:szCs w:val="24"/>
              </w:rPr>
            </w:pPr>
          </w:p>
        </w:tc>
      </w:tr>
      <w:tr w:rsidR="00AA5128" w:rsidRPr="00834C80" w14:paraId="3C624548" w14:textId="77777777" w:rsidTr="00193BFB">
        <w:trPr>
          <w:gridAfter w:val="1"/>
          <w:wAfter w:w="29" w:type="dxa"/>
          <w:cantSplit/>
          <w:trHeight w:val="407"/>
        </w:trPr>
        <w:tc>
          <w:tcPr>
            <w:tcW w:w="1951" w:type="dxa"/>
          </w:tcPr>
          <w:p w14:paraId="16F594BE" w14:textId="77777777" w:rsidR="00AA5128" w:rsidRPr="00834C80" w:rsidRDefault="00AA5128" w:rsidP="00193BFB">
            <w:pPr>
              <w:spacing w:line="360" w:lineRule="auto"/>
              <w:rPr>
                <w:sz w:val="24"/>
                <w:szCs w:val="24"/>
              </w:rPr>
            </w:pPr>
            <w:r w:rsidRPr="00834C80">
              <w:rPr>
                <w:sz w:val="24"/>
                <w:szCs w:val="24"/>
              </w:rPr>
              <w:t>Ģeogrāfija</w:t>
            </w:r>
          </w:p>
        </w:tc>
        <w:tc>
          <w:tcPr>
            <w:tcW w:w="529" w:type="dxa"/>
          </w:tcPr>
          <w:p w14:paraId="6657F6A4" w14:textId="77777777" w:rsidR="00AA5128" w:rsidRPr="00834C80" w:rsidRDefault="00AA5128" w:rsidP="00193BFB">
            <w:pPr>
              <w:spacing w:line="360" w:lineRule="auto"/>
              <w:rPr>
                <w:sz w:val="24"/>
                <w:szCs w:val="24"/>
              </w:rPr>
            </w:pPr>
          </w:p>
        </w:tc>
        <w:tc>
          <w:tcPr>
            <w:tcW w:w="529" w:type="dxa"/>
          </w:tcPr>
          <w:p w14:paraId="579DE591" w14:textId="77777777" w:rsidR="00AA5128" w:rsidRPr="00834C80" w:rsidRDefault="00AA5128" w:rsidP="00193BFB">
            <w:pPr>
              <w:spacing w:line="360" w:lineRule="auto"/>
              <w:rPr>
                <w:sz w:val="24"/>
                <w:szCs w:val="24"/>
              </w:rPr>
            </w:pPr>
          </w:p>
        </w:tc>
        <w:tc>
          <w:tcPr>
            <w:tcW w:w="529" w:type="dxa"/>
          </w:tcPr>
          <w:p w14:paraId="5F7CCC68" w14:textId="77777777" w:rsidR="00AA5128" w:rsidRPr="00834C80" w:rsidRDefault="00AA5128" w:rsidP="00193BFB">
            <w:pPr>
              <w:spacing w:line="360" w:lineRule="auto"/>
              <w:rPr>
                <w:sz w:val="24"/>
                <w:szCs w:val="24"/>
              </w:rPr>
            </w:pPr>
          </w:p>
        </w:tc>
        <w:tc>
          <w:tcPr>
            <w:tcW w:w="529" w:type="dxa"/>
          </w:tcPr>
          <w:p w14:paraId="51BA9EBA" w14:textId="77777777" w:rsidR="00AA5128" w:rsidRPr="00834C80" w:rsidRDefault="00AA5128" w:rsidP="00193BFB">
            <w:pPr>
              <w:spacing w:line="360" w:lineRule="auto"/>
              <w:jc w:val="center"/>
              <w:rPr>
                <w:sz w:val="24"/>
                <w:szCs w:val="24"/>
              </w:rPr>
            </w:pPr>
            <w:r w:rsidRPr="00834C80">
              <w:rPr>
                <w:sz w:val="24"/>
                <w:szCs w:val="24"/>
              </w:rPr>
              <w:t>6.0</w:t>
            </w:r>
          </w:p>
        </w:tc>
        <w:tc>
          <w:tcPr>
            <w:tcW w:w="530" w:type="dxa"/>
          </w:tcPr>
          <w:p w14:paraId="7F682374" w14:textId="77777777" w:rsidR="00AA5128" w:rsidRPr="00834C80" w:rsidRDefault="00AA5128" w:rsidP="00193BFB">
            <w:pPr>
              <w:spacing w:line="360" w:lineRule="auto"/>
              <w:jc w:val="center"/>
              <w:rPr>
                <w:sz w:val="24"/>
                <w:szCs w:val="24"/>
              </w:rPr>
            </w:pPr>
            <w:r w:rsidRPr="00834C80">
              <w:rPr>
                <w:sz w:val="24"/>
                <w:szCs w:val="24"/>
              </w:rPr>
              <w:t>5,7</w:t>
            </w:r>
          </w:p>
        </w:tc>
        <w:tc>
          <w:tcPr>
            <w:tcW w:w="529" w:type="dxa"/>
          </w:tcPr>
          <w:p w14:paraId="592509D5" w14:textId="77777777" w:rsidR="00AA5128" w:rsidRPr="00834C80" w:rsidRDefault="00AA5128" w:rsidP="00193BFB">
            <w:pPr>
              <w:spacing w:line="360" w:lineRule="auto"/>
              <w:jc w:val="center"/>
              <w:rPr>
                <w:sz w:val="24"/>
                <w:szCs w:val="24"/>
              </w:rPr>
            </w:pPr>
            <w:r w:rsidRPr="00834C80">
              <w:rPr>
                <w:sz w:val="24"/>
                <w:szCs w:val="24"/>
              </w:rPr>
              <w:t>6,3</w:t>
            </w:r>
          </w:p>
        </w:tc>
        <w:tc>
          <w:tcPr>
            <w:tcW w:w="529" w:type="dxa"/>
          </w:tcPr>
          <w:p w14:paraId="7CF71168" w14:textId="77777777" w:rsidR="00AA5128" w:rsidRPr="00834C80" w:rsidRDefault="00AA5128" w:rsidP="00193BFB">
            <w:pPr>
              <w:spacing w:line="360" w:lineRule="auto"/>
              <w:jc w:val="center"/>
              <w:rPr>
                <w:sz w:val="24"/>
                <w:szCs w:val="24"/>
              </w:rPr>
            </w:pPr>
          </w:p>
        </w:tc>
        <w:tc>
          <w:tcPr>
            <w:tcW w:w="529" w:type="dxa"/>
          </w:tcPr>
          <w:p w14:paraId="2D63CB9A" w14:textId="77777777" w:rsidR="00AA5128" w:rsidRPr="00834C80" w:rsidRDefault="00AA5128" w:rsidP="00193BFB">
            <w:pPr>
              <w:spacing w:line="360" w:lineRule="auto"/>
              <w:jc w:val="center"/>
              <w:rPr>
                <w:sz w:val="24"/>
                <w:szCs w:val="24"/>
              </w:rPr>
            </w:pPr>
          </w:p>
        </w:tc>
        <w:tc>
          <w:tcPr>
            <w:tcW w:w="529" w:type="dxa"/>
          </w:tcPr>
          <w:p w14:paraId="6886A07E" w14:textId="77777777" w:rsidR="00AA5128" w:rsidRPr="00834C80" w:rsidRDefault="00AA5128" w:rsidP="00193BFB">
            <w:pPr>
              <w:spacing w:line="360" w:lineRule="auto"/>
              <w:jc w:val="center"/>
              <w:rPr>
                <w:sz w:val="24"/>
                <w:szCs w:val="24"/>
              </w:rPr>
            </w:pPr>
          </w:p>
        </w:tc>
        <w:tc>
          <w:tcPr>
            <w:tcW w:w="530" w:type="dxa"/>
          </w:tcPr>
          <w:p w14:paraId="0FC801E7" w14:textId="77777777" w:rsidR="00AA5128" w:rsidRPr="00834C80" w:rsidRDefault="00AA5128" w:rsidP="00193BFB">
            <w:pPr>
              <w:spacing w:line="360" w:lineRule="auto"/>
              <w:jc w:val="center"/>
              <w:rPr>
                <w:sz w:val="24"/>
                <w:szCs w:val="24"/>
              </w:rPr>
            </w:pPr>
          </w:p>
        </w:tc>
        <w:tc>
          <w:tcPr>
            <w:tcW w:w="529" w:type="dxa"/>
          </w:tcPr>
          <w:p w14:paraId="06FDC5A0" w14:textId="77777777" w:rsidR="00AA5128" w:rsidRPr="00834C80" w:rsidRDefault="00AA5128" w:rsidP="00193BFB">
            <w:pPr>
              <w:spacing w:line="360" w:lineRule="auto"/>
              <w:jc w:val="center"/>
              <w:rPr>
                <w:sz w:val="24"/>
                <w:szCs w:val="24"/>
              </w:rPr>
            </w:pPr>
          </w:p>
        </w:tc>
        <w:tc>
          <w:tcPr>
            <w:tcW w:w="529" w:type="dxa"/>
          </w:tcPr>
          <w:p w14:paraId="50934246" w14:textId="77777777" w:rsidR="00AA5128" w:rsidRPr="00834C80" w:rsidRDefault="00AA5128" w:rsidP="00193BFB">
            <w:pPr>
              <w:spacing w:line="360" w:lineRule="auto"/>
              <w:jc w:val="center"/>
              <w:rPr>
                <w:sz w:val="24"/>
                <w:szCs w:val="24"/>
              </w:rPr>
            </w:pPr>
          </w:p>
        </w:tc>
      </w:tr>
      <w:tr w:rsidR="00AA5128" w:rsidRPr="00834C80" w14:paraId="647F1E8B" w14:textId="77777777" w:rsidTr="00193BFB">
        <w:trPr>
          <w:cantSplit/>
          <w:trHeight w:val="211"/>
        </w:trPr>
        <w:tc>
          <w:tcPr>
            <w:tcW w:w="8330" w:type="dxa"/>
            <w:gridSpan w:val="14"/>
          </w:tcPr>
          <w:p w14:paraId="2108AA6F" w14:textId="77777777" w:rsidR="00AA5128" w:rsidRPr="00834C80" w:rsidRDefault="00AA5128" w:rsidP="00193BFB">
            <w:pPr>
              <w:spacing w:line="360" w:lineRule="auto"/>
              <w:ind w:left="113" w:right="113"/>
              <w:rPr>
                <w:b/>
                <w:i/>
                <w:sz w:val="24"/>
                <w:szCs w:val="24"/>
              </w:rPr>
            </w:pPr>
            <w:r w:rsidRPr="00834C80">
              <w:rPr>
                <w:b/>
                <w:i/>
                <w:sz w:val="24"/>
                <w:szCs w:val="24"/>
              </w:rPr>
              <w:t>Cilvēks un sabiedrība</w:t>
            </w:r>
          </w:p>
        </w:tc>
      </w:tr>
      <w:tr w:rsidR="00AA5128" w:rsidRPr="00834C80" w14:paraId="00815BF8" w14:textId="77777777" w:rsidTr="00193BFB">
        <w:trPr>
          <w:gridAfter w:val="1"/>
          <w:wAfter w:w="29" w:type="dxa"/>
          <w:cantSplit/>
          <w:trHeight w:val="407"/>
        </w:trPr>
        <w:tc>
          <w:tcPr>
            <w:tcW w:w="1951" w:type="dxa"/>
          </w:tcPr>
          <w:p w14:paraId="7BC39980" w14:textId="77777777" w:rsidR="00AA5128" w:rsidRPr="00834C80" w:rsidRDefault="00AA5128" w:rsidP="00193BFB">
            <w:pPr>
              <w:spacing w:line="360" w:lineRule="auto"/>
              <w:rPr>
                <w:sz w:val="24"/>
                <w:szCs w:val="24"/>
              </w:rPr>
            </w:pPr>
            <w:r w:rsidRPr="00834C80">
              <w:rPr>
                <w:sz w:val="24"/>
                <w:szCs w:val="24"/>
              </w:rPr>
              <w:t>Latvijas vēsture</w:t>
            </w:r>
          </w:p>
        </w:tc>
        <w:tc>
          <w:tcPr>
            <w:tcW w:w="529" w:type="dxa"/>
          </w:tcPr>
          <w:p w14:paraId="19E4CFFE" w14:textId="77777777" w:rsidR="00AA5128" w:rsidRPr="00834C80" w:rsidRDefault="00AA5128" w:rsidP="00193BFB">
            <w:pPr>
              <w:spacing w:line="360" w:lineRule="auto"/>
              <w:rPr>
                <w:sz w:val="24"/>
                <w:szCs w:val="24"/>
              </w:rPr>
            </w:pPr>
          </w:p>
        </w:tc>
        <w:tc>
          <w:tcPr>
            <w:tcW w:w="529" w:type="dxa"/>
          </w:tcPr>
          <w:p w14:paraId="7A0C0CED" w14:textId="77777777" w:rsidR="00AA5128" w:rsidRPr="00834C80" w:rsidRDefault="00AA5128" w:rsidP="00193BFB">
            <w:pPr>
              <w:spacing w:line="360" w:lineRule="auto"/>
              <w:rPr>
                <w:sz w:val="24"/>
                <w:szCs w:val="24"/>
              </w:rPr>
            </w:pPr>
          </w:p>
        </w:tc>
        <w:tc>
          <w:tcPr>
            <w:tcW w:w="529" w:type="dxa"/>
          </w:tcPr>
          <w:p w14:paraId="3B58CF24" w14:textId="77777777" w:rsidR="00AA5128" w:rsidRPr="00834C80" w:rsidRDefault="00AA5128" w:rsidP="00193BFB">
            <w:pPr>
              <w:spacing w:line="360" w:lineRule="auto"/>
              <w:rPr>
                <w:sz w:val="24"/>
                <w:szCs w:val="24"/>
              </w:rPr>
            </w:pPr>
          </w:p>
        </w:tc>
        <w:tc>
          <w:tcPr>
            <w:tcW w:w="529" w:type="dxa"/>
            <w:vMerge w:val="restart"/>
          </w:tcPr>
          <w:p w14:paraId="590F7969" w14:textId="77777777" w:rsidR="00AA5128" w:rsidRPr="00834C80" w:rsidRDefault="00AA5128" w:rsidP="00193BFB">
            <w:pPr>
              <w:spacing w:line="360" w:lineRule="auto"/>
              <w:jc w:val="center"/>
              <w:rPr>
                <w:sz w:val="24"/>
                <w:szCs w:val="24"/>
              </w:rPr>
            </w:pPr>
            <w:r w:rsidRPr="00834C80">
              <w:rPr>
                <w:sz w:val="24"/>
                <w:szCs w:val="24"/>
              </w:rPr>
              <w:t>5.8</w:t>
            </w:r>
          </w:p>
        </w:tc>
        <w:tc>
          <w:tcPr>
            <w:tcW w:w="530" w:type="dxa"/>
          </w:tcPr>
          <w:p w14:paraId="41B1891C" w14:textId="77777777" w:rsidR="00AA5128" w:rsidRPr="00834C80" w:rsidRDefault="00AA5128" w:rsidP="00193BFB">
            <w:pPr>
              <w:spacing w:line="360" w:lineRule="auto"/>
              <w:jc w:val="center"/>
              <w:rPr>
                <w:sz w:val="24"/>
                <w:szCs w:val="24"/>
              </w:rPr>
            </w:pPr>
          </w:p>
        </w:tc>
        <w:tc>
          <w:tcPr>
            <w:tcW w:w="529" w:type="dxa"/>
          </w:tcPr>
          <w:p w14:paraId="52E5DA73" w14:textId="77777777" w:rsidR="00AA5128" w:rsidRPr="00834C80" w:rsidRDefault="00AA5128" w:rsidP="00193BFB">
            <w:pPr>
              <w:spacing w:line="360" w:lineRule="auto"/>
              <w:jc w:val="center"/>
              <w:rPr>
                <w:sz w:val="24"/>
                <w:szCs w:val="24"/>
              </w:rPr>
            </w:pPr>
            <w:r w:rsidRPr="00834C80">
              <w:rPr>
                <w:sz w:val="24"/>
                <w:szCs w:val="24"/>
              </w:rPr>
              <w:t>6,0</w:t>
            </w:r>
          </w:p>
        </w:tc>
        <w:tc>
          <w:tcPr>
            <w:tcW w:w="529" w:type="dxa"/>
          </w:tcPr>
          <w:p w14:paraId="56FA6177" w14:textId="77777777" w:rsidR="00AA5128" w:rsidRPr="00834C80" w:rsidRDefault="00AA5128" w:rsidP="00193BFB">
            <w:pPr>
              <w:spacing w:line="360" w:lineRule="auto"/>
              <w:jc w:val="center"/>
              <w:rPr>
                <w:sz w:val="24"/>
                <w:szCs w:val="24"/>
              </w:rPr>
            </w:pPr>
          </w:p>
        </w:tc>
        <w:tc>
          <w:tcPr>
            <w:tcW w:w="529" w:type="dxa"/>
          </w:tcPr>
          <w:p w14:paraId="5E79FD74" w14:textId="77777777" w:rsidR="00AA5128" w:rsidRPr="00834C80" w:rsidRDefault="00AA5128" w:rsidP="00193BFB">
            <w:pPr>
              <w:spacing w:line="360" w:lineRule="auto"/>
              <w:jc w:val="center"/>
              <w:rPr>
                <w:sz w:val="24"/>
                <w:szCs w:val="24"/>
              </w:rPr>
            </w:pPr>
          </w:p>
        </w:tc>
        <w:tc>
          <w:tcPr>
            <w:tcW w:w="529" w:type="dxa"/>
          </w:tcPr>
          <w:p w14:paraId="08FD2236" w14:textId="77777777" w:rsidR="00AA5128" w:rsidRPr="00834C80" w:rsidRDefault="00AA5128" w:rsidP="00193BFB">
            <w:pPr>
              <w:spacing w:line="360" w:lineRule="auto"/>
              <w:jc w:val="center"/>
              <w:rPr>
                <w:sz w:val="24"/>
                <w:szCs w:val="24"/>
              </w:rPr>
            </w:pPr>
          </w:p>
        </w:tc>
        <w:tc>
          <w:tcPr>
            <w:tcW w:w="530" w:type="dxa"/>
          </w:tcPr>
          <w:p w14:paraId="721627A3" w14:textId="77777777" w:rsidR="00AA5128" w:rsidRPr="00834C80" w:rsidRDefault="00AA5128" w:rsidP="00193BFB">
            <w:pPr>
              <w:spacing w:line="360" w:lineRule="auto"/>
              <w:jc w:val="center"/>
              <w:rPr>
                <w:sz w:val="24"/>
                <w:szCs w:val="24"/>
              </w:rPr>
            </w:pPr>
          </w:p>
        </w:tc>
        <w:tc>
          <w:tcPr>
            <w:tcW w:w="529" w:type="dxa"/>
          </w:tcPr>
          <w:p w14:paraId="56FB96FE" w14:textId="77777777" w:rsidR="00AA5128" w:rsidRPr="00834C80" w:rsidRDefault="00AA5128" w:rsidP="00193BFB">
            <w:pPr>
              <w:spacing w:line="360" w:lineRule="auto"/>
              <w:jc w:val="center"/>
              <w:rPr>
                <w:sz w:val="24"/>
                <w:szCs w:val="24"/>
              </w:rPr>
            </w:pPr>
          </w:p>
        </w:tc>
        <w:tc>
          <w:tcPr>
            <w:tcW w:w="529" w:type="dxa"/>
          </w:tcPr>
          <w:p w14:paraId="0CDC7501" w14:textId="77777777" w:rsidR="00AA5128" w:rsidRPr="00834C80" w:rsidRDefault="00AA5128" w:rsidP="00193BFB">
            <w:pPr>
              <w:spacing w:line="360" w:lineRule="auto"/>
              <w:jc w:val="center"/>
              <w:rPr>
                <w:sz w:val="24"/>
                <w:szCs w:val="24"/>
              </w:rPr>
            </w:pPr>
          </w:p>
        </w:tc>
      </w:tr>
      <w:tr w:rsidR="00AA5128" w:rsidRPr="00834C80" w14:paraId="2D8FF1EA" w14:textId="77777777" w:rsidTr="00193BFB">
        <w:trPr>
          <w:gridAfter w:val="1"/>
          <w:wAfter w:w="29" w:type="dxa"/>
          <w:cantSplit/>
          <w:trHeight w:val="407"/>
        </w:trPr>
        <w:tc>
          <w:tcPr>
            <w:tcW w:w="1951" w:type="dxa"/>
          </w:tcPr>
          <w:p w14:paraId="7DB1D9D5" w14:textId="77777777" w:rsidR="00AA5128" w:rsidRPr="00834C80" w:rsidRDefault="00AA5128" w:rsidP="00193BFB">
            <w:pPr>
              <w:spacing w:line="360" w:lineRule="auto"/>
              <w:rPr>
                <w:sz w:val="24"/>
                <w:szCs w:val="24"/>
              </w:rPr>
            </w:pPr>
            <w:r w:rsidRPr="00834C80">
              <w:rPr>
                <w:sz w:val="24"/>
                <w:szCs w:val="24"/>
              </w:rPr>
              <w:t>Pasaules vēsture</w:t>
            </w:r>
          </w:p>
        </w:tc>
        <w:tc>
          <w:tcPr>
            <w:tcW w:w="529" w:type="dxa"/>
          </w:tcPr>
          <w:p w14:paraId="2AFECF0C" w14:textId="77777777" w:rsidR="00AA5128" w:rsidRPr="00834C80" w:rsidRDefault="00AA5128" w:rsidP="00193BFB">
            <w:pPr>
              <w:spacing w:line="360" w:lineRule="auto"/>
              <w:rPr>
                <w:sz w:val="24"/>
                <w:szCs w:val="24"/>
              </w:rPr>
            </w:pPr>
          </w:p>
        </w:tc>
        <w:tc>
          <w:tcPr>
            <w:tcW w:w="529" w:type="dxa"/>
          </w:tcPr>
          <w:p w14:paraId="0C59B862" w14:textId="77777777" w:rsidR="00AA5128" w:rsidRPr="00834C80" w:rsidRDefault="00AA5128" w:rsidP="00193BFB">
            <w:pPr>
              <w:spacing w:line="360" w:lineRule="auto"/>
              <w:rPr>
                <w:sz w:val="24"/>
                <w:szCs w:val="24"/>
              </w:rPr>
            </w:pPr>
          </w:p>
        </w:tc>
        <w:tc>
          <w:tcPr>
            <w:tcW w:w="529" w:type="dxa"/>
          </w:tcPr>
          <w:p w14:paraId="690343D7" w14:textId="77777777" w:rsidR="00AA5128" w:rsidRPr="00834C80" w:rsidRDefault="00AA5128" w:rsidP="00193BFB">
            <w:pPr>
              <w:spacing w:line="360" w:lineRule="auto"/>
              <w:rPr>
                <w:sz w:val="24"/>
                <w:szCs w:val="24"/>
              </w:rPr>
            </w:pPr>
          </w:p>
        </w:tc>
        <w:tc>
          <w:tcPr>
            <w:tcW w:w="529" w:type="dxa"/>
            <w:vMerge/>
          </w:tcPr>
          <w:p w14:paraId="3D4E90CF" w14:textId="77777777" w:rsidR="00AA5128" w:rsidRPr="00834C80" w:rsidRDefault="00AA5128" w:rsidP="00193BFB">
            <w:pPr>
              <w:spacing w:line="360" w:lineRule="auto"/>
              <w:jc w:val="center"/>
              <w:rPr>
                <w:sz w:val="24"/>
                <w:szCs w:val="24"/>
              </w:rPr>
            </w:pPr>
          </w:p>
        </w:tc>
        <w:tc>
          <w:tcPr>
            <w:tcW w:w="530" w:type="dxa"/>
          </w:tcPr>
          <w:p w14:paraId="0A1618CA" w14:textId="77777777" w:rsidR="00AA5128" w:rsidRPr="00834C80" w:rsidRDefault="00AA5128" w:rsidP="00193BFB">
            <w:pPr>
              <w:spacing w:line="360" w:lineRule="auto"/>
              <w:jc w:val="center"/>
              <w:rPr>
                <w:sz w:val="24"/>
                <w:szCs w:val="24"/>
              </w:rPr>
            </w:pPr>
          </w:p>
        </w:tc>
        <w:tc>
          <w:tcPr>
            <w:tcW w:w="529" w:type="dxa"/>
          </w:tcPr>
          <w:p w14:paraId="0CC1AAB8" w14:textId="77777777" w:rsidR="00AA5128" w:rsidRPr="00834C80" w:rsidRDefault="00AA5128" w:rsidP="00193BFB">
            <w:pPr>
              <w:spacing w:line="360" w:lineRule="auto"/>
              <w:jc w:val="center"/>
              <w:rPr>
                <w:sz w:val="24"/>
                <w:szCs w:val="24"/>
              </w:rPr>
            </w:pPr>
            <w:r w:rsidRPr="00834C80">
              <w:rPr>
                <w:sz w:val="24"/>
                <w:szCs w:val="24"/>
              </w:rPr>
              <w:t>6,0</w:t>
            </w:r>
          </w:p>
        </w:tc>
        <w:tc>
          <w:tcPr>
            <w:tcW w:w="529" w:type="dxa"/>
          </w:tcPr>
          <w:p w14:paraId="7CBF0432" w14:textId="77777777" w:rsidR="00AA5128" w:rsidRPr="00834C80" w:rsidRDefault="00AA5128" w:rsidP="00193BFB">
            <w:pPr>
              <w:spacing w:line="360" w:lineRule="auto"/>
              <w:jc w:val="center"/>
              <w:rPr>
                <w:sz w:val="24"/>
                <w:szCs w:val="24"/>
              </w:rPr>
            </w:pPr>
          </w:p>
        </w:tc>
        <w:tc>
          <w:tcPr>
            <w:tcW w:w="529" w:type="dxa"/>
          </w:tcPr>
          <w:p w14:paraId="4710EA93" w14:textId="77777777" w:rsidR="00AA5128" w:rsidRPr="00834C80" w:rsidRDefault="00AA5128" w:rsidP="00193BFB">
            <w:pPr>
              <w:spacing w:line="360" w:lineRule="auto"/>
              <w:jc w:val="center"/>
              <w:rPr>
                <w:sz w:val="24"/>
                <w:szCs w:val="24"/>
              </w:rPr>
            </w:pPr>
            <w:r w:rsidRPr="00834C80">
              <w:rPr>
                <w:sz w:val="24"/>
                <w:szCs w:val="24"/>
              </w:rPr>
              <w:t>5,2</w:t>
            </w:r>
          </w:p>
        </w:tc>
        <w:tc>
          <w:tcPr>
            <w:tcW w:w="529" w:type="dxa"/>
          </w:tcPr>
          <w:p w14:paraId="6F03DF58" w14:textId="77777777" w:rsidR="00AA5128" w:rsidRPr="00834C80" w:rsidRDefault="00AA5128" w:rsidP="00193BFB">
            <w:pPr>
              <w:spacing w:line="360" w:lineRule="auto"/>
              <w:jc w:val="center"/>
              <w:rPr>
                <w:sz w:val="24"/>
                <w:szCs w:val="24"/>
              </w:rPr>
            </w:pPr>
          </w:p>
        </w:tc>
        <w:tc>
          <w:tcPr>
            <w:tcW w:w="530" w:type="dxa"/>
          </w:tcPr>
          <w:p w14:paraId="029C19ED" w14:textId="77777777" w:rsidR="00AA5128" w:rsidRPr="00834C80" w:rsidRDefault="00AA5128" w:rsidP="00193BFB">
            <w:pPr>
              <w:spacing w:line="360" w:lineRule="auto"/>
              <w:jc w:val="center"/>
              <w:rPr>
                <w:sz w:val="24"/>
                <w:szCs w:val="24"/>
              </w:rPr>
            </w:pPr>
          </w:p>
        </w:tc>
        <w:tc>
          <w:tcPr>
            <w:tcW w:w="529" w:type="dxa"/>
          </w:tcPr>
          <w:p w14:paraId="399B3C64" w14:textId="77777777" w:rsidR="00AA5128" w:rsidRPr="00834C80" w:rsidRDefault="00AA5128" w:rsidP="00193BFB">
            <w:pPr>
              <w:spacing w:line="360" w:lineRule="auto"/>
              <w:jc w:val="center"/>
              <w:rPr>
                <w:sz w:val="24"/>
                <w:szCs w:val="24"/>
              </w:rPr>
            </w:pPr>
          </w:p>
        </w:tc>
        <w:tc>
          <w:tcPr>
            <w:tcW w:w="529" w:type="dxa"/>
          </w:tcPr>
          <w:p w14:paraId="13689104" w14:textId="77777777" w:rsidR="00AA5128" w:rsidRPr="00834C80" w:rsidRDefault="00AA5128" w:rsidP="00193BFB">
            <w:pPr>
              <w:spacing w:line="360" w:lineRule="auto"/>
              <w:jc w:val="center"/>
              <w:rPr>
                <w:sz w:val="24"/>
                <w:szCs w:val="24"/>
              </w:rPr>
            </w:pPr>
          </w:p>
        </w:tc>
      </w:tr>
      <w:tr w:rsidR="00AA5128" w:rsidRPr="00834C80" w14:paraId="176F5551" w14:textId="77777777" w:rsidTr="00193BFB">
        <w:trPr>
          <w:gridAfter w:val="1"/>
          <w:wAfter w:w="29" w:type="dxa"/>
          <w:cantSplit/>
          <w:trHeight w:val="407"/>
        </w:trPr>
        <w:tc>
          <w:tcPr>
            <w:tcW w:w="1951" w:type="dxa"/>
          </w:tcPr>
          <w:p w14:paraId="06405EF9" w14:textId="77777777" w:rsidR="00AA5128" w:rsidRPr="00834C80" w:rsidRDefault="00AA5128" w:rsidP="00193BFB">
            <w:pPr>
              <w:spacing w:line="360" w:lineRule="auto"/>
              <w:rPr>
                <w:sz w:val="24"/>
                <w:szCs w:val="24"/>
              </w:rPr>
            </w:pPr>
            <w:r w:rsidRPr="00834C80">
              <w:rPr>
                <w:sz w:val="24"/>
                <w:szCs w:val="24"/>
              </w:rPr>
              <w:t>Sociālās zinības</w:t>
            </w:r>
          </w:p>
        </w:tc>
        <w:tc>
          <w:tcPr>
            <w:tcW w:w="529" w:type="dxa"/>
          </w:tcPr>
          <w:p w14:paraId="6E883C70" w14:textId="77777777" w:rsidR="00AA5128" w:rsidRPr="00834C80" w:rsidRDefault="00AA5128" w:rsidP="00193BFB">
            <w:pPr>
              <w:spacing w:line="360" w:lineRule="auto"/>
              <w:rPr>
                <w:sz w:val="24"/>
                <w:szCs w:val="24"/>
              </w:rPr>
            </w:pPr>
          </w:p>
        </w:tc>
        <w:tc>
          <w:tcPr>
            <w:tcW w:w="529" w:type="dxa"/>
          </w:tcPr>
          <w:p w14:paraId="7B83878D" w14:textId="77777777" w:rsidR="00AA5128" w:rsidRPr="00834C80" w:rsidRDefault="00AA5128" w:rsidP="00193BFB">
            <w:pPr>
              <w:spacing w:line="360" w:lineRule="auto"/>
              <w:rPr>
                <w:sz w:val="24"/>
                <w:szCs w:val="24"/>
              </w:rPr>
            </w:pPr>
          </w:p>
        </w:tc>
        <w:tc>
          <w:tcPr>
            <w:tcW w:w="529" w:type="dxa"/>
          </w:tcPr>
          <w:p w14:paraId="7FF41797" w14:textId="77777777" w:rsidR="00AA5128" w:rsidRPr="00834C80" w:rsidRDefault="00AA5128" w:rsidP="00193BFB">
            <w:pPr>
              <w:spacing w:line="360" w:lineRule="auto"/>
              <w:rPr>
                <w:sz w:val="24"/>
                <w:szCs w:val="24"/>
              </w:rPr>
            </w:pPr>
          </w:p>
        </w:tc>
        <w:tc>
          <w:tcPr>
            <w:tcW w:w="529" w:type="dxa"/>
          </w:tcPr>
          <w:p w14:paraId="523A074C" w14:textId="77777777" w:rsidR="00AA5128" w:rsidRPr="00834C80" w:rsidRDefault="00AA5128" w:rsidP="00193BFB">
            <w:pPr>
              <w:spacing w:line="360" w:lineRule="auto"/>
              <w:jc w:val="center"/>
              <w:rPr>
                <w:sz w:val="24"/>
                <w:szCs w:val="24"/>
              </w:rPr>
            </w:pPr>
          </w:p>
        </w:tc>
        <w:tc>
          <w:tcPr>
            <w:tcW w:w="530" w:type="dxa"/>
          </w:tcPr>
          <w:p w14:paraId="1736C9CD" w14:textId="77777777" w:rsidR="00AA5128" w:rsidRPr="00834C80" w:rsidRDefault="00AA5128" w:rsidP="00193BFB">
            <w:pPr>
              <w:spacing w:line="360" w:lineRule="auto"/>
              <w:jc w:val="center"/>
              <w:rPr>
                <w:sz w:val="24"/>
                <w:szCs w:val="24"/>
              </w:rPr>
            </w:pPr>
          </w:p>
        </w:tc>
        <w:tc>
          <w:tcPr>
            <w:tcW w:w="529" w:type="dxa"/>
          </w:tcPr>
          <w:p w14:paraId="2BE8731F" w14:textId="77777777" w:rsidR="00AA5128" w:rsidRPr="00834C80" w:rsidRDefault="00AA5128" w:rsidP="00193BFB">
            <w:pPr>
              <w:spacing w:line="360" w:lineRule="auto"/>
              <w:jc w:val="center"/>
              <w:rPr>
                <w:sz w:val="24"/>
                <w:szCs w:val="24"/>
              </w:rPr>
            </w:pPr>
          </w:p>
        </w:tc>
        <w:tc>
          <w:tcPr>
            <w:tcW w:w="529" w:type="dxa"/>
          </w:tcPr>
          <w:p w14:paraId="0F954834" w14:textId="77777777" w:rsidR="00AA5128" w:rsidRPr="00834C80" w:rsidRDefault="00AA5128" w:rsidP="00193BFB">
            <w:pPr>
              <w:spacing w:line="360" w:lineRule="auto"/>
              <w:jc w:val="center"/>
              <w:rPr>
                <w:sz w:val="24"/>
                <w:szCs w:val="24"/>
              </w:rPr>
            </w:pPr>
            <w:r w:rsidRPr="00834C80">
              <w:rPr>
                <w:sz w:val="24"/>
                <w:szCs w:val="24"/>
              </w:rPr>
              <w:t>4.5</w:t>
            </w:r>
          </w:p>
        </w:tc>
        <w:tc>
          <w:tcPr>
            <w:tcW w:w="529" w:type="dxa"/>
          </w:tcPr>
          <w:p w14:paraId="6CFFA17E" w14:textId="77777777" w:rsidR="00AA5128" w:rsidRPr="00834C80" w:rsidRDefault="00AA5128" w:rsidP="00193BFB">
            <w:pPr>
              <w:spacing w:line="360" w:lineRule="auto"/>
              <w:jc w:val="center"/>
              <w:rPr>
                <w:sz w:val="24"/>
                <w:szCs w:val="24"/>
              </w:rPr>
            </w:pPr>
            <w:r w:rsidRPr="00834C80">
              <w:rPr>
                <w:sz w:val="24"/>
                <w:szCs w:val="24"/>
              </w:rPr>
              <w:t>4,7</w:t>
            </w:r>
          </w:p>
        </w:tc>
        <w:tc>
          <w:tcPr>
            <w:tcW w:w="529" w:type="dxa"/>
          </w:tcPr>
          <w:p w14:paraId="25E35E3A" w14:textId="77777777" w:rsidR="00AA5128" w:rsidRPr="00834C80" w:rsidRDefault="00AA5128" w:rsidP="00193BFB">
            <w:pPr>
              <w:spacing w:line="360" w:lineRule="auto"/>
              <w:jc w:val="center"/>
              <w:rPr>
                <w:sz w:val="24"/>
                <w:szCs w:val="24"/>
              </w:rPr>
            </w:pPr>
            <w:r w:rsidRPr="00834C80">
              <w:rPr>
                <w:sz w:val="24"/>
                <w:szCs w:val="24"/>
              </w:rPr>
              <w:t>4,4</w:t>
            </w:r>
          </w:p>
        </w:tc>
        <w:tc>
          <w:tcPr>
            <w:tcW w:w="530" w:type="dxa"/>
          </w:tcPr>
          <w:p w14:paraId="1EA2AFDD" w14:textId="77777777" w:rsidR="00AA5128" w:rsidRPr="00834C80" w:rsidRDefault="00AA5128" w:rsidP="00193BFB">
            <w:pPr>
              <w:spacing w:line="360" w:lineRule="auto"/>
              <w:jc w:val="center"/>
              <w:rPr>
                <w:sz w:val="24"/>
                <w:szCs w:val="24"/>
              </w:rPr>
            </w:pPr>
          </w:p>
        </w:tc>
        <w:tc>
          <w:tcPr>
            <w:tcW w:w="529" w:type="dxa"/>
          </w:tcPr>
          <w:p w14:paraId="62416E20" w14:textId="77777777" w:rsidR="00AA5128" w:rsidRPr="00834C80" w:rsidRDefault="00AA5128" w:rsidP="00193BFB">
            <w:pPr>
              <w:spacing w:line="360" w:lineRule="auto"/>
              <w:jc w:val="center"/>
              <w:rPr>
                <w:sz w:val="24"/>
                <w:szCs w:val="24"/>
              </w:rPr>
            </w:pPr>
          </w:p>
        </w:tc>
        <w:tc>
          <w:tcPr>
            <w:tcW w:w="529" w:type="dxa"/>
          </w:tcPr>
          <w:p w14:paraId="032AAE5A" w14:textId="77777777" w:rsidR="00AA5128" w:rsidRPr="00834C80" w:rsidRDefault="00AA5128" w:rsidP="00193BFB">
            <w:pPr>
              <w:spacing w:line="360" w:lineRule="auto"/>
              <w:jc w:val="center"/>
              <w:rPr>
                <w:sz w:val="24"/>
                <w:szCs w:val="24"/>
              </w:rPr>
            </w:pPr>
          </w:p>
        </w:tc>
      </w:tr>
      <w:tr w:rsidR="00AA5128" w:rsidRPr="00834C80" w14:paraId="7D919BE7" w14:textId="77777777" w:rsidTr="00193BFB">
        <w:trPr>
          <w:gridAfter w:val="1"/>
          <w:wAfter w:w="29" w:type="dxa"/>
          <w:cantSplit/>
          <w:trHeight w:val="407"/>
        </w:trPr>
        <w:tc>
          <w:tcPr>
            <w:tcW w:w="1951" w:type="dxa"/>
          </w:tcPr>
          <w:p w14:paraId="2528B4C2" w14:textId="77777777" w:rsidR="00AA5128" w:rsidRPr="00834C80" w:rsidRDefault="00AA5128" w:rsidP="00193BFB">
            <w:pPr>
              <w:spacing w:line="360" w:lineRule="auto"/>
              <w:rPr>
                <w:sz w:val="24"/>
                <w:szCs w:val="24"/>
              </w:rPr>
            </w:pPr>
            <w:r w:rsidRPr="00834C80">
              <w:rPr>
                <w:sz w:val="24"/>
                <w:szCs w:val="24"/>
              </w:rPr>
              <w:t>Mājturība un tehnoloģ.</w:t>
            </w:r>
          </w:p>
        </w:tc>
        <w:tc>
          <w:tcPr>
            <w:tcW w:w="529" w:type="dxa"/>
          </w:tcPr>
          <w:p w14:paraId="25AB4707" w14:textId="77777777" w:rsidR="00AA5128" w:rsidRPr="00834C80" w:rsidRDefault="00AA5128" w:rsidP="00193BFB">
            <w:pPr>
              <w:spacing w:line="360" w:lineRule="auto"/>
              <w:rPr>
                <w:sz w:val="24"/>
                <w:szCs w:val="24"/>
              </w:rPr>
            </w:pPr>
          </w:p>
        </w:tc>
        <w:tc>
          <w:tcPr>
            <w:tcW w:w="529" w:type="dxa"/>
          </w:tcPr>
          <w:p w14:paraId="36D09523" w14:textId="77777777" w:rsidR="00AA5128" w:rsidRPr="00834C80" w:rsidRDefault="00AA5128" w:rsidP="00193BFB">
            <w:pPr>
              <w:spacing w:line="360" w:lineRule="auto"/>
              <w:rPr>
                <w:sz w:val="24"/>
                <w:szCs w:val="24"/>
              </w:rPr>
            </w:pPr>
          </w:p>
        </w:tc>
        <w:tc>
          <w:tcPr>
            <w:tcW w:w="529" w:type="dxa"/>
          </w:tcPr>
          <w:p w14:paraId="7AF61F07" w14:textId="77777777" w:rsidR="00AA5128" w:rsidRPr="00834C80" w:rsidRDefault="00AA5128" w:rsidP="00193BFB">
            <w:pPr>
              <w:spacing w:line="360" w:lineRule="auto"/>
              <w:rPr>
                <w:sz w:val="24"/>
                <w:szCs w:val="24"/>
              </w:rPr>
            </w:pPr>
          </w:p>
        </w:tc>
        <w:tc>
          <w:tcPr>
            <w:tcW w:w="529" w:type="dxa"/>
          </w:tcPr>
          <w:p w14:paraId="4F113C0A" w14:textId="77777777" w:rsidR="00AA5128" w:rsidRPr="00834C80" w:rsidRDefault="00AA5128" w:rsidP="00193BFB">
            <w:pPr>
              <w:spacing w:line="360" w:lineRule="auto"/>
              <w:jc w:val="center"/>
              <w:rPr>
                <w:sz w:val="24"/>
                <w:szCs w:val="24"/>
              </w:rPr>
            </w:pPr>
            <w:r w:rsidRPr="00834C80">
              <w:rPr>
                <w:sz w:val="24"/>
                <w:szCs w:val="24"/>
              </w:rPr>
              <w:t>6.4</w:t>
            </w:r>
          </w:p>
        </w:tc>
        <w:tc>
          <w:tcPr>
            <w:tcW w:w="530" w:type="dxa"/>
          </w:tcPr>
          <w:p w14:paraId="63392612" w14:textId="77777777" w:rsidR="00AA5128" w:rsidRPr="00834C80" w:rsidRDefault="00AA5128" w:rsidP="00193BFB">
            <w:pPr>
              <w:spacing w:line="360" w:lineRule="auto"/>
              <w:jc w:val="center"/>
              <w:rPr>
                <w:sz w:val="24"/>
                <w:szCs w:val="24"/>
              </w:rPr>
            </w:pPr>
            <w:r w:rsidRPr="00834C80">
              <w:rPr>
                <w:sz w:val="24"/>
                <w:szCs w:val="24"/>
              </w:rPr>
              <w:t>7,4</w:t>
            </w:r>
          </w:p>
        </w:tc>
        <w:tc>
          <w:tcPr>
            <w:tcW w:w="529" w:type="dxa"/>
          </w:tcPr>
          <w:p w14:paraId="22766399" w14:textId="187BF4FB" w:rsidR="00AA5128" w:rsidRPr="00834C80" w:rsidRDefault="00064AC8" w:rsidP="00193BFB">
            <w:pPr>
              <w:spacing w:line="360" w:lineRule="auto"/>
              <w:jc w:val="center"/>
              <w:rPr>
                <w:sz w:val="24"/>
                <w:szCs w:val="24"/>
              </w:rPr>
            </w:pPr>
            <w:r w:rsidRPr="00834C80">
              <w:rPr>
                <w:sz w:val="24"/>
                <w:szCs w:val="24"/>
              </w:rPr>
              <w:t>6.4</w:t>
            </w:r>
          </w:p>
        </w:tc>
        <w:tc>
          <w:tcPr>
            <w:tcW w:w="529" w:type="dxa"/>
          </w:tcPr>
          <w:p w14:paraId="32D79D01" w14:textId="77777777" w:rsidR="00AA5128" w:rsidRPr="00834C80" w:rsidRDefault="00AA5128" w:rsidP="00193BFB">
            <w:pPr>
              <w:spacing w:line="360" w:lineRule="auto"/>
              <w:jc w:val="center"/>
              <w:rPr>
                <w:sz w:val="24"/>
                <w:szCs w:val="24"/>
              </w:rPr>
            </w:pPr>
          </w:p>
        </w:tc>
        <w:tc>
          <w:tcPr>
            <w:tcW w:w="529" w:type="dxa"/>
          </w:tcPr>
          <w:p w14:paraId="14AF0097" w14:textId="77777777" w:rsidR="00AA5128" w:rsidRPr="00834C80" w:rsidRDefault="00AA5128" w:rsidP="00193BFB">
            <w:pPr>
              <w:spacing w:line="360" w:lineRule="auto"/>
              <w:jc w:val="center"/>
              <w:rPr>
                <w:sz w:val="24"/>
                <w:szCs w:val="24"/>
              </w:rPr>
            </w:pPr>
          </w:p>
        </w:tc>
        <w:tc>
          <w:tcPr>
            <w:tcW w:w="529" w:type="dxa"/>
          </w:tcPr>
          <w:p w14:paraId="18B65070" w14:textId="2F4C2D8B" w:rsidR="00AA5128" w:rsidRPr="00834C80" w:rsidRDefault="00AA5128" w:rsidP="00193BFB">
            <w:pPr>
              <w:spacing w:line="360" w:lineRule="auto"/>
              <w:jc w:val="center"/>
              <w:rPr>
                <w:sz w:val="24"/>
                <w:szCs w:val="24"/>
              </w:rPr>
            </w:pPr>
          </w:p>
        </w:tc>
        <w:tc>
          <w:tcPr>
            <w:tcW w:w="530" w:type="dxa"/>
          </w:tcPr>
          <w:p w14:paraId="25389947" w14:textId="77777777" w:rsidR="00AA5128" w:rsidRPr="00834C80" w:rsidRDefault="00AA5128" w:rsidP="00193BFB">
            <w:pPr>
              <w:spacing w:line="360" w:lineRule="auto"/>
              <w:jc w:val="center"/>
              <w:rPr>
                <w:sz w:val="24"/>
                <w:szCs w:val="24"/>
              </w:rPr>
            </w:pPr>
          </w:p>
        </w:tc>
        <w:tc>
          <w:tcPr>
            <w:tcW w:w="529" w:type="dxa"/>
          </w:tcPr>
          <w:p w14:paraId="075D024D" w14:textId="77777777" w:rsidR="00AA5128" w:rsidRPr="00834C80" w:rsidRDefault="00AA5128" w:rsidP="00193BFB">
            <w:pPr>
              <w:spacing w:line="360" w:lineRule="auto"/>
              <w:jc w:val="center"/>
              <w:rPr>
                <w:sz w:val="24"/>
                <w:szCs w:val="24"/>
              </w:rPr>
            </w:pPr>
          </w:p>
        </w:tc>
        <w:tc>
          <w:tcPr>
            <w:tcW w:w="529" w:type="dxa"/>
          </w:tcPr>
          <w:p w14:paraId="162DFEB8" w14:textId="77777777" w:rsidR="00AA5128" w:rsidRPr="00834C80" w:rsidRDefault="00AA5128" w:rsidP="00193BFB">
            <w:pPr>
              <w:spacing w:line="360" w:lineRule="auto"/>
              <w:jc w:val="center"/>
              <w:rPr>
                <w:sz w:val="24"/>
                <w:szCs w:val="24"/>
              </w:rPr>
            </w:pPr>
          </w:p>
        </w:tc>
      </w:tr>
      <w:tr w:rsidR="00AA5128" w:rsidRPr="00834C80" w14:paraId="610A6DAF" w14:textId="77777777" w:rsidTr="00193BFB">
        <w:trPr>
          <w:gridAfter w:val="1"/>
          <w:wAfter w:w="29" w:type="dxa"/>
          <w:cantSplit/>
          <w:trHeight w:val="407"/>
        </w:trPr>
        <w:tc>
          <w:tcPr>
            <w:tcW w:w="1951" w:type="dxa"/>
          </w:tcPr>
          <w:p w14:paraId="5616DC8F" w14:textId="77777777" w:rsidR="00AA5128" w:rsidRPr="00834C80" w:rsidRDefault="00AA5128" w:rsidP="00193BFB">
            <w:pPr>
              <w:spacing w:line="360" w:lineRule="auto"/>
              <w:rPr>
                <w:sz w:val="24"/>
                <w:szCs w:val="24"/>
              </w:rPr>
            </w:pPr>
            <w:r w:rsidRPr="00834C80">
              <w:rPr>
                <w:sz w:val="24"/>
                <w:szCs w:val="24"/>
              </w:rPr>
              <w:t>Sports</w:t>
            </w:r>
          </w:p>
        </w:tc>
        <w:tc>
          <w:tcPr>
            <w:tcW w:w="529" w:type="dxa"/>
          </w:tcPr>
          <w:p w14:paraId="46184CAA" w14:textId="77777777" w:rsidR="00AA5128" w:rsidRPr="00834C80" w:rsidRDefault="00AA5128" w:rsidP="00193BFB">
            <w:pPr>
              <w:spacing w:line="360" w:lineRule="auto"/>
              <w:rPr>
                <w:sz w:val="24"/>
                <w:szCs w:val="24"/>
              </w:rPr>
            </w:pPr>
          </w:p>
        </w:tc>
        <w:tc>
          <w:tcPr>
            <w:tcW w:w="529" w:type="dxa"/>
          </w:tcPr>
          <w:p w14:paraId="2D41F31F" w14:textId="77777777" w:rsidR="00AA5128" w:rsidRPr="00834C80" w:rsidRDefault="00AA5128" w:rsidP="00193BFB">
            <w:pPr>
              <w:spacing w:line="360" w:lineRule="auto"/>
              <w:rPr>
                <w:sz w:val="24"/>
                <w:szCs w:val="24"/>
              </w:rPr>
            </w:pPr>
          </w:p>
        </w:tc>
        <w:tc>
          <w:tcPr>
            <w:tcW w:w="529" w:type="dxa"/>
          </w:tcPr>
          <w:p w14:paraId="5618AC2D" w14:textId="77777777" w:rsidR="00AA5128" w:rsidRPr="00834C80" w:rsidRDefault="00AA5128" w:rsidP="00193BFB">
            <w:pPr>
              <w:spacing w:line="360" w:lineRule="auto"/>
              <w:rPr>
                <w:sz w:val="24"/>
                <w:szCs w:val="24"/>
              </w:rPr>
            </w:pPr>
          </w:p>
        </w:tc>
        <w:tc>
          <w:tcPr>
            <w:tcW w:w="529" w:type="dxa"/>
          </w:tcPr>
          <w:p w14:paraId="0B9211DE" w14:textId="77777777" w:rsidR="00AA5128" w:rsidRPr="00834C80" w:rsidRDefault="00AA5128" w:rsidP="00193BFB">
            <w:pPr>
              <w:spacing w:line="360" w:lineRule="auto"/>
              <w:jc w:val="center"/>
              <w:rPr>
                <w:sz w:val="24"/>
                <w:szCs w:val="24"/>
              </w:rPr>
            </w:pPr>
            <w:r w:rsidRPr="00834C80">
              <w:rPr>
                <w:sz w:val="24"/>
                <w:szCs w:val="24"/>
              </w:rPr>
              <w:t>6.8</w:t>
            </w:r>
          </w:p>
        </w:tc>
        <w:tc>
          <w:tcPr>
            <w:tcW w:w="530" w:type="dxa"/>
          </w:tcPr>
          <w:p w14:paraId="7DC42B1D" w14:textId="77777777" w:rsidR="00AA5128" w:rsidRPr="00834C80" w:rsidRDefault="00AA5128" w:rsidP="00193BFB">
            <w:pPr>
              <w:spacing w:line="360" w:lineRule="auto"/>
              <w:jc w:val="center"/>
              <w:rPr>
                <w:sz w:val="24"/>
                <w:szCs w:val="24"/>
              </w:rPr>
            </w:pPr>
            <w:r w:rsidRPr="00834C80">
              <w:rPr>
                <w:sz w:val="24"/>
                <w:szCs w:val="24"/>
              </w:rPr>
              <w:t>6,9</w:t>
            </w:r>
          </w:p>
        </w:tc>
        <w:tc>
          <w:tcPr>
            <w:tcW w:w="529" w:type="dxa"/>
          </w:tcPr>
          <w:p w14:paraId="69B703F3" w14:textId="77777777" w:rsidR="00AA5128" w:rsidRPr="00834C80" w:rsidRDefault="00AA5128" w:rsidP="00193BFB">
            <w:pPr>
              <w:spacing w:line="360" w:lineRule="auto"/>
              <w:jc w:val="center"/>
              <w:rPr>
                <w:sz w:val="24"/>
                <w:szCs w:val="24"/>
              </w:rPr>
            </w:pPr>
            <w:r w:rsidRPr="00834C80">
              <w:rPr>
                <w:sz w:val="24"/>
                <w:szCs w:val="24"/>
              </w:rPr>
              <w:t>7,0</w:t>
            </w:r>
          </w:p>
        </w:tc>
        <w:tc>
          <w:tcPr>
            <w:tcW w:w="529" w:type="dxa"/>
          </w:tcPr>
          <w:p w14:paraId="2D1F6A67" w14:textId="77777777" w:rsidR="00AA5128" w:rsidRPr="00834C80" w:rsidRDefault="00AA5128" w:rsidP="00193BFB">
            <w:pPr>
              <w:spacing w:line="360" w:lineRule="auto"/>
              <w:jc w:val="center"/>
              <w:rPr>
                <w:sz w:val="24"/>
                <w:szCs w:val="24"/>
              </w:rPr>
            </w:pPr>
          </w:p>
        </w:tc>
        <w:tc>
          <w:tcPr>
            <w:tcW w:w="529" w:type="dxa"/>
          </w:tcPr>
          <w:p w14:paraId="2941C531" w14:textId="77777777" w:rsidR="00AA5128" w:rsidRPr="00834C80" w:rsidRDefault="00AA5128" w:rsidP="00193BFB">
            <w:pPr>
              <w:spacing w:line="360" w:lineRule="auto"/>
              <w:jc w:val="center"/>
              <w:rPr>
                <w:sz w:val="24"/>
                <w:szCs w:val="24"/>
              </w:rPr>
            </w:pPr>
          </w:p>
        </w:tc>
        <w:tc>
          <w:tcPr>
            <w:tcW w:w="529" w:type="dxa"/>
          </w:tcPr>
          <w:p w14:paraId="5B369F1F" w14:textId="77777777" w:rsidR="00AA5128" w:rsidRPr="00834C80" w:rsidRDefault="00AA5128" w:rsidP="00193BFB">
            <w:pPr>
              <w:spacing w:line="360" w:lineRule="auto"/>
              <w:jc w:val="center"/>
              <w:rPr>
                <w:sz w:val="24"/>
                <w:szCs w:val="24"/>
              </w:rPr>
            </w:pPr>
          </w:p>
        </w:tc>
        <w:tc>
          <w:tcPr>
            <w:tcW w:w="530" w:type="dxa"/>
          </w:tcPr>
          <w:p w14:paraId="59835C8D" w14:textId="77777777" w:rsidR="00AA5128" w:rsidRPr="00834C80" w:rsidRDefault="00AA5128" w:rsidP="00193BFB">
            <w:pPr>
              <w:spacing w:line="360" w:lineRule="auto"/>
              <w:jc w:val="center"/>
              <w:rPr>
                <w:sz w:val="24"/>
                <w:szCs w:val="24"/>
              </w:rPr>
            </w:pPr>
          </w:p>
        </w:tc>
        <w:tc>
          <w:tcPr>
            <w:tcW w:w="529" w:type="dxa"/>
          </w:tcPr>
          <w:p w14:paraId="1F826378" w14:textId="77777777" w:rsidR="00AA5128" w:rsidRPr="00834C80" w:rsidRDefault="00AA5128" w:rsidP="00193BFB">
            <w:pPr>
              <w:spacing w:line="360" w:lineRule="auto"/>
              <w:jc w:val="center"/>
              <w:rPr>
                <w:sz w:val="24"/>
                <w:szCs w:val="24"/>
              </w:rPr>
            </w:pPr>
          </w:p>
        </w:tc>
        <w:tc>
          <w:tcPr>
            <w:tcW w:w="529" w:type="dxa"/>
          </w:tcPr>
          <w:p w14:paraId="682EA8B1" w14:textId="77777777" w:rsidR="00AA5128" w:rsidRPr="00834C80" w:rsidRDefault="00AA5128" w:rsidP="00193BFB">
            <w:pPr>
              <w:spacing w:line="360" w:lineRule="auto"/>
              <w:jc w:val="center"/>
              <w:rPr>
                <w:sz w:val="24"/>
                <w:szCs w:val="24"/>
              </w:rPr>
            </w:pPr>
          </w:p>
        </w:tc>
      </w:tr>
      <w:tr w:rsidR="00AA5128" w:rsidRPr="00834C80" w14:paraId="7D19810C" w14:textId="77777777" w:rsidTr="00193BFB">
        <w:trPr>
          <w:cantSplit/>
          <w:trHeight w:val="258"/>
        </w:trPr>
        <w:tc>
          <w:tcPr>
            <w:tcW w:w="8330" w:type="dxa"/>
            <w:gridSpan w:val="14"/>
          </w:tcPr>
          <w:p w14:paraId="681EB52D" w14:textId="77777777" w:rsidR="00AA5128" w:rsidRPr="00834C80" w:rsidRDefault="00AA5128" w:rsidP="00193BFB">
            <w:pPr>
              <w:spacing w:line="360" w:lineRule="auto"/>
              <w:ind w:left="113" w:right="113"/>
              <w:rPr>
                <w:b/>
                <w:i/>
                <w:sz w:val="24"/>
                <w:szCs w:val="24"/>
              </w:rPr>
            </w:pPr>
            <w:r w:rsidRPr="00834C80">
              <w:rPr>
                <w:b/>
                <w:i/>
                <w:sz w:val="24"/>
                <w:szCs w:val="24"/>
              </w:rPr>
              <w:t>Mākslas</w:t>
            </w:r>
          </w:p>
        </w:tc>
      </w:tr>
      <w:tr w:rsidR="00AA5128" w:rsidRPr="00834C80" w14:paraId="2992E558" w14:textId="77777777" w:rsidTr="00193BFB">
        <w:trPr>
          <w:gridAfter w:val="1"/>
          <w:wAfter w:w="29" w:type="dxa"/>
          <w:cantSplit/>
          <w:trHeight w:val="407"/>
        </w:trPr>
        <w:tc>
          <w:tcPr>
            <w:tcW w:w="1951" w:type="dxa"/>
          </w:tcPr>
          <w:p w14:paraId="5678934F" w14:textId="77777777" w:rsidR="00AA5128" w:rsidRPr="00834C80" w:rsidRDefault="00AA5128" w:rsidP="00193BFB">
            <w:pPr>
              <w:spacing w:line="360" w:lineRule="auto"/>
              <w:rPr>
                <w:sz w:val="24"/>
                <w:szCs w:val="24"/>
              </w:rPr>
            </w:pPr>
            <w:r w:rsidRPr="00834C80">
              <w:rPr>
                <w:sz w:val="24"/>
                <w:szCs w:val="24"/>
              </w:rPr>
              <w:t>Literatūra</w:t>
            </w:r>
          </w:p>
        </w:tc>
        <w:tc>
          <w:tcPr>
            <w:tcW w:w="529" w:type="dxa"/>
          </w:tcPr>
          <w:p w14:paraId="6AB8118B" w14:textId="77777777" w:rsidR="00AA5128" w:rsidRPr="00834C80" w:rsidRDefault="00AA5128" w:rsidP="00193BFB">
            <w:pPr>
              <w:spacing w:line="360" w:lineRule="auto"/>
              <w:rPr>
                <w:sz w:val="24"/>
                <w:szCs w:val="24"/>
              </w:rPr>
            </w:pPr>
          </w:p>
        </w:tc>
        <w:tc>
          <w:tcPr>
            <w:tcW w:w="529" w:type="dxa"/>
          </w:tcPr>
          <w:p w14:paraId="3285E527" w14:textId="77777777" w:rsidR="00AA5128" w:rsidRPr="00834C80" w:rsidRDefault="00AA5128" w:rsidP="00193BFB">
            <w:pPr>
              <w:spacing w:line="360" w:lineRule="auto"/>
              <w:rPr>
                <w:sz w:val="24"/>
                <w:szCs w:val="24"/>
              </w:rPr>
            </w:pPr>
          </w:p>
        </w:tc>
        <w:tc>
          <w:tcPr>
            <w:tcW w:w="529" w:type="dxa"/>
          </w:tcPr>
          <w:p w14:paraId="55B4D2F9" w14:textId="77777777" w:rsidR="00AA5128" w:rsidRPr="00834C80" w:rsidRDefault="00AA5128" w:rsidP="00193BFB">
            <w:pPr>
              <w:spacing w:line="360" w:lineRule="auto"/>
              <w:rPr>
                <w:sz w:val="24"/>
                <w:szCs w:val="24"/>
              </w:rPr>
            </w:pPr>
          </w:p>
        </w:tc>
        <w:tc>
          <w:tcPr>
            <w:tcW w:w="529" w:type="dxa"/>
          </w:tcPr>
          <w:p w14:paraId="150E7114" w14:textId="77777777" w:rsidR="00AA5128" w:rsidRPr="00834C80" w:rsidRDefault="00AA5128" w:rsidP="00193BFB">
            <w:pPr>
              <w:spacing w:line="360" w:lineRule="auto"/>
              <w:jc w:val="center"/>
              <w:rPr>
                <w:sz w:val="24"/>
                <w:szCs w:val="24"/>
              </w:rPr>
            </w:pPr>
            <w:r w:rsidRPr="00834C80">
              <w:rPr>
                <w:sz w:val="24"/>
                <w:szCs w:val="24"/>
              </w:rPr>
              <w:t>6.1</w:t>
            </w:r>
          </w:p>
        </w:tc>
        <w:tc>
          <w:tcPr>
            <w:tcW w:w="530" w:type="dxa"/>
          </w:tcPr>
          <w:p w14:paraId="6614BED7" w14:textId="77777777" w:rsidR="00AA5128" w:rsidRPr="00834C80" w:rsidRDefault="00AA5128" w:rsidP="00193BFB">
            <w:pPr>
              <w:spacing w:line="360" w:lineRule="auto"/>
              <w:jc w:val="center"/>
              <w:rPr>
                <w:sz w:val="24"/>
                <w:szCs w:val="24"/>
              </w:rPr>
            </w:pPr>
            <w:r w:rsidRPr="00834C80">
              <w:rPr>
                <w:sz w:val="24"/>
                <w:szCs w:val="24"/>
              </w:rPr>
              <w:t>6,1</w:t>
            </w:r>
          </w:p>
        </w:tc>
        <w:tc>
          <w:tcPr>
            <w:tcW w:w="529" w:type="dxa"/>
          </w:tcPr>
          <w:p w14:paraId="44EA2F3F" w14:textId="77777777" w:rsidR="00AA5128" w:rsidRPr="00834C80" w:rsidRDefault="00AA5128" w:rsidP="00193BFB">
            <w:pPr>
              <w:spacing w:line="360" w:lineRule="auto"/>
              <w:jc w:val="center"/>
              <w:rPr>
                <w:sz w:val="24"/>
                <w:szCs w:val="24"/>
              </w:rPr>
            </w:pPr>
            <w:r w:rsidRPr="00834C80">
              <w:rPr>
                <w:sz w:val="24"/>
                <w:szCs w:val="24"/>
              </w:rPr>
              <w:t>6,2</w:t>
            </w:r>
          </w:p>
        </w:tc>
        <w:tc>
          <w:tcPr>
            <w:tcW w:w="529" w:type="dxa"/>
          </w:tcPr>
          <w:p w14:paraId="6723685D" w14:textId="77777777" w:rsidR="00AA5128" w:rsidRPr="00834C80" w:rsidRDefault="00AA5128" w:rsidP="00193BFB">
            <w:pPr>
              <w:spacing w:line="360" w:lineRule="auto"/>
              <w:jc w:val="center"/>
              <w:rPr>
                <w:sz w:val="24"/>
                <w:szCs w:val="24"/>
              </w:rPr>
            </w:pPr>
          </w:p>
        </w:tc>
        <w:tc>
          <w:tcPr>
            <w:tcW w:w="529" w:type="dxa"/>
          </w:tcPr>
          <w:p w14:paraId="5467A7E1" w14:textId="77777777" w:rsidR="00AA5128" w:rsidRPr="00834C80" w:rsidRDefault="00AA5128" w:rsidP="00193BFB">
            <w:pPr>
              <w:spacing w:line="360" w:lineRule="auto"/>
              <w:jc w:val="center"/>
              <w:rPr>
                <w:sz w:val="24"/>
                <w:szCs w:val="24"/>
              </w:rPr>
            </w:pPr>
          </w:p>
        </w:tc>
        <w:tc>
          <w:tcPr>
            <w:tcW w:w="529" w:type="dxa"/>
          </w:tcPr>
          <w:p w14:paraId="27A03264" w14:textId="77777777" w:rsidR="00AA5128" w:rsidRPr="00834C80" w:rsidRDefault="00AA5128" w:rsidP="00193BFB">
            <w:pPr>
              <w:spacing w:line="360" w:lineRule="auto"/>
              <w:jc w:val="center"/>
              <w:rPr>
                <w:sz w:val="24"/>
                <w:szCs w:val="24"/>
              </w:rPr>
            </w:pPr>
          </w:p>
        </w:tc>
        <w:tc>
          <w:tcPr>
            <w:tcW w:w="530" w:type="dxa"/>
          </w:tcPr>
          <w:p w14:paraId="47B9DD07" w14:textId="77777777" w:rsidR="00AA5128" w:rsidRPr="00834C80" w:rsidRDefault="00AA5128" w:rsidP="00193BFB">
            <w:pPr>
              <w:spacing w:line="360" w:lineRule="auto"/>
              <w:jc w:val="center"/>
              <w:rPr>
                <w:sz w:val="24"/>
                <w:szCs w:val="24"/>
              </w:rPr>
            </w:pPr>
          </w:p>
        </w:tc>
        <w:tc>
          <w:tcPr>
            <w:tcW w:w="529" w:type="dxa"/>
          </w:tcPr>
          <w:p w14:paraId="40611FF2" w14:textId="77777777" w:rsidR="00AA5128" w:rsidRPr="00834C80" w:rsidRDefault="00AA5128" w:rsidP="00193BFB">
            <w:pPr>
              <w:spacing w:line="360" w:lineRule="auto"/>
              <w:jc w:val="center"/>
              <w:rPr>
                <w:sz w:val="24"/>
                <w:szCs w:val="24"/>
              </w:rPr>
            </w:pPr>
          </w:p>
        </w:tc>
        <w:tc>
          <w:tcPr>
            <w:tcW w:w="529" w:type="dxa"/>
          </w:tcPr>
          <w:p w14:paraId="69136EEA" w14:textId="77777777" w:rsidR="00AA5128" w:rsidRPr="00834C80" w:rsidRDefault="00AA5128" w:rsidP="00193BFB">
            <w:pPr>
              <w:spacing w:line="360" w:lineRule="auto"/>
              <w:jc w:val="center"/>
              <w:rPr>
                <w:sz w:val="24"/>
                <w:szCs w:val="24"/>
              </w:rPr>
            </w:pPr>
          </w:p>
        </w:tc>
      </w:tr>
      <w:tr w:rsidR="00AA5128" w:rsidRPr="00834C80" w14:paraId="07594090" w14:textId="77777777" w:rsidTr="00193BFB">
        <w:trPr>
          <w:gridAfter w:val="1"/>
          <w:wAfter w:w="29" w:type="dxa"/>
          <w:cantSplit/>
          <w:trHeight w:val="407"/>
        </w:trPr>
        <w:tc>
          <w:tcPr>
            <w:tcW w:w="1951" w:type="dxa"/>
          </w:tcPr>
          <w:p w14:paraId="03752EC0" w14:textId="77777777" w:rsidR="00AA5128" w:rsidRPr="00834C80" w:rsidRDefault="00AA5128" w:rsidP="00193BFB">
            <w:pPr>
              <w:spacing w:line="360" w:lineRule="auto"/>
              <w:rPr>
                <w:sz w:val="24"/>
                <w:szCs w:val="24"/>
              </w:rPr>
            </w:pPr>
            <w:r w:rsidRPr="00834C80">
              <w:rPr>
                <w:sz w:val="24"/>
                <w:szCs w:val="24"/>
              </w:rPr>
              <w:t>Mūzika</w:t>
            </w:r>
          </w:p>
        </w:tc>
        <w:tc>
          <w:tcPr>
            <w:tcW w:w="529" w:type="dxa"/>
          </w:tcPr>
          <w:p w14:paraId="418F1DB1" w14:textId="77777777" w:rsidR="00AA5128" w:rsidRPr="00834C80" w:rsidRDefault="00AA5128" w:rsidP="00193BFB">
            <w:pPr>
              <w:spacing w:line="360" w:lineRule="auto"/>
              <w:rPr>
                <w:sz w:val="24"/>
                <w:szCs w:val="24"/>
              </w:rPr>
            </w:pPr>
          </w:p>
        </w:tc>
        <w:tc>
          <w:tcPr>
            <w:tcW w:w="529" w:type="dxa"/>
          </w:tcPr>
          <w:p w14:paraId="2A72F402" w14:textId="77777777" w:rsidR="00AA5128" w:rsidRPr="00834C80" w:rsidRDefault="00AA5128" w:rsidP="00193BFB">
            <w:pPr>
              <w:spacing w:line="360" w:lineRule="auto"/>
              <w:rPr>
                <w:sz w:val="24"/>
                <w:szCs w:val="24"/>
              </w:rPr>
            </w:pPr>
          </w:p>
        </w:tc>
        <w:tc>
          <w:tcPr>
            <w:tcW w:w="529" w:type="dxa"/>
          </w:tcPr>
          <w:p w14:paraId="1707A900" w14:textId="77777777" w:rsidR="00AA5128" w:rsidRPr="00834C80" w:rsidRDefault="00AA5128" w:rsidP="00193BFB">
            <w:pPr>
              <w:spacing w:line="360" w:lineRule="auto"/>
              <w:rPr>
                <w:sz w:val="24"/>
                <w:szCs w:val="24"/>
              </w:rPr>
            </w:pPr>
          </w:p>
        </w:tc>
        <w:tc>
          <w:tcPr>
            <w:tcW w:w="529" w:type="dxa"/>
          </w:tcPr>
          <w:p w14:paraId="1BEB284A" w14:textId="77777777" w:rsidR="00AA5128" w:rsidRPr="00834C80" w:rsidRDefault="00AA5128" w:rsidP="00193BFB">
            <w:pPr>
              <w:spacing w:line="360" w:lineRule="auto"/>
              <w:jc w:val="center"/>
              <w:rPr>
                <w:sz w:val="24"/>
                <w:szCs w:val="24"/>
              </w:rPr>
            </w:pPr>
            <w:r w:rsidRPr="00834C80">
              <w:rPr>
                <w:sz w:val="24"/>
                <w:szCs w:val="24"/>
              </w:rPr>
              <w:t>6.0</w:t>
            </w:r>
          </w:p>
        </w:tc>
        <w:tc>
          <w:tcPr>
            <w:tcW w:w="530" w:type="dxa"/>
          </w:tcPr>
          <w:p w14:paraId="277556B5" w14:textId="77777777" w:rsidR="00AA5128" w:rsidRPr="00834C80" w:rsidRDefault="00AA5128" w:rsidP="00193BFB">
            <w:pPr>
              <w:spacing w:line="360" w:lineRule="auto"/>
              <w:jc w:val="center"/>
              <w:rPr>
                <w:sz w:val="24"/>
                <w:szCs w:val="24"/>
              </w:rPr>
            </w:pPr>
            <w:r w:rsidRPr="00834C80">
              <w:rPr>
                <w:sz w:val="24"/>
                <w:szCs w:val="24"/>
              </w:rPr>
              <w:t>6,3</w:t>
            </w:r>
          </w:p>
        </w:tc>
        <w:tc>
          <w:tcPr>
            <w:tcW w:w="529" w:type="dxa"/>
          </w:tcPr>
          <w:p w14:paraId="5B8C1D97" w14:textId="77777777" w:rsidR="00AA5128" w:rsidRPr="00834C80" w:rsidRDefault="00AA5128" w:rsidP="00193BFB">
            <w:pPr>
              <w:spacing w:line="360" w:lineRule="auto"/>
              <w:jc w:val="center"/>
              <w:rPr>
                <w:sz w:val="24"/>
                <w:szCs w:val="24"/>
              </w:rPr>
            </w:pPr>
            <w:r w:rsidRPr="00834C80">
              <w:rPr>
                <w:sz w:val="24"/>
                <w:szCs w:val="24"/>
              </w:rPr>
              <w:t>6,7</w:t>
            </w:r>
          </w:p>
        </w:tc>
        <w:tc>
          <w:tcPr>
            <w:tcW w:w="529" w:type="dxa"/>
          </w:tcPr>
          <w:p w14:paraId="295820C5" w14:textId="77777777" w:rsidR="00AA5128" w:rsidRPr="00834C80" w:rsidRDefault="00AA5128" w:rsidP="00193BFB">
            <w:pPr>
              <w:spacing w:line="360" w:lineRule="auto"/>
              <w:jc w:val="center"/>
              <w:rPr>
                <w:sz w:val="24"/>
                <w:szCs w:val="24"/>
              </w:rPr>
            </w:pPr>
          </w:p>
        </w:tc>
        <w:tc>
          <w:tcPr>
            <w:tcW w:w="529" w:type="dxa"/>
          </w:tcPr>
          <w:p w14:paraId="34EDE329" w14:textId="77777777" w:rsidR="00AA5128" w:rsidRPr="00834C80" w:rsidRDefault="00AA5128" w:rsidP="00193BFB">
            <w:pPr>
              <w:spacing w:line="360" w:lineRule="auto"/>
              <w:jc w:val="center"/>
              <w:rPr>
                <w:sz w:val="24"/>
                <w:szCs w:val="24"/>
              </w:rPr>
            </w:pPr>
          </w:p>
        </w:tc>
        <w:tc>
          <w:tcPr>
            <w:tcW w:w="529" w:type="dxa"/>
          </w:tcPr>
          <w:p w14:paraId="25305B36" w14:textId="77777777" w:rsidR="00AA5128" w:rsidRPr="00834C80" w:rsidRDefault="00AA5128" w:rsidP="00193BFB">
            <w:pPr>
              <w:spacing w:line="360" w:lineRule="auto"/>
              <w:jc w:val="center"/>
              <w:rPr>
                <w:sz w:val="24"/>
                <w:szCs w:val="24"/>
              </w:rPr>
            </w:pPr>
          </w:p>
        </w:tc>
        <w:tc>
          <w:tcPr>
            <w:tcW w:w="530" w:type="dxa"/>
          </w:tcPr>
          <w:p w14:paraId="4B27ECC0" w14:textId="77777777" w:rsidR="00AA5128" w:rsidRPr="00834C80" w:rsidRDefault="00AA5128" w:rsidP="00193BFB">
            <w:pPr>
              <w:spacing w:line="360" w:lineRule="auto"/>
              <w:jc w:val="center"/>
              <w:rPr>
                <w:sz w:val="24"/>
                <w:szCs w:val="24"/>
              </w:rPr>
            </w:pPr>
          </w:p>
        </w:tc>
        <w:tc>
          <w:tcPr>
            <w:tcW w:w="529" w:type="dxa"/>
          </w:tcPr>
          <w:p w14:paraId="55B25C30" w14:textId="77777777" w:rsidR="00AA5128" w:rsidRPr="00834C80" w:rsidRDefault="00AA5128" w:rsidP="00193BFB">
            <w:pPr>
              <w:spacing w:line="360" w:lineRule="auto"/>
              <w:jc w:val="center"/>
              <w:rPr>
                <w:sz w:val="24"/>
                <w:szCs w:val="24"/>
              </w:rPr>
            </w:pPr>
          </w:p>
        </w:tc>
        <w:tc>
          <w:tcPr>
            <w:tcW w:w="529" w:type="dxa"/>
          </w:tcPr>
          <w:p w14:paraId="3687807E" w14:textId="77777777" w:rsidR="00AA5128" w:rsidRPr="00834C80" w:rsidRDefault="00AA5128" w:rsidP="00193BFB">
            <w:pPr>
              <w:spacing w:line="360" w:lineRule="auto"/>
              <w:jc w:val="center"/>
              <w:rPr>
                <w:sz w:val="24"/>
                <w:szCs w:val="24"/>
              </w:rPr>
            </w:pPr>
          </w:p>
        </w:tc>
      </w:tr>
      <w:tr w:rsidR="00AA5128" w:rsidRPr="00834C80" w14:paraId="714FCFB8" w14:textId="77777777" w:rsidTr="00193BFB">
        <w:trPr>
          <w:gridAfter w:val="1"/>
          <w:wAfter w:w="29" w:type="dxa"/>
          <w:cantSplit/>
          <w:trHeight w:val="407"/>
        </w:trPr>
        <w:tc>
          <w:tcPr>
            <w:tcW w:w="1951" w:type="dxa"/>
          </w:tcPr>
          <w:p w14:paraId="060E7F2D" w14:textId="77777777" w:rsidR="00AA5128" w:rsidRPr="00834C80" w:rsidRDefault="00AA5128" w:rsidP="00193BFB">
            <w:pPr>
              <w:spacing w:line="360" w:lineRule="auto"/>
              <w:rPr>
                <w:sz w:val="24"/>
                <w:szCs w:val="24"/>
              </w:rPr>
            </w:pPr>
            <w:r w:rsidRPr="00834C80">
              <w:rPr>
                <w:sz w:val="24"/>
                <w:szCs w:val="24"/>
              </w:rPr>
              <w:t>Vizuālā māksla</w:t>
            </w:r>
          </w:p>
        </w:tc>
        <w:tc>
          <w:tcPr>
            <w:tcW w:w="529" w:type="dxa"/>
          </w:tcPr>
          <w:p w14:paraId="753190ED" w14:textId="77777777" w:rsidR="00AA5128" w:rsidRPr="00834C80" w:rsidRDefault="00AA5128" w:rsidP="00193BFB">
            <w:pPr>
              <w:spacing w:line="360" w:lineRule="auto"/>
              <w:rPr>
                <w:sz w:val="24"/>
                <w:szCs w:val="24"/>
              </w:rPr>
            </w:pPr>
          </w:p>
        </w:tc>
        <w:tc>
          <w:tcPr>
            <w:tcW w:w="529" w:type="dxa"/>
          </w:tcPr>
          <w:p w14:paraId="0991BB0E" w14:textId="77777777" w:rsidR="00AA5128" w:rsidRPr="00834C80" w:rsidRDefault="00AA5128" w:rsidP="00193BFB">
            <w:pPr>
              <w:spacing w:line="360" w:lineRule="auto"/>
              <w:rPr>
                <w:sz w:val="24"/>
                <w:szCs w:val="24"/>
              </w:rPr>
            </w:pPr>
          </w:p>
        </w:tc>
        <w:tc>
          <w:tcPr>
            <w:tcW w:w="529" w:type="dxa"/>
          </w:tcPr>
          <w:p w14:paraId="36C1AB61" w14:textId="77777777" w:rsidR="00AA5128" w:rsidRPr="00834C80" w:rsidRDefault="00AA5128" w:rsidP="00193BFB">
            <w:pPr>
              <w:spacing w:line="360" w:lineRule="auto"/>
              <w:rPr>
                <w:sz w:val="24"/>
                <w:szCs w:val="24"/>
              </w:rPr>
            </w:pPr>
          </w:p>
        </w:tc>
        <w:tc>
          <w:tcPr>
            <w:tcW w:w="529" w:type="dxa"/>
          </w:tcPr>
          <w:p w14:paraId="3ED870EB" w14:textId="77777777" w:rsidR="00AA5128" w:rsidRPr="00834C80" w:rsidRDefault="00AA5128" w:rsidP="00193BFB">
            <w:pPr>
              <w:spacing w:line="360" w:lineRule="auto"/>
              <w:jc w:val="center"/>
              <w:rPr>
                <w:sz w:val="24"/>
                <w:szCs w:val="24"/>
              </w:rPr>
            </w:pPr>
            <w:r w:rsidRPr="00834C80">
              <w:rPr>
                <w:sz w:val="24"/>
                <w:szCs w:val="24"/>
              </w:rPr>
              <w:t>6.2</w:t>
            </w:r>
          </w:p>
        </w:tc>
        <w:tc>
          <w:tcPr>
            <w:tcW w:w="530" w:type="dxa"/>
          </w:tcPr>
          <w:p w14:paraId="1070C88E" w14:textId="77777777" w:rsidR="00AA5128" w:rsidRPr="00834C80" w:rsidRDefault="00AA5128" w:rsidP="00193BFB">
            <w:pPr>
              <w:spacing w:line="360" w:lineRule="auto"/>
              <w:jc w:val="center"/>
              <w:rPr>
                <w:sz w:val="24"/>
                <w:szCs w:val="24"/>
              </w:rPr>
            </w:pPr>
            <w:r w:rsidRPr="00834C80">
              <w:rPr>
                <w:sz w:val="24"/>
                <w:szCs w:val="24"/>
              </w:rPr>
              <w:t>6,4</w:t>
            </w:r>
          </w:p>
        </w:tc>
        <w:tc>
          <w:tcPr>
            <w:tcW w:w="529" w:type="dxa"/>
          </w:tcPr>
          <w:p w14:paraId="51CAB99D" w14:textId="77777777" w:rsidR="00AA5128" w:rsidRPr="00834C80" w:rsidRDefault="00AA5128" w:rsidP="00193BFB">
            <w:pPr>
              <w:spacing w:line="360" w:lineRule="auto"/>
              <w:jc w:val="center"/>
              <w:rPr>
                <w:sz w:val="24"/>
                <w:szCs w:val="24"/>
              </w:rPr>
            </w:pPr>
            <w:r w:rsidRPr="00834C80">
              <w:rPr>
                <w:sz w:val="24"/>
                <w:szCs w:val="24"/>
              </w:rPr>
              <w:t>7,3</w:t>
            </w:r>
          </w:p>
        </w:tc>
        <w:tc>
          <w:tcPr>
            <w:tcW w:w="529" w:type="dxa"/>
          </w:tcPr>
          <w:p w14:paraId="693FA78E" w14:textId="77777777" w:rsidR="00AA5128" w:rsidRPr="00834C80" w:rsidRDefault="00AA5128" w:rsidP="00193BFB">
            <w:pPr>
              <w:spacing w:line="360" w:lineRule="auto"/>
              <w:jc w:val="center"/>
              <w:rPr>
                <w:sz w:val="24"/>
                <w:szCs w:val="24"/>
              </w:rPr>
            </w:pPr>
          </w:p>
        </w:tc>
        <w:tc>
          <w:tcPr>
            <w:tcW w:w="529" w:type="dxa"/>
          </w:tcPr>
          <w:p w14:paraId="4A0BE587" w14:textId="77777777" w:rsidR="00AA5128" w:rsidRPr="00834C80" w:rsidRDefault="00AA5128" w:rsidP="00193BFB">
            <w:pPr>
              <w:spacing w:line="360" w:lineRule="auto"/>
              <w:jc w:val="center"/>
              <w:rPr>
                <w:sz w:val="24"/>
                <w:szCs w:val="24"/>
              </w:rPr>
            </w:pPr>
          </w:p>
        </w:tc>
        <w:tc>
          <w:tcPr>
            <w:tcW w:w="529" w:type="dxa"/>
          </w:tcPr>
          <w:p w14:paraId="457137F2" w14:textId="77777777" w:rsidR="00AA5128" w:rsidRPr="00834C80" w:rsidRDefault="00AA5128" w:rsidP="00193BFB">
            <w:pPr>
              <w:spacing w:line="360" w:lineRule="auto"/>
              <w:jc w:val="center"/>
              <w:rPr>
                <w:sz w:val="24"/>
                <w:szCs w:val="24"/>
              </w:rPr>
            </w:pPr>
          </w:p>
        </w:tc>
        <w:tc>
          <w:tcPr>
            <w:tcW w:w="530" w:type="dxa"/>
          </w:tcPr>
          <w:p w14:paraId="237C18D5" w14:textId="77777777" w:rsidR="00AA5128" w:rsidRPr="00834C80" w:rsidRDefault="00AA5128" w:rsidP="00193BFB">
            <w:pPr>
              <w:spacing w:line="360" w:lineRule="auto"/>
              <w:jc w:val="center"/>
              <w:rPr>
                <w:sz w:val="24"/>
                <w:szCs w:val="24"/>
              </w:rPr>
            </w:pPr>
          </w:p>
        </w:tc>
        <w:tc>
          <w:tcPr>
            <w:tcW w:w="529" w:type="dxa"/>
          </w:tcPr>
          <w:p w14:paraId="6AD155A7" w14:textId="77777777" w:rsidR="00AA5128" w:rsidRPr="00834C80" w:rsidRDefault="00AA5128" w:rsidP="00193BFB">
            <w:pPr>
              <w:spacing w:line="360" w:lineRule="auto"/>
              <w:jc w:val="center"/>
              <w:rPr>
                <w:sz w:val="24"/>
                <w:szCs w:val="24"/>
              </w:rPr>
            </w:pPr>
          </w:p>
        </w:tc>
        <w:tc>
          <w:tcPr>
            <w:tcW w:w="529" w:type="dxa"/>
          </w:tcPr>
          <w:p w14:paraId="7BCFE34C" w14:textId="77777777" w:rsidR="00AA5128" w:rsidRPr="00834C80" w:rsidRDefault="00AA5128" w:rsidP="00193BFB">
            <w:pPr>
              <w:spacing w:line="360" w:lineRule="auto"/>
              <w:jc w:val="center"/>
              <w:rPr>
                <w:sz w:val="24"/>
                <w:szCs w:val="24"/>
              </w:rPr>
            </w:pPr>
          </w:p>
        </w:tc>
      </w:tr>
    </w:tbl>
    <w:p w14:paraId="52909250" w14:textId="77777777" w:rsidR="00AA5128" w:rsidRPr="00834C80" w:rsidRDefault="00AA5128" w:rsidP="00834C80">
      <w:pPr>
        <w:spacing w:after="0" w:line="360" w:lineRule="auto"/>
        <w:ind w:firstLine="567"/>
        <w:jc w:val="both"/>
        <w:rPr>
          <w:rFonts w:ascii="Times New Roman" w:eastAsia="Times New Roman" w:hAnsi="Times New Roman" w:cs="Times New Roman"/>
          <w:sz w:val="24"/>
          <w:szCs w:val="24"/>
        </w:rPr>
      </w:pPr>
    </w:p>
    <w:p w14:paraId="2225D9FF" w14:textId="1F855454" w:rsidR="00AA5128" w:rsidRPr="00834C80" w:rsidRDefault="00AA5128" w:rsidP="00834C80">
      <w:pPr>
        <w:spacing w:after="0" w:line="360" w:lineRule="auto"/>
        <w:ind w:firstLine="567"/>
        <w:rPr>
          <w:rFonts w:ascii="Times New Roman" w:hAnsi="Times New Roman" w:cs="Times New Roman"/>
          <w:sz w:val="24"/>
          <w:szCs w:val="24"/>
        </w:rPr>
      </w:pPr>
      <w:r w:rsidRPr="00834C80">
        <w:rPr>
          <w:rFonts w:ascii="Times New Roman" w:hAnsi="Times New Roman" w:cs="Times New Roman"/>
          <w:sz w:val="24"/>
          <w:szCs w:val="24"/>
        </w:rPr>
        <w:t xml:space="preserve">Kopējais vidējais vērtējums salīdzinoši trijos mācību gados nemainās. Kopējais vidējais vērtējums virs 6 ballēm ir mācību priekšmetos, kuros skolēni var radoši izpausties – vizuālajā mākslā, </w:t>
      </w:r>
      <w:r w:rsidR="005F68E3">
        <w:rPr>
          <w:rFonts w:ascii="Times New Roman" w:hAnsi="Times New Roman" w:cs="Times New Roman"/>
          <w:sz w:val="24"/>
          <w:szCs w:val="24"/>
        </w:rPr>
        <w:t xml:space="preserve">mūzika, </w:t>
      </w:r>
      <w:r w:rsidRPr="00834C80">
        <w:rPr>
          <w:rFonts w:ascii="Times New Roman" w:hAnsi="Times New Roman" w:cs="Times New Roman"/>
          <w:sz w:val="24"/>
          <w:szCs w:val="24"/>
        </w:rPr>
        <w:t xml:space="preserve">literatūrā, sportā un </w:t>
      </w:r>
      <w:r w:rsidR="005F68E3">
        <w:rPr>
          <w:rFonts w:ascii="Times New Roman" w:hAnsi="Times New Roman" w:cs="Times New Roman"/>
          <w:sz w:val="24"/>
          <w:szCs w:val="24"/>
        </w:rPr>
        <w:t>mājturībā un tehnoloģijā</w:t>
      </w:r>
      <w:r w:rsidRPr="00834C80">
        <w:rPr>
          <w:rFonts w:ascii="Times New Roman" w:hAnsi="Times New Roman" w:cs="Times New Roman"/>
          <w:sz w:val="24"/>
          <w:szCs w:val="24"/>
        </w:rPr>
        <w:t>.</w:t>
      </w:r>
    </w:p>
    <w:p w14:paraId="2128C0FD" w14:textId="2627DF8C" w:rsidR="005A68EC" w:rsidRPr="00834C80" w:rsidRDefault="00AA512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Nepietiekams vērtējums nav nevienam izglītojamajam.</w:t>
      </w:r>
      <w:r w:rsidR="002D525B" w:rsidRPr="00834C80">
        <w:rPr>
          <w:rFonts w:ascii="Times New Roman" w:hAnsi="Times New Roman" w:cs="Times New Roman"/>
          <w:sz w:val="24"/>
          <w:szCs w:val="24"/>
        </w:rPr>
        <w:t xml:space="preserve"> </w:t>
      </w:r>
      <w:r w:rsidR="00262723" w:rsidRPr="00834C80">
        <w:rPr>
          <w:rFonts w:ascii="Times New Roman" w:hAnsi="Times New Roman" w:cs="Times New Roman"/>
          <w:sz w:val="24"/>
          <w:szCs w:val="24"/>
        </w:rPr>
        <w:t>Darba devēji ir iesaistīti izglītojamo prakses novērtēšanā, veikti ieraksti prakses dienasgrāmatā un prakses raksturojumā.</w:t>
      </w:r>
    </w:p>
    <w:p w14:paraId="338069FA" w14:textId="77777777" w:rsidR="00AB692C" w:rsidRPr="00834C80" w:rsidRDefault="00F70768"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darbības stiprās puses</w:t>
      </w:r>
      <w:r w:rsidR="00AB692C" w:rsidRPr="00834C80">
        <w:rPr>
          <w:rFonts w:ascii="Times New Roman" w:eastAsia="Times New Roman" w:hAnsi="Times New Roman" w:cs="Times New Roman"/>
          <w:i/>
          <w:sz w:val="24"/>
          <w:szCs w:val="24"/>
          <w:u w:val="single"/>
        </w:rPr>
        <w:t xml:space="preserve">: </w:t>
      </w:r>
    </w:p>
    <w:p w14:paraId="606E5AE9" w14:textId="780AE405" w:rsidR="00AB692C" w:rsidRPr="00834C80" w:rsidRDefault="00874B04" w:rsidP="00834C80">
      <w:pPr>
        <w:pStyle w:val="ListParagraph"/>
        <w:numPr>
          <w:ilvl w:val="0"/>
          <w:numId w:val="12"/>
        </w:numPr>
        <w:spacing w:line="360" w:lineRule="auto"/>
        <w:ind w:left="567" w:firstLine="0"/>
        <w:jc w:val="both"/>
        <w:rPr>
          <w:lang w:val="lv-LV"/>
        </w:rPr>
      </w:pPr>
      <w:r w:rsidRPr="00834C80">
        <w:rPr>
          <w:lang w:val="lv-LV"/>
        </w:rPr>
        <w:t>izglītības iestādē ir iespējams saņemt konsultācijas visos mācību priekšmetos;</w:t>
      </w:r>
    </w:p>
    <w:p w14:paraId="04A2743D" w14:textId="5D0EFC5C" w:rsidR="00AB692C" w:rsidRPr="00834C80" w:rsidRDefault="00874B04" w:rsidP="00834C80">
      <w:pPr>
        <w:pStyle w:val="ListParagraph"/>
        <w:numPr>
          <w:ilvl w:val="0"/>
          <w:numId w:val="12"/>
        </w:numPr>
        <w:spacing w:line="360" w:lineRule="auto"/>
        <w:ind w:left="567" w:firstLine="0"/>
        <w:jc w:val="both"/>
        <w:rPr>
          <w:lang w:val="lv-LV"/>
        </w:rPr>
      </w:pPr>
      <w:r w:rsidRPr="00834C80">
        <w:rPr>
          <w:lang w:val="lv-LV"/>
        </w:rPr>
        <w:t xml:space="preserve">izglītojamajiem </w:t>
      </w:r>
      <w:r w:rsidR="00262723" w:rsidRPr="00834C80">
        <w:rPr>
          <w:lang w:val="lv-LV"/>
        </w:rPr>
        <w:t>ir zināma mācību sasniegumu vērtēšanas kārtība, kritēriji, uzskaite, sasniegumu uzlabošanas iespējas</w:t>
      </w:r>
      <w:r w:rsidR="00F70768" w:rsidRPr="00834C80">
        <w:rPr>
          <w:lang w:val="lv-LV"/>
        </w:rPr>
        <w:t>.</w:t>
      </w:r>
    </w:p>
    <w:p w14:paraId="67520899" w14:textId="6D32188F" w:rsidR="005A68EC"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F92829" w:rsidRPr="00834C80">
        <w:rPr>
          <w:rFonts w:ascii="Times New Roman" w:eastAsia="Times New Roman" w:hAnsi="Times New Roman" w:cs="Times New Roman"/>
          <w:b/>
          <w:sz w:val="24"/>
          <w:szCs w:val="24"/>
        </w:rPr>
        <w:t xml:space="preserve"> 3 (labi)</w:t>
      </w:r>
    </w:p>
    <w:p w14:paraId="5120B783" w14:textId="77777777" w:rsidR="00C93F6C" w:rsidRPr="00834C80" w:rsidRDefault="00C93F6C" w:rsidP="00834C80">
      <w:pPr>
        <w:spacing w:after="0" w:line="360" w:lineRule="auto"/>
        <w:ind w:firstLine="567"/>
        <w:jc w:val="both"/>
        <w:rPr>
          <w:rFonts w:ascii="Times New Roman" w:hAnsi="Times New Roman" w:cs="Times New Roman"/>
          <w:sz w:val="24"/>
          <w:szCs w:val="24"/>
        </w:rPr>
      </w:pPr>
    </w:p>
    <w:p w14:paraId="6F2D05F0" w14:textId="2DCF69E4" w:rsidR="005A68EC" w:rsidRPr="00834C80" w:rsidRDefault="00246F6F" w:rsidP="00834C80">
      <w:pPr>
        <w:spacing w:after="0" w:line="360" w:lineRule="auto"/>
        <w:ind w:firstLine="567"/>
        <w:rPr>
          <w:rFonts w:ascii="Times New Roman" w:hAnsi="Times New Roman" w:cs="Times New Roman"/>
          <w:b/>
          <w:sz w:val="24"/>
          <w:szCs w:val="24"/>
        </w:rPr>
      </w:pPr>
      <w:r w:rsidRPr="00834C80">
        <w:rPr>
          <w:rFonts w:ascii="Times New Roman" w:hAnsi="Times New Roman" w:cs="Times New Roman"/>
          <w:b/>
          <w:sz w:val="24"/>
          <w:szCs w:val="24"/>
        </w:rPr>
        <w:t>4.</w:t>
      </w:r>
      <w:r w:rsidR="005A68EC" w:rsidRPr="00834C80">
        <w:rPr>
          <w:rFonts w:ascii="Times New Roman" w:hAnsi="Times New Roman" w:cs="Times New Roman"/>
          <w:b/>
          <w:sz w:val="24"/>
          <w:szCs w:val="24"/>
        </w:rPr>
        <w:t>3.2. Izglītojamo sasniegumi valsts pārbaudes d</w:t>
      </w:r>
      <w:r w:rsidRPr="00834C80">
        <w:rPr>
          <w:rFonts w:ascii="Times New Roman" w:hAnsi="Times New Roman" w:cs="Times New Roman"/>
          <w:b/>
          <w:sz w:val="24"/>
          <w:szCs w:val="24"/>
        </w:rPr>
        <w:t>arbos</w:t>
      </w:r>
      <w:r w:rsidR="00526161" w:rsidRPr="00834C80">
        <w:rPr>
          <w:rFonts w:ascii="Times New Roman" w:hAnsi="Times New Roman" w:cs="Times New Roman"/>
          <w:b/>
          <w:sz w:val="24"/>
          <w:szCs w:val="24"/>
        </w:rPr>
        <w:t>.</w:t>
      </w:r>
    </w:p>
    <w:p w14:paraId="2D49B0DD" w14:textId="77777777" w:rsidR="003D5347" w:rsidRPr="00834C80" w:rsidRDefault="00897F10"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P</w:t>
      </w:r>
      <w:r w:rsidR="003D5347" w:rsidRPr="00834C80">
        <w:rPr>
          <w:rFonts w:ascii="Times New Roman" w:eastAsia="Times New Roman" w:hAnsi="Times New Roman" w:cs="Times New Roman"/>
          <w:sz w:val="24"/>
          <w:szCs w:val="24"/>
        </w:rPr>
        <w:t>amatizglītības posmā izglītojamie ar garīgās attīstības traucējumiem no val</w:t>
      </w:r>
      <w:r w:rsidRPr="00834C80">
        <w:rPr>
          <w:rFonts w:ascii="Times New Roman" w:eastAsia="Times New Roman" w:hAnsi="Times New Roman" w:cs="Times New Roman"/>
          <w:sz w:val="24"/>
          <w:szCs w:val="24"/>
        </w:rPr>
        <w:t xml:space="preserve">sts pārbaudījumiem ir atbrīvoti. </w:t>
      </w:r>
      <w:r w:rsidR="007B2ED1" w:rsidRPr="00834C80">
        <w:rPr>
          <w:rFonts w:ascii="Times New Roman" w:eastAsia="Times New Roman" w:hAnsi="Times New Roman" w:cs="Times New Roman"/>
          <w:sz w:val="24"/>
          <w:szCs w:val="24"/>
        </w:rPr>
        <w:t xml:space="preserve">Izglītojamie kārto tikai izglītības iestādes </w:t>
      </w:r>
      <w:r w:rsidR="003D5347" w:rsidRPr="00834C80">
        <w:rPr>
          <w:rFonts w:ascii="Times New Roman" w:eastAsia="Times New Roman" w:hAnsi="Times New Roman" w:cs="Times New Roman"/>
          <w:sz w:val="24"/>
          <w:szCs w:val="24"/>
        </w:rPr>
        <w:t xml:space="preserve"> pārbaudes darbus mācību priekšmetos pēc saskaņota grafika. </w:t>
      </w:r>
    </w:p>
    <w:p w14:paraId="7F12DEAE" w14:textId="77777777" w:rsidR="003D5347" w:rsidRPr="00834C80" w:rsidRDefault="003D5347"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Profesionālo pamatizglītības programmu audzēkņi kārto profesionālās kvalifikācijas eksāmenus. Piedāvātajās tabulās apkopoti profesionālās kvalifikācijas eksāmenu rezultāti:</w:t>
      </w:r>
    </w:p>
    <w:p w14:paraId="11F5B598" w14:textId="77777777" w:rsidR="00BE199F" w:rsidRPr="00834C80" w:rsidRDefault="00BE199F" w:rsidP="00834C80">
      <w:pPr>
        <w:spacing w:after="0" w:line="360" w:lineRule="auto"/>
        <w:ind w:firstLine="567"/>
        <w:jc w:val="center"/>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Kvalifikācijas eksāmenu rezultāti 3 gadu griezumā</w:t>
      </w:r>
    </w:p>
    <w:tbl>
      <w:tblPr>
        <w:tblStyle w:val="TableGrid"/>
        <w:tblW w:w="0" w:type="auto"/>
        <w:tblLayout w:type="fixed"/>
        <w:tblLook w:val="04A0" w:firstRow="1" w:lastRow="0" w:firstColumn="1" w:lastColumn="0" w:noHBand="0" w:noVBand="1"/>
      </w:tblPr>
      <w:tblGrid>
        <w:gridCol w:w="1129"/>
        <w:gridCol w:w="298"/>
        <w:gridCol w:w="299"/>
        <w:gridCol w:w="298"/>
        <w:gridCol w:w="298"/>
        <w:gridCol w:w="299"/>
        <w:gridCol w:w="299"/>
        <w:gridCol w:w="298"/>
        <w:gridCol w:w="299"/>
        <w:gridCol w:w="299"/>
        <w:gridCol w:w="298"/>
        <w:gridCol w:w="299"/>
        <w:gridCol w:w="299"/>
        <w:gridCol w:w="298"/>
        <w:gridCol w:w="299"/>
        <w:gridCol w:w="299"/>
        <w:gridCol w:w="298"/>
        <w:gridCol w:w="299"/>
        <w:gridCol w:w="299"/>
        <w:gridCol w:w="298"/>
        <w:gridCol w:w="299"/>
        <w:gridCol w:w="299"/>
        <w:gridCol w:w="298"/>
        <w:gridCol w:w="299"/>
        <w:gridCol w:w="299"/>
      </w:tblGrid>
      <w:tr w:rsidR="00AF5041" w:rsidRPr="00834C80" w14:paraId="618557EA" w14:textId="77777777" w:rsidTr="003B0C82">
        <w:trPr>
          <w:trHeight w:val="423"/>
        </w:trPr>
        <w:tc>
          <w:tcPr>
            <w:tcW w:w="1129" w:type="dxa"/>
            <w:vMerge w:val="restart"/>
            <w:tcBorders>
              <w:top w:val="double" w:sz="4" w:space="0" w:color="auto"/>
              <w:left w:val="double" w:sz="4" w:space="0" w:color="auto"/>
              <w:right w:val="double" w:sz="4" w:space="0" w:color="auto"/>
            </w:tcBorders>
            <w:vAlign w:val="center"/>
          </w:tcPr>
          <w:p w14:paraId="298BB4FB" w14:textId="32C093F2" w:rsidR="00AF5041" w:rsidRPr="00834C80" w:rsidRDefault="00AF5041" w:rsidP="00811F2E">
            <w:pPr>
              <w:spacing w:line="360" w:lineRule="auto"/>
              <w:jc w:val="center"/>
              <w:rPr>
                <w:sz w:val="24"/>
                <w:szCs w:val="24"/>
              </w:rPr>
            </w:pPr>
            <w:r w:rsidRPr="00834C80">
              <w:rPr>
                <w:color w:val="000000"/>
                <w:sz w:val="24"/>
                <w:szCs w:val="24"/>
              </w:rPr>
              <w:t>Kvali</w:t>
            </w:r>
            <w:r w:rsidR="00811F2E">
              <w:rPr>
                <w:color w:val="000000"/>
                <w:sz w:val="24"/>
                <w:szCs w:val="24"/>
              </w:rPr>
              <w:t>-</w:t>
            </w:r>
            <w:r w:rsidRPr="00834C80">
              <w:rPr>
                <w:color w:val="000000"/>
                <w:sz w:val="24"/>
                <w:szCs w:val="24"/>
              </w:rPr>
              <w:t>fikācija</w:t>
            </w:r>
          </w:p>
        </w:tc>
        <w:tc>
          <w:tcPr>
            <w:tcW w:w="895" w:type="dxa"/>
            <w:gridSpan w:val="3"/>
            <w:vMerge w:val="restart"/>
            <w:tcBorders>
              <w:top w:val="double" w:sz="4" w:space="0" w:color="auto"/>
              <w:left w:val="double" w:sz="4" w:space="0" w:color="auto"/>
              <w:right w:val="double" w:sz="4" w:space="0" w:color="auto"/>
            </w:tcBorders>
            <w:vAlign w:val="center"/>
          </w:tcPr>
          <w:p w14:paraId="38E189F9" w14:textId="5BF53C9F" w:rsidR="00AF5041" w:rsidRPr="00834C80" w:rsidRDefault="00AF5041" w:rsidP="00090E5C">
            <w:pPr>
              <w:spacing w:line="360" w:lineRule="auto"/>
              <w:jc w:val="center"/>
              <w:rPr>
                <w:sz w:val="24"/>
                <w:szCs w:val="24"/>
              </w:rPr>
            </w:pPr>
            <w:r w:rsidRPr="00834C80">
              <w:rPr>
                <w:color w:val="000000"/>
                <w:sz w:val="24"/>
                <w:szCs w:val="24"/>
              </w:rPr>
              <w:t>Izglī</w:t>
            </w:r>
            <w:r w:rsidR="00090E5C">
              <w:rPr>
                <w:color w:val="000000"/>
                <w:sz w:val="24"/>
                <w:szCs w:val="24"/>
              </w:rPr>
              <w:t>-</w:t>
            </w:r>
            <w:r w:rsidRPr="00834C80">
              <w:rPr>
                <w:color w:val="000000"/>
                <w:sz w:val="24"/>
                <w:szCs w:val="24"/>
              </w:rPr>
              <w:t>tojamo skaits</w:t>
            </w:r>
          </w:p>
        </w:tc>
        <w:tc>
          <w:tcPr>
            <w:tcW w:w="6272" w:type="dxa"/>
            <w:gridSpan w:val="21"/>
            <w:tcBorders>
              <w:top w:val="double" w:sz="4" w:space="0" w:color="auto"/>
              <w:left w:val="double" w:sz="4" w:space="0" w:color="auto"/>
              <w:bottom w:val="double" w:sz="4" w:space="0" w:color="auto"/>
              <w:right w:val="double" w:sz="4" w:space="0" w:color="auto"/>
            </w:tcBorders>
            <w:vAlign w:val="center"/>
          </w:tcPr>
          <w:p w14:paraId="0F058328" w14:textId="3C119FA6" w:rsidR="00AF5041" w:rsidRPr="00834C80" w:rsidRDefault="00AF5041" w:rsidP="00834C80">
            <w:pPr>
              <w:spacing w:line="360" w:lineRule="auto"/>
              <w:jc w:val="center"/>
              <w:rPr>
                <w:sz w:val="24"/>
                <w:szCs w:val="24"/>
              </w:rPr>
            </w:pPr>
            <w:r w:rsidRPr="00834C80">
              <w:rPr>
                <w:color w:val="000000"/>
                <w:sz w:val="24"/>
                <w:szCs w:val="24"/>
              </w:rPr>
              <w:t>Iegūtais vērtējums ballēs</w:t>
            </w:r>
          </w:p>
        </w:tc>
      </w:tr>
      <w:tr w:rsidR="00AF5041" w:rsidRPr="00834C80" w14:paraId="20994BF4" w14:textId="77777777" w:rsidTr="003B0C82">
        <w:trPr>
          <w:trHeight w:val="380"/>
        </w:trPr>
        <w:tc>
          <w:tcPr>
            <w:tcW w:w="1129" w:type="dxa"/>
            <w:vMerge/>
            <w:tcBorders>
              <w:left w:val="double" w:sz="4" w:space="0" w:color="auto"/>
              <w:right w:val="double" w:sz="4" w:space="0" w:color="auto"/>
            </w:tcBorders>
          </w:tcPr>
          <w:p w14:paraId="47DFBB16" w14:textId="13101629" w:rsidR="00AF5041" w:rsidRPr="00834C80" w:rsidRDefault="00AF5041" w:rsidP="00834C80">
            <w:pPr>
              <w:spacing w:line="360" w:lineRule="auto"/>
              <w:jc w:val="center"/>
              <w:rPr>
                <w:sz w:val="24"/>
                <w:szCs w:val="24"/>
              </w:rPr>
            </w:pPr>
          </w:p>
        </w:tc>
        <w:tc>
          <w:tcPr>
            <w:tcW w:w="895" w:type="dxa"/>
            <w:gridSpan w:val="3"/>
            <w:vMerge/>
            <w:tcBorders>
              <w:left w:val="double" w:sz="4" w:space="0" w:color="auto"/>
              <w:right w:val="double" w:sz="4" w:space="0" w:color="auto"/>
            </w:tcBorders>
            <w:textDirection w:val="btLr"/>
            <w:vAlign w:val="center"/>
          </w:tcPr>
          <w:p w14:paraId="26A21FE6" w14:textId="77777777" w:rsidR="00AF5041" w:rsidRPr="00834C80" w:rsidRDefault="00AF5041" w:rsidP="00834C80">
            <w:pPr>
              <w:spacing w:line="360" w:lineRule="auto"/>
              <w:jc w:val="center"/>
              <w:rPr>
                <w:color w:val="000000"/>
                <w:sz w:val="24"/>
                <w:szCs w:val="24"/>
              </w:rPr>
            </w:pP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183256CA" w14:textId="23C8C280" w:rsidR="00AF5041" w:rsidRPr="00834C80" w:rsidRDefault="00AF5041" w:rsidP="00834C80">
            <w:pPr>
              <w:spacing w:line="360" w:lineRule="auto"/>
              <w:jc w:val="center"/>
              <w:rPr>
                <w:sz w:val="24"/>
                <w:szCs w:val="24"/>
              </w:rPr>
            </w:pPr>
            <w:r w:rsidRPr="00834C80">
              <w:rPr>
                <w:color w:val="000000"/>
                <w:sz w:val="24"/>
                <w:szCs w:val="24"/>
              </w:rPr>
              <w:t>4</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10319AB2" w14:textId="67DA6FE8" w:rsidR="00AF5041" w:rsidRPr="00834C80" w:rsidRDefault="00AF5041" w:rsidP="00834C80">
            <w:pPr>
              <w:spacing w:line="360" w:lineRule="auto"/>
              <w:jc w:val="center"/>
              <w:rPr>
                <w:sz w:val="24"/>
                <w:szCs w:val="24"/>
              </w:rPr>
            </w:pPr>
            <w:r w:rsidRPr="00834C80">
              <w:rPr>
                <w:color w:val="000000"/>
                <w:sz w:val="24"/>
                <w:szCs w:val="24"/>
              </w:rPr>
              <w:t>5</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7253857D" w14:textId="4203F517" w:rsidR="00AF5041" w:rsidRPr="00834C80" w:rsidRDefault="00AF5041" w:rsidP="00834C80">
            <w:pPr>
              <w:spacing w:line="360" w:lineRule="auto"/>
              <w:jc w:val="center"/>
              <w:rPr>
                <w:sz w:val="24"/>
                <w:szCs w:val="24"/>
              </w:rPr>
            </w:pPr>
            <w:r w:rsidRPr="00834C80">
              <w:rPr>
                <w:color w:val="000000"/>
                <w:sz w:val="24"/>
                <w:szCs w:val="24"/>
              </w:rPr>
              <w:t>6</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4AF7EF8D" w14:textId="2CDE5D15" w:rsidR="00AF5041" w:rsidRPr="00834C80" w:rsidRDefault="00AF5041" w:rsidP="00834C80">
            <w:pPr>
              <w:spacing w:line="360" w:lineRule="auto"/>
              <w:jc w:val="center"/>
              <w:rPr>
                <w:sz w:val="24"/>
                <w:szCs w:val="24"/>
              </w:rPr>
            </w:pPr>
            <w:r w:rsidRPr="00834C80">
              <w:rPr>
                <w:color w:val="000000"/>
                <w:sz w:val="24"/>
                <w:szCs w:val="24"/>
              </w:rPr>
              <w:t>7</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623437C5" w14:textId="69A5AD6B" w:rsidR="00AF5041" w:rsidRPr="00834C80" w:rsidRDefault="00AF5041" w:rsidP="00834C80">
            <w:pPr>
              <w:spacing w:line="360" w:lineRule="auto"/>
              <w:jc w:val="center"/>
              <w:rPr>
                <w:sz w:val="24"/>
                <w:szCs w:val="24"/>
              </w:rPr>
            </w:pPr>
            <w:r w:rsidRPr="00834C80">
              <w:rPr>
                <w:color w:val="000000"/>
                <w:sz w:val="24"/>
                <w:szCs w:val="24"/>
              </w:rPr>
              <w:t>8</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7A2ADD37" w14:textId="13FAC3F5" w:rsidR="00AF5041" w:rsidRPr="00834C80" w:rsidRDefault="00AF5041" w:rsidP="00834C80">
            <w:pPr>
              <w:spacing w:line="360" w:lineRule="auto"/>
              <w:jc w:val="center"/>
              <w:rPr>
                <w:sz w:val="24"/>
                <w:szCs w:val="24"/>
              </w:rPr>
            </w:pPr>
            <w:r w:rsidRPr="00834C80">
              <w:rPr>
                <w:color w:val="000000"/>
                <w:sz w:val="24"/>
                <w:szCs w:val="24"/>
              </w:rPr>
              <w:t>9</w:t>
            </w:r>
          </w:p>
        </w:tc>
        <w:tc>
          <w:tcPr>
            <w:tcW w:w="896" w:type="dxa"/>
            <w:gridSpan w:val="3"/>
            <w:tcBorders>
              <w:top w:val="double" w:sz="4" w:space="0" w:color="auto"/>
              <w:left w:val="double" w:sz="4" w:space="0" w:color="auto"/>
              <w:bottom w:val="double" w:sz="4" w:space="0" w:color="auto"/>
              <w:right w:val="double" w:sz="4" w:space="0" w:color="auto"/>
            </w:tcBorders>
            <w:vAlign w:val="center"/>
          </w:tcPr>
          <w:p w14:paraId="054AC5F7" w14:textId="163C3891" w:rsidR="00AF5041" w:rsidRPr="00834C80" w:rsidRDefault="00AF5041" w:rsidP="00834C80">
            <w:pPr>
              <w:spacing w:line="360" w:lineRule="auto"/>
              <w:jc w:val="center"/>
              <w:rPr>
                <w:sz w:val="24"/>
                <w:szCs w:val="24"/>
              </w:rPr>
            </w:pPr>
            <w:r w:rsidRPr="00834C80">
              <w:rPr>
                <w:color w:val="000000"/>
                <w:sz w:val="24"/>
                <w:szCs w:val="24"/>
              </w:rPr>
              <w:t>10</w:t>
            </w:r>
          </w:p>
        </w:tc>
      </w:tr>
      <w:tr w:rsidR="003B0C82" w:rsidRPr="00834C80" w14:paraId="0CBC4D22" w14:textId="77777777" w:rsidTr="00F62B0D">
        <w:trPr>
          <w:trHeight w:val="1265"/>
        </w:trPr>
        <w:tc>
          <w:tcPr>
            <w:tcW w:w="1129" w:type="dxa"/>
            <w:vMerge/>
            <w:tcBorders>
              <w:left w:val="double" w:sz="4" w:space="0" w:color="auto"/>
              <w:bottom w:val="double" w:sz="4" w:space="0" w:color="auto"/>
              <w:right w:val="double" w:sz="4" w:space="0" w:color="auto"/>
            </w:tcBorders>
          </w:tcPr>
          <w:p w14:paraId="538AA9A9" w14:textId="0DBBD0FB" w:rsidR="00AF5041" w:rsidRPr="00834C80" w:rsidRDefault="00AF5041" w:rsidP="00834C80">
            <w:pPr>
              <w:spacing w:line="360" w:lineRule="auto"/>
              <w:jc w:val="center"/>
              <w:rPr>
                <w:sz w:val="24"/>
                <w:szCs w:val="24"/>
              </w:rPr>
            </w:pPr>
          </w:p>
        </w:tc>
        <w:tc>
          <w:tcPr>
            <w:tcW w:w="0" w:type="dxa"/>
            <w:tcBorders>
              <w:left w:val="double" w:sz="4" w:space="0" w:color="auto"/>
              <w:bottom w:val="double" w:sz="4" w:space="0" w:color="auto"/>
            </w:tcBorders>
            <w:shd w:val="clear" w:color="auto" w:fill="D9D9D9" w:themeFill="background1" w:themeFillShade="D9"/>
            <w:textDirection w:val="btLr"/>
            <w:vAlign w:val="center"/>
          </w:tcPr>
          <w:p w14:paraId="099BA9B1" w14:textId="6B7C7F4D" w:rsidR="00AF5041" w:rsidRPr="00090E5C" w:rsidRDefault="00AF5041" w:rsidP="00834C80">
            <w:pPr>
              <w:spacing w:line="360" w:lineRule="auto"/>
              <w:jc w:val="center"/>
            </w:pPr>
            <w:r w:rsidRPr="00090E5C">
              <w:t>2010./2011.</w:t>
            </w:r>
          </w:p>
        </w:tc>
        <w:tc>
          <w:tcPr>
            <w:tcW w:w="0" w:type="dxa"/>
            <w:tcBorders>
              <w:bottom w:val="double" w:sz="4" w:space="0" w:color="auto"/>
            </w:tcBorders>
            <w:shd w:val="clear" w:color="auto" w:fill="D6E3BC" w:themeFill="accent3" w:themeFillTint="66"/>
            <w:textDirection w:val="btLr"/>
            <w:vAlign w:val="center"/>
          </w:tcPr>
          <w:p w14:paraId="33C990FE" w14:textId="1D06D8DC" w:rsidR="00AF5041" w:rsidRPr="00090E5C" w:rsidRDefault="00AF5041" w:rsidP="00834C80">
            <w:pPr>
              <w:spacing w:line="360" w:lineRule="auto"/>
              <w:jc w:val="center"/>
            </w:pPr>
            <w:r w:rsidRPr="00090E5C">
              <w:rPr>
                <w:color w:val="000000"/>
              </w:rPr>
              <w:t>2012./2013.</w:t>
            </w:r>
          </w:p>
        </w:tc>
        <w:tc>
          <w:tcPr>
            <w:tcW w:w="0" w:type="dxa"/>
            <w:tcBorders>
              <w:bottom w:val="double" w:sz="4" w:space="0" w:color="auto"/>
              <w:right w:val="double" w:sz="4" w:space="0" w:color="auto"/>
            </w:tcBorders>
            <w:shd w:val="clear" w:color="auto" w:fill="B6DDE8" w:themeFill="accent5" w:themeFillTint="66"/>
            <w:textDirection w:val="btLr"/>
            <w:vAlign w:val="center"/>
          </w:tcPr>
          <w:p w14:paraId="56CC21C2" w14:textId="2ABA2BB7"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7038063C" w14:textId="08E9BE30"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3054282E" w14:textId="0A31DF61"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27963445" w14:textId="36533899"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48600073" w14:textId="32A78150"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25FE1D43" w14:textId="5F18A284"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20B552E2" w14:textId="4F1F9498"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67395CC6" w14:textId="079D25F9"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1EA90C5F" w14:textId="32C68232"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564C5654" w14:textId="047D8F9C"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4998A8BC" w14:textId="2DBA7F00"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008E146F" w14:textId="66A6F545"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65B29B85" w14:textId="2E1C42D7"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10053C2D" w14:textId="00195963"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33E236C8" w14:textId="6786DE97"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085C657C" w14:textId="3C162677"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5BADFCD1" w14:textId="25F22EE6"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3CC8D5A9" w14:textId="56FDF63C"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7FB99845" w14:textId="67DC3CFA" w:rsidR="00AF5041" w:rsidRPr="00090E5C" w:rsidRDefault="00AF5041" w:rsidP="00834C80">
            <w:pPr>
              <w:spacing w:line="360" w:lineRule="auto"/>
              <w:jc w:val="center"/>
            </w:pPr>
            <w:r w:rsidRPr="00090E5C">
              <w:rPr>
                <w:color w:val="000000"/>
              </w:rPr>
              <w:t>2013./2014.</w:t>
            </w:r>
          </w:p>
        </w:tc>
        <w:tc>
          <w:tcPr>
            <w:tcW w:w="0" w:type="dxa"/>
            <w:tcBorders>
              <w:top w:val="double" w:sz="4" w:space="0" w:color="auto"/>
              <w:left w:val="double" w:sz="4" w:space="0" w:color="auto"/>
              <w:bottom w:val="double" w:sz="4" w:space="0" w:color="auto"/>
            </w:tcBorders>
            <w:shd w:val="clear" w:color="auto" w:fill="D9D9D9" w:themeFill="background1" w:themeFillShade="D9"/>
            <w:textDirection w:val="btLr"/>
            <w:vAlign w:val="center"/>
          </w:tcPr>
          <w:p w14:paraId="0E139424" w14:textId="4A8CEDBD" w:rsidR="00AF5041" w:rsidRPr="00090E5C" w:rsidRDefault="00AF5041" w:rsidP="00834C80">
            <w:pPr>
              <w:spacing w:line="360" w:lineRule="auto"/>
              <w:jc w:val="center"/>
            </w:pPr>
            <w:r w:rsidRPr="00090E5C">
              <w:t>2010./2011.</w:t>
            </w:r>
          </w:p>
        </w:tc>
        <w:tc>
          <w:tcPr>
            <w:tcW w:w="0" w:type="dxa"/>
            <w:tcBorders>
              <w:top w:val="double" w:sz="4" w:space="0" w:color="auto"/>
              <w:bottom w:val="double" w:sz="4" w:space="0" w:color="auto"/>
            </w:tcBorders>
            <w:shd w:val="clear" w:color="auto" w:fill="D6E3BC" w:themeFill="accent3" w:themeFillTint="66"/>
            <w:textDirection w:val="btLr"/>
            <w:vAlign w:val="center"/>
          </w:tcPr>
          <w:p w14:paraId="2026F356" w14:textId="1B89444E" w:rsidR="00AF5041" w:rsidRPr="00090E5C" w:rsidRDefault="00AF5041" w:rsidP="00834C80">
            <w:pPr>
              <w:spacing w:line="360" w:lineRule="auto"/>
              <w:jc w:val="center"/>
            </w:pPr>
            <w:r w:rsidRPr="00090E5C">
              <w:rPr>
                <w:color w:val="000000"/>
              </w:rPr>
              <w:t>2012./2013.</w:t>
            </w:r>
          </w:p>
        </w:tc>
        <w:tc>
          <w:tcPr>
            <w:tcW w:w="0" w:type="dxa"/>
            <w:tcBorders>
              <w:top w:val="double" w:sz="4" w:space="0" w:color="auto"/>
              <w:bottom w:val="double" w:sz="4" w:space="0" w:color="auto"/>
              <w:right w:val="double" w:sz="4" w:space="0" w:color="auto"/>
            </w:tcBorders>
            <w:shd w:val="clear" w:color="auto" w:fill="B6DDE8" w:themeFill="accent5" w:themeFillTint="66"/>
            <w:textDirection w:val="btLr"/>
            <w:vAlign w:val="center"/>
          </w:tcPr>
          <w:p w14:paraId="1151DDF2" w14:textId="7C0E133D" w:rsidR="00AF5041" w:rsidRPr="00090E5C" w:rsidRDefault="00AF5041" w:rsidP="00834C80">
            <w:pPr>
              <w:spacing w:line="360" w:lineRule="auto"/>
              <w:jc w:val="center"/>
            </w:pPr>
            <w:r w:rsidRPr="00090E5C">
              <w:rPr>
                <w:color w:val="000000"/>
              </w:rPr>
              <w:t>2013./2014.</w:t>
            </w:r>
          </w:p>
        </w:tc>
      </w:tr>
      <w:tr w:rsidR="003B0C82" w:rsidRPr="00834C80" w14:paraId="02DE734D" w14:textId="77777777" w:rsidTr="003B0C82">
        <w:trPr>
          <w:trHeight w:val="413"/>
        </w:trPr>
        <w:tc>
          <w:tcPr>
            <w:tcW w:w="1129" w:type="dxa"/>
            <w:tcBorders>
              <w:top w:val="double" w:sz="4" w:space="0" w:color="auto"/>
              <w:left w:val="double" w:sz="4" w:space="0" w:color="auto"/>
              <w:bottom w:val="double" w:sz="4" w:space="0" w:color="auto"/>
              <w:right w:val="double" w:sz="4" w:space="0" w:color="auto"/>
            </w:tcBorders>
          </w:tcPr>
          <w:p w14:paraId="26BF6AFB" w14:textId="6A238D74" w:rsidR="00AF5041" w:rsidRPr="00834C80" w:rsidRDefault="00AF5041" w:rsidP="00834C80">
            <w:pPr>
              <w:spacing w:line="360" w:lineRule="auto"/>
              <w:jc w:val="center"/>
              <w:rPr>
                <w:sz w:val="24"/>
                <w:szCs w:val="24"/>
              </w:rPr>
            </w:pPr>
            <w:r w:rsidRPr="00834C80">
              <w:rPr>
                <w:color w:val="000000"/>
                <w:sz w:val="24"/>
                <w:szCs w:val="24"/>
              </w:rPr>
              <w:t>Galdnie</w:t>
            </w:r>
            <w:r w:rsidR="00090E5C">
              <w:rPr>
                <w:color w:val="000000"/>
                <w:sz w:val="24"/>
                <w:szCs w:val="24"/>
              </w:rPr>
              <w:t>-</w:t>
            </w:r>
            <w:r w:rsidRPr="00834C80">
              <w:rPr>
                <w:color w:val="000000"/>
                <w:sz w:val="24"/>
                <w:szCs w:val="24"/>
              </w:rPr>
              <w:t>ka palīgs</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1877D968" w14:textId="0826C8DC" w:rsidR="00AF5041" w:rsidRPr="00834C80" w:rsidRDefault="00AF5041" w:rsidP="00834C80">
            <w:pPr>
              <w:spacing w:line="360" w:lineRule="auto"/>
              <w:jc w:val="center"/>
              <w:rPr>
                <w:sz w:val="24"/>
                <w:szCs w:val="24"/>
              </w:rPr>
            </w:pPr>
            <w:r w:rsidRPr="00834C80">
              <w:rPr>
                <w:sz w:val="24"/>
                <w:szCs w:val="24"/>
              </w:rPr>
              <w:t>4</w:t>
            </w:r>
          </w:p>
        </w:tc>
        <w:tc>
          <w:tcPr>
            <w:tcW w:w="299" w:type="dxa"/>
            <w:tcBorders>
              <w:top w:val="double" w:sz="4" w:space="0" w:color="auto"/>
              <w:bottom w:val="double" w:sz="4" w:space="0" w:color="auto"/>
            </w:tcBorders>
            <w:shd w:val="clear" w:color="auto" w:fill="D6E3BC" w:themeFill="accent3" w:themeFillTint="66"/>
          </w:tcPr>
          <w:p w14:paraId="48DC236D" w14:textId="03706592" w:rsidR="00AF5041" w:rsidRPr="00834C80" w:rsidRDefault="00AF5041" w:rsidP="00834C80">
            <w:pPr>
              <w:spacing w:line="360" w:lineRule="auto"/>
              <w:jc w:val="center"/>
              <w:rPr>
                <w:sz w:val="24"/>
                <w:szCs w:val="24"/>
              </w:rPr>
            </w:pPr>
            <w:r w:rsidRPr="00834C80">
              <w:rPr>
                <w:sz w:val="24"/>
                <w:szCs w:val="24"/>
              </w:rPr>
              <w:t>3</w:t>
            </w:r>
          </w:p>
        </w:tc>
        <w:tc>
          <w:tcPr>
            <w:tcW w:w="298" w:type="dxa"/>
            <w:tcBorders>
              <w:top w:val="double" w:sz="4" w:space="0" w:color="auto"/>
              <w:bottom w:val="double" w:sz="4" w:space="0" w:color="auto"/>
              <w:right w:val="double" w:sz="4" w:space="0" w:color="auto"/>
            </w:tcBorders>
            <w:shd w:val="clear" w:color="auto" w:fill="B6DDE8" w:themeFill="accent5" w:themeFillTint="66"/>
          </w:tcPr>
          <w:p w14:paraId="4047F2BA" w14:textId="2AD33D06" w:rsidR="00AF5041" w:rsidRPr="00834C80" w:rsidRDefault="00AF5041" w:rsidP="00834C80">
            <w:pPr>
              <w:spacing w:line="360" w:lineRule="auto"/>
              <w:jc w:val="center"/>
              <w:rPr>
                <w:sz w:val="24"/>
                <w:szCs w:val="24"/>
              </w:rPr>
            </w:pPr>
            <w:r w:rsidRPr="00834C80">
              <w:rPr>
                <w:sz w:val="24"/>
                <w:szCs w:val="24"/>
              </w:rPr>
              <w:t>1</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23379327"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261500E2"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0ECF9D0B"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DC878A6"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1EC9675A"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2F8EA284"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0DFD6BFC"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4E2467B5"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65AB5754"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94223C7"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79638991"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7AA17EAD"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2085AE8E" w14:textId="102690B3" w:rsidR="00AF5041" w:rsidRPr="00834C80" w:rsidRDefault="00AF5041" w:rsidP="00834C80">
            <w:pPr>
              <w:spacing w:line="360" w:lineRule="auto"/>
              <w:jc w:val="center"/>
              <w:rPr>
                <w:sz w:val="24"/>
                <w:szCs w:val="24"/>
              </w:rPr>
            </w:pPr>
            <w:r w:rsidRPr="00834C80">
              <w:rPr>
                <w:sz w:val="24"/>
                <w:szCs w:val="24"/>
              </w:rPr>
              <w:t>3</w:t>
            </w:r>
          </w:p>
        </w:tc>
        <w:tc>
          <w:tcPr>
            <w:tcW w:w="299" w:type="dxa"/>
            <w:tcBorders>
              <w:top w:val="double" w:sz="4" w:space="0" w:color="auto"/>
              <w:bottom w:val="double" w:sz="4" w:space="0" w:color="auto"/>
            </w:tcBorders>
            <w:shd w:val="clear" w:color="auto" w:fill="D6E3BC" w:themeFill="accent3" w:themeFillTint="66"/>
          </w:tcPr>
          <w:p w14:paraId="4386533B"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1333C984" w14:textId="79FE4444" w:rsidR="00AF5041" w:rsidRPr="00834C80" w:rsidRDefault="00AF5041" w:rsidP="00834C80">
            <w:pPr>
              <w:spacing w:line="360" w:lineRule="auto"/>
              <w:jc w:val="center"/>
              <w:rPr>
                <w:sz w:val="24"/>
                <w:szCs w:val="24"/>
              </w:rPr>
            </w:pPr>
            <w:r w:rsidRPr="00834C80">
              <w:rPr>
                <w:sz w:val="24"/>
                <w:szCs w:val="24"/>
              </w:rPr>
              <w:t>1</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4C68094" w14:textId="3E599D68"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tcBorders>
            <w:shd w:val="clear" w:color="auto" w:fill="D6E3BC" w:themeFill="accent3" w:themeFillTint="66"/>
          </w:tcPr>
          <w:p w14:paraId="0E3F8D61" w14:textId="6E187358" w:rsidR="00AF5041" w:rsidRPr="00834C80" w:rsidRDefault="00AF5041" w:rsidP="00834C80">
            <w:pPr>
              <w:spacing w:line="360" w:lineRule="auto"/>
              <w:jc w:val="center"/>
              <w:rPr>
                <w:sz w:val="24"/>
                <w:szCs w:val="24"/>
              </w:rPr>
            </w:pPr>
            <w:r w:rsidRPr="00834C80">
              <w:rPr>
                <w:sz w:val="24"/>
                <w:szCs w:val="24"/>
              </w:rPr>
              <w:t>3</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371F6D06"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BA64E27"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4611193E"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190228A8" w14:textId="77777777" w:rsidR="00AF5041" w:rsidRPr="00834C80" w:rsidRDefault="00AF5041" w:rsidP="00834C80">
            <w:pPr>
              <w:spacing w:line="360" w:lineRule="auto"/>
              <w:jc w:val="center"/>
              <w:rPr>
                <w:sz w:val="24"/>
                <w:szCs w:val="24"/>
              </w:rPr>
            </w:pPr>
          </w:p>
        </w:tc>
      </w:tr>
      <w:tr w:rsidR="003B0C82" w:rsidRPr="00834C80" w14:paraId="05AA06BF" w14:textId="77777777" w:rsidTr="003B0C82">
        <w:trPr>
          <w:trHeight w:val="413"/>
        </w:trPr>
        <w:tc>
          <w:tcPr>
            <w:tcW w:w="1129" w:type="dxa"/>
            <w:tcBorders>
              <w:top w:val="double" w:sz="4" w:space="0" w:color="auto"/>
              <w:left w:val="double" w:sz="4" w:space="0" w:color="auto"/>
              <w:bottom w:val="double" w:sz="4" w:space="0" w:color="auto"/>
              <w:right w:val="double" w:sz="4" w:space="0" w:color="auto"/>
            </w:tcBorders>
          </w:tcPr>
          <w:p w14:paraId="3899C458" w14:textId="70F69858" w:rsidR="00AF5041" w:rsidRPr="00834C80" w:rsidRDefault="00AF5041" w:rsidP="00834C80">
            <w:pPr>
              <w:spacing w:line="360" w:lineRule="auto"/>
              <w:jc w:val="center"/>
              <w:rPr>
                <w:sz w:val="24"/>
                <w:szCs w:val="24"/>
              </w:rPr>
            </w:pPr>
            <w:r w:rsidRPr="00834C80">
              <w:rPr>
                <w:color w:val="000000"/>
                <w:sz w:val="24"/>
                <w:szCs w:val="24"/>
              </w:rPr>
              <w:t>Remont-strād</w:t>
            </w:r>
            <w:r w:rsidR="00090E5C">
              <w:rPr>
                <w:color w:val="000000"/>
                <w:sz w:val="24"/>
                <w:szCs w:val="24"/>
              </w:rPr>
              <w:t>-</w:t>
            </w:r>
            <w:r w:rsidRPr="00834C80">
              <w:rPr>
                <w:color w:val="000000"/>
                <w:sz w:val="24"/>
                <w:szCs w:val="24"/>
              </w:rPr>
              <w:t>nieks</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E0E27DA" w14:textId="027AFE5E" w:rsidR="00AF5041" w:rsidRPr="00834C80" w:rsidRDefault="00AF5041" w:rsidP="00834C80">
            <w:pPr>
              <w:spacing w:line="360" w:lineRule="auto"/>
              <w:jc w:val="center"/>
              <w:rPr>
                <w:sz w:val="24"/>
                <w:szCs w:val="24"/>
              </w:rPr>
            </w:pPr>
            <w:r w:rsidRPr="00834C80">
              <w:rPr>
                <w:sz w:val="24"/>
                <w:szCs w:val="24"/>
              </w:rPr>
              <w:t>2</w:t>
            </w:r>
          </w:p>
        </w:tc>
        <w:tc>
          <w:tcPr>
            <w:tcW w:w="299" w:type="dxa"/>
            <w:tcBorders>
              <w:top w:val="double" w:sz="4" w:space="0" w:color="auto"/>
              <w:bottom w:val="double" w:sz="4" w:space="0" w:color="auto"/>
            </w:tcBorders>
            <w:shd w:val="clear" w:color="auto" w:fill="D6E3BC" w:themeFill="accent3" w:themeFillTint="66"/>
          </w:tcPr>
          <w:p w14:paraId="001BC5C5" w14:textId="09F5564D" w:rsidR="00AF5041" w:rsidRPr="00834C80" w:rsidRDefault="00AF5041" w:rsidP="00834C80">
            <w:pPr>
              <w:spacing w:line="360" w:lineRule="auto"/>
              <w:jc w:val="center"/>
              <w:rPr>
                <w:sz w:val="24"/>
                <w:szCs w:val="24"/>
              </w:rPr>
            </w:pPr>
            <w:r w:rsidRPr="00834C80">
              <w:rPr>
                <w:sz w:val="24"/>
                <w:szCs w:val="24"/>
              </w:rPr>
              <w:t>7</w:t>
            </w:r>
          </w:p>
        </w:tc>
        <w:tc>
          <w:tcPr>
            <w:tcW w:w="298" w:type="dxa"/>
            <w:tcBorders>
              <w:top w:val="double" w:sz="4" w:space="0" w:color="auto"/>
              <w:bottom w:val="double" w:sz="4" w:space="0" w:color="auto"/>
              <w:right w:val="double" w:sz="4" w:space="0" w:color="auto"/>
            </w:tcBorders>
            <w:shd w:val="clear" w:color="auto" w:fill="B6DDE8" w:themeFill="accent5" w:themeFillTint="66"/>
          </w:tcPr>
          <w:p w14:paraId="447EB583" w14:textId="04D8E49A" w:rsidR="00AF5041" w:rsidRPr="00834C80" w:rsidRDefault="00AF5041" w:rsidP="00834C80">
            <w:pPr>
              <w:spacing w:line="360" w:lineRule="auto"/>
              <w:jc w:val="center"/>
              <w:rPr>
                <w:sz w:val="24"/>
                <w:szCs w:val="24"/>
              </w:rPr>
            </w:pPr>
            <w:r w:rsidRPr="00834C80">
              <w:rPr>
                <w:sz w:val="24"/>
                <w:szCs w:val="24"/>
              </w:rPr>
              <w:t>2</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C063D1B"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266306DB"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400AD56D"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AAA9694"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7D5F9FC0"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58808FD8"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571B3E7D" w14:textId="6CFE34BB"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tcBorders>
            <w:shd w:val="clear" w:color="auto" w:fill="D6E3BC" w:themeFill="accent3" w:themeFillTint="66"/>
          </w:tcPr>
          <w:p w14:paraId="4B392643"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6A7DC4E9"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5F8000C"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4626D1A8" w14:textId="6F39EC02"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5A45F944"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9787A5F" w14:textId="1C1FEF28"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tcBorders>
            <w:shd w:val="clear" w:color="auto" w:fill="D6E3BC" w:themeFill="accent3" w:themeFillTint="66"/>
          </w:tcPr>
          <w:p w14:paraId="2DFB7218" w14:textId="3289DB3A" w:rsidR="00AF5041" w:rsidRPr="00834C80" w:rsidRDefault="00AF5041" w:rsidP="00834C80">
            <w:pPr>
              <w:spacing w:line="360" w:lineRule="auto"/>
              <w:jc w:val="center"/>
              <w:rPr>
                <w:sz w:val="24"/>
                <w:szCs w:val="24"/>
              </w:rPr>
            </w:pPr>
            <w:r w:rsidRPr="00834C80">
              <w:rPr>
                <w:sz w:val="24"/>
                <w:szCs w:val="24"/>
              </w:rPr>
              <w:t>5</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2254C58F" w14:textId="2A8DF0E5" w:rsidR="00AF5041" w:rsidRPr="00834C80" w:rsidRDefault="00AF5041" w:rsidP="00834C80">
            <w:pPr>
              <w:spacing w:line="360" w:lineRule="auto"/>
              <w:jc w:val="center"/>
              <w:rPr>
                <w:sz w:val="24"/>
                <w:szCs w:val="24"/>
              </w:rPr>
            </w:pPr>
            <w:r w:rsidRPr="00834C80">
              <w:rPr>
                <w:sz w:val="24"/>
                <w:szCs w:val="24"/>
              </w:rPr>
              <w:t>1</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292BB353"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0C8B4FB9" w14:textId="3B0DE830"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577E1425" w14:textId="1F913E99" w:rsidR="00AF5041" w:rsidRPr="00834C80" w:rsidRDefault="00AF5041" w:rsidP="00834C80">
            <w:pPr>
              <w:spacing w:line="360" w:lineRule="auto"/>
              <w:jc w:val="center"/>
              <w:rPr>
                <w:sz w:val="24"/>
                <w:szCs w:val="24"/>
              </w:rPr>
            </w:pPr>
            <w:r w:rsidRPr="00834C80">
              <w:rPr>
                <w:sz w:val="24"/>
                <w:szCs w:val="24"/>
              </w:rPr>
              <w:t>1</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1AD7A22A"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5D74ED1D"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69B952CA" w14:textId="77777777" w:rsidR="00AF5041" w:rsidRPr="00834C80" w:rsidRDefault="00AF5041" w:rsidP="00834C80">
            <w:pPr>
              <w:spacing w:line="360" w:lineRule="auto"/>
              <w:jc w:val="center"/>
              <w:rPr>
                <w:sz w:val="24"/>
                <w:szCs w:val="24"/>
              </w:rPr>
            </w:pPr>
          </w:p>
        </w:tc>
      </w:tr>
      <w:tr w:rsidR="003B0C82" w:rsidRPr="00834C80" w14:paraId="095C328C" w14:textId="77777777" w:rsidTr="003B0C82">
        <w:trPr>
          <w:trHeight w:val="413"/>
        </w:trPr>
        <w:tc>
          <w:tcPr>
            <w:tcW w:w="1129" w:type="dxa"/>
            <w:tcBorders>
              <w:top w:val="double" w:sz="4" w:space="0" w:color="auto"/>
              <w:left w:val="double" w:sz="4" w:space="0" w:color="auto"/>
              <w:bottom w:val="double" w:sz="4" w:space="0" w:color="auto"/>
              <w:right w:val="double" w:sz="4" w:space="0" w:color="auto"/>
            </w:tcBorders>
          </w:tcPr>
          <w:p w14:paraId="635171FE" w14:textId="2FBAA69B" w:rsidR="00AF5041" w:rsidRPr="00834C80" w:rsidRDefault="00AF5041" w:rsidP="00834C80">
            <w:pPr>
              <w:spacing w:line="360" w:lineRule="auto"/>
              <w:jc w:val="center"/>
              <w:rPr>
                <w:sz w:val="24"/>
                <w:szCs w:val="24"/>
              </w:rPr>
            </w:pPr>
            <w:r w:rsidRPr="00834C80">
              <w:rPr>
                <w:color w:val="000000"/>
                <w:sz w:val="24"/>
                <w:szCs w:val="24"/>
              </w:rPr>
              <w:t>Pavāra palīgs</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468F1AC7" w14:textId="30ECB1DE" w:rsidR="00AF5041" w:rsidRPr="00834C80" w:rsidRDefault="00AF5041" w:rsidP="00834C80">
            <w:pPr>
              <w:spacing w:line="360" w:lineRule="auto"/>
              <w:jc w:val="center"/>
              <w:rPr>
                <w:sz w:val="24"/>
                <w:szCs w:val="24"/>
              </w:rPr>
            </w:pPr>
            <w:r w:rsidRPr="00834C80">
              <w:rPr>
                <w:sz w:val="24"/>
                <w:szCs w:val="24"/>
              </w:rPr>
              <w:t>4</w:t>
            </w:r>
          </w:p>
        </w:tc>
        <w:tc>
          <w:tcPr>
            <w:tcW w:w="299" w:type="dxa"/>
            <w:tcBorders>
              <w:top w:val="double" w:sz="4" w:space="0" w:color="auto"/>
              <w:bottom w:val="double" w:sz="4" w:space="0" w:color="auto"/>
            </w:tcBorders>
            <w:shd w:val="clear" w:color="auto" w:fill="D6E3BC" w:themeFill="accent3" w:themeFillTint="66"/>
          </w:tcPr>
          <w:p w14:paraId="7B0327A5" w14:textId="23FC8DA8" w:rsidR="00AF5041" w:rsidRPr="00834C80" w:rsidRDefault="00AF5041" w:rsidP="00834C80">
            <w:pPr>
              <w:spacing w:line="360" w:lineRule="auto"/>
              <w:jc w:val="center"/>
              <w:rPr>
                <w:sz w:val="24"/>
                <w:szCs w:val="24"/>
              </w:rPr>
            </w:pPr>
            <w:r w:rsidRPr="00834C80">
              <w:rPr>
                <w:sz w:val="24"/>
                <w:szCs w:val="24"/>
              </w:rPr>
              <w:t>8</w:t>
            </w:r>
          </w:p>
        </w:tc>
        <w:tc>
          <w:tcPr>
            <w:tcW w:w="298" w:type="dxa"/>
            <w:tcBorders>
              <w:top w:val="double" w:sz="4" w:space="0" w:color="auto"/>
              <w:bottom w:val="double" w:sz="4" w:space="0" w:color="auto"/>
              <w:right w:val="double" w:sz="4" w:space="0" w:color="auto"/>
            </w:tcBorders>
            <w:shd w:val="clear" w:color="auto" w:fill="B6DDE8" w:themeFill="accent5" w:themeFillTint="66"/>
          </w:tcPr>
          <w:p w14:paraId="4314DF99" w14:textId="0FC69E1F" w:rsidR="00AF5041" w:rsidRPr="00834C80" w:rsidRDefault="00AF5041" w:rsidP="00834C80">
            <w:pPr>
              <w:spacing w:line="360" w:lineRule="auto"/>
              <w:jc w:val="center"/>
              <w:rPr>
                <w:sz w:val="24"/>
                <w:szCs w:val="24"/>
              </w:rPr>
            </w:pPr>
            <w:r w:rsidRPr="00834C80">
              <w:rPr>
                <w:sz w:val="24"/>
                <w:szCs w:val="24"/>
              </w:rPr>
              <w:t>3</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12D2D7C3"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3DAC0BE3" w14:textId="381A5E50" w:rsidR="00AF5041" w:rsidRPr="00834C80" w:rsidRDefault="003B0C82"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0C50D836" w14:textId="66A0EA9E"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148353CE"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0D32C48E"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6FAB3055"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156A284A"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249858A8"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038DDA3C"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3F9E1EC"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545D086E"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10193ACE" w14:textId="77777777" w:rsidR="00AF5041" w:rsidRPr="00834C80" w:rsidRDefault="00AF5041" w:rsidP="00834C80">
            <w:pPr>
              <w:spacing w:line="360" w:lineRule="auto"/>
              <w:jc w:val="center"/>
              <w:rPr>
                <w:sz w:val="24"/>
                <w:szCs w:val="24"/>
              </w:rPr>
            </w:pP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32F1B852"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tcBorders>
            <w:shd w:val="clear" w:color="auto" w:fill="D6E3BC" w:themeFill="accent3" w:themeFillTint="66"/>
          </w:tcPr>
          <w:p w14:paraId="7E38E033" w14:textId="6DABFC63" w:rsidR="00AF5041" w:rsidRPr="00834C80" w:rsidRDefault="00AF5041" w:rsidP="00834C80">
            <w:pPr>
              <w:spacing w:line="360" w:lineRule="auto"/>
              <w:jc w:val="center"/>
              <w:rPr>
                <w:sz w:val="24"/>
                <w:szCs w:val="24"/>
              </w:rPr>
            </w:pPr>
            <w:r w:rsidRPr="00834C80">
              <w:rPr>
                <w:sz w:val="24"/>
                <w:szCs w:val="24"/>
              </w:rPr>
              <w:t>6</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66FE107E" w14:textId="225F5557" w:rsidR="00AF5041" w:rsidRPr="00834C80" w:rsidRDefault="00AF5041" w:rsidP="00834C80">
            <w:pPr>
              <w:spacing w:line="360" w:lineRule="auto"/>
              <w:jc w:val="center"/>
              <w:rPr>
                <w:sz w:val="24"/>
                <w:szCs w:val="24"/>
              </w:rPr>
            </w:pPr>
            <w:r w:rsidRPr="00834C80">
              <w:rPr>
                <w:sz w:val="24"/>
                <w:szCs w:val="24"/>
              </w:rPr>
              <w:t>1</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3BCB974D" w14:textId="0EF87E78" w:rsidR="00AF5041" w:rsidRPr="00834C80" w:rsidRDefault="00AF5041" w:rsidP="00834C80">
            <w:pPr>
              <w:spacing w:line="360" w:lineRule="auto"/>
              <w:jc w:val="center"/>
              <w:rPr>
                <w:sz w:val="24"/>
                <w:szCs w:val="24"/>
              </w:rPr>
            </w:pPr>
            <w:r w:rsidRPr="00834C80">
              <w:rPr>
                <w:sz w:val="24"/>
                <w:szCs w:val="24"/>
              </w:rPr>
              <w:t>2</w:t>
            </w:r>
          </w:p>
        </w:tc>
        <w:tc>
          <w:tcPr>
            <w:tcW w:w="299" w:type="dxa"/>
            <w:tcBorders>
              <w:top w:val="double" w:sz="4" w:space="0" w:color="auto"/>
              <w:bottom w:val="double" w:sz="4" w:space="0" w:color="auto"/>
            </w:tcBorders>
            <w:shd w:val="clear" w:color="auto" w:fill="D6E3BC" w:themeFill="accent3" w:themeFillTint="66"/>
          </w:tcPr>
          <w:p w14:paraId="0C784389" w14:textId="77777777" w:rsidR="00AF5041" w:rsidRPr="00834C80" w:rsidRDefault="00AF5041" w:rsidP="00834C80">
            <w:pPr>
              <w:spacing w:line="360" w:lineRule="auto"/>
              <w:jc w:val="center"/>
              <w:rPr>
                <w:sz w:val="24"/>
                <w:szCs w:val="24"/>
              </w:rPr>
            </w:pPr>
          </w:p>
        </w:tc>
        <w:tc>
          <w:tcPr>
            <w:tcW w:w="299" w:type="dxa"/>
            <w:tcBorders>
              <w:top w:val="double" w:sz="4" w:space="0" w:color="auto"/>
              <w:bottom w:val="double" w:sz="4" w:space="0" w:color="auto"/>
              <w:right w:val="double" w:sz="4" w:space="0" w:color="auto"/>
            </w:tcBorders>
            <w:shd w:val="clear" w:color="auto" w:fill="B6DDE8" w:themeFill="accent5" w:themeFillTint="66"/>
          </w:tcPr>
          <w:p w14:paraId="7CC39B15" w14:textId="221B4029" w:rsidR="00AF5041" w:rsidRPr="00834C80" w:rsidRDefault="00AF5041" w:rsidP="00834C80">
            <w:pPr>
              <w:spacing w:line="360" w:lineRule="auto"/>
              <w:jc w:val="center"/>
              <w:rPr>
                <w:sz w:val="24"/>
                <w:szCs w:val="24"/>
              </w:rPr>
            </w:pPr>
            <w:r w:rsidRPr="00834C80">
              <w:rPr>
                <w:sz w:val="24"/>
                <w:szCs w:val="24"/>
              </w:rPr>
              <w:t>2</w:t>
            </w:r>
          </w:p>
        </w:tc>
        <w:tc>
          <w:tcPr>
            <w:tcW w:w="298" w:type="dxa"/>
            <w:tcBorders>
              <w:top w:val="double" w:sz="4" w:space="0" w:color="auto"/>
              <w:left w:val="double" w:sz="4" w:space="0" w:color="auto"/>
              <w:bottom w:val="double" w:sz="4" w:space="0" w:color="auto"/>
            </w:tcBorders>
            <w:shd w:val="clear" w:color="auto" w:fill="D9D9D9" w:themeFill="background1" w:themeFillShade="D9"/>
          </w:tcPr>
          <w:p w14:paraId="77217D4C" w14:textId="0A7930CD" w:rsidR="00AF5041" w:rsidRPr="00834C80" w:rsidRDefault="00AF5041" w:rsidP="00834C80">
            <w:pPr>
              <w:spacing w:line="360" w:lineRule="auto"/>
              <w:jc w:val="center"/>
              <w:rPr>
                <w:sz w:val="24"/>
                <w:szCs w:val="24"/>
              </w:rPr>
            </w:pPr>
            <w:r w:rsidRPr="00834C80">
              <w:rPr>
                <w:sz w:val="24"/>
                <w:szCs w:val="24"/>
              </w:rPr>
              <w:t>2</w:t>
            </w:r>
          </w:p>
        </w:tc>
        <w:tc>
          <w:tcPr>
            <w:tcW w:w="299" w:type="dxa"/>
            <w:tcBorders>
              <w:top w:val="double" w:sz="4" w:space="0" w:color="auto"/>
              <w:bottom w:val="double" w:sz="4" w:space="0" w:color="auto"/>
            </w:tcBorders>
            <w:shd w:val="clear" w:color="auto" w:fill="D6E3BC" w:themeFill="accent3" w:themeFillTint="66"/>
          </w:tcPr>
          <w:p w14:paraId="5AD0B270" w14:textId="6651DC05" w:rsidR="00AF5041" w:rsidRPr="00834C80" w:rsidRDefault="00AF5041" w:rsidP="00834C80">
            <w:pPr>
              <w:spacing w:line="360" w:lineRule="auto"/>
              <w:jc w:val="center"/>
              <w:rPr>
                <w:sz w:val="24"/>
                <w:szCs w:val="24"/>
              </w:rPr>
            </w:pPr>
            <w:r w:rsidRPr="00834C80">
              <w:rPr>
                <w:sz w:val="24"/>
                <w:szCs w:val="24"/>
              </w:rPr>
              <w:t>1</w:t>
            </w:r>
          </w:p>
        </w:tc>
        <w:tc>
          <w:tcPr>
            <w:tcW w:w="299" w:type="dxa"/>
            <w:tcBorders>
              <w:top w:val="double" w:sz="4" w:space="0" w:color="auto"/>
              <w:bottom w:val="double" w:sz="4" w:space="0" w:color="auto"/>
              <w:right w:val="double" w:sz="4" w:space="0" w:color="auto"/>
            </w:tcBorders>
            <w:shd w:val="clear" w:color="auto" w:fill="B6DDE8" w:themeFill="accent5" w:themeFillTint="66"/>
          </w:tcPr>
          <w:p w14:paraId="135A46D6" w14:textId="77777777" w:rsidR="00AF5041" w:rsidRPr="00834C80" w:rsidRDefault="00AF5041" w:rsidP="00834C80">
            <w:pPr>
              <w:spacing w:line="360" w:lineRule="auto"/>
              <w:jc w:val="center"/>
              <w:rPr>
                <w:sz w:val="24"/>
                <w:szCs w:val="24"/>
              </w:rPr>
            </w:pPr>
          </w:p>
        </w:tc>
      </w:tr>
    </w:tbl>
    <w:p w14:paraId="1970872A" w14:textId="77777777" w:rsidR="00526161" w:rsidRPr="00834C80" w:rsidRDefault="00526161" w:rsidP="00834C80">
      <w:pPr>
        <w:spacing w:after="0" w:line="360" w:lineRule="auto"/>
        <w:ind w:firstLine="567"/>
        <w:jc w:val="center"/>
        <w:rPr>
          <w:rFonts w:ascii="Times New Roman" w:eastAsia="Times New Roman" w:hAnsi="Times New Roman" w:cs="Times New Roman"/>
          <w:sz w:val="24"/>
          <w:szCs w:val="24"/>
        </w:rPr>
      </w:pPr>
    </w:p>
    <w:p w14:paraId="3205C314" w14:textId="77777777" w:rsidR="00606610" w:rsidRPr="00834C80" w:rsidRDefault="00606610" w:rsidP="00834C80">
      <w:pPr>
        <w:spacing w:after="0" w:line="360" w:lineRule="auto"/>
        <w:ind w:firstLine="567"/>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lastRenderedPageBreak/>
        <w:t xml:space="preserve">2011./2012. mācību gadā CPKE nekārtoja neviens izglītojamais. Kopumā kvalifikācijas eksāmenu vidējais vērtējums ir 8 balles, kas ir optimāls līmenis.  Desmit gadu griezumā CPKE nav nokārtojis tikai viens izglītojamais. </w:t>
      </w:r>
    </w:p>
    <w:p w14:paraId="2219B5F4" w14:textId="77777777" w:rsidR="003D5347" w:rsidRPr="00834C80" w:rsidRDefault="00F70768"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darbības stiprās puses</w:t>
      </w:r>
      <w:r w:rsidR="003D5347" w:rsidRPr="00834C80">
        <w:rPr>
          <w:rFonts w:ascii="Times New Roman" w:eastAsia="Times New Roman" w:hAnsi="Times New Roman" w:cs="Times New Roman"/>
          <w:i/>
          <w:sz w:val="24"/>
          <w:szCs w:val="24"/>
          <w:u w:val="single"/>
        </w:rPr>
        <w:t xml:space="preserve">: </w:t>
      </w:r>
    </w:p>
    <w:p w14:paraId="4F660364" w14:textId="7301890B" w:rsidR="003D5347" w:rsidRPr="00834C80" w:rsidRDefault="00F92829" w:rsidP="00834C80">
      <w:pPr>
        <w:pStyle w:val="ListParagraph"/>
        <w:numPr>
          <w:ilvl w:val="0"/>
          <w:numId w:val="13"/>
        </w:numPr>
        <w:spacing w:line="360" w:lineRule="auto"/>
        <w:ind w:left="567" w:hanging="141"/>
        <w:jc w:val="both"/>
        <w:rPr>
          <w:lang w:val="lv-LV"/>
        </w:rPr>
      </w:pPr>
      <w:r w:rsidRPr="00834C80">
        <w:rPr>
          <w:lang w:val="lv-LV"/>
        </w:rPr>
        <w:t>izglītības iestādē notiek mērķtiecīga audzēkņu sagatavošana profesionālās kvalifikācijas eksāmenu kārtošanā;</w:t>
      </w:r>
    </w:p>
    <w:p w14:paraId="179D048C" w14:textId="41AF11E9" w:rsidR="003D5347" w:rsidRPr="00834C80" w:rsidRDefault="00F92829" w:rsidP="00834C80">
      <w:pPr>
        <w:pStyle w:val="ListParagraph"/>
        <w:numPr>
          <w:ilvl w:val="0"/>
          <w:numId w:val="13"/>
        </w:numPr>
        <w:spacing w:line="360" w:lineRule="auto"/>
        <w:ind w:left="567" w:hanging="141"/>
        <w:jc w:val="both"/>
        <w:rPr>
          <w:lang w:val="lv-LV"/>
        </w:rPr>
      </w:pPr>
      <w:r w:rsidRPr="00834C80">
        <w:rPr>
          <w:lang w:val="lv-LV"/>
        </w:rPr>
        <w:t xml:space="preserve">eksāmenu kārtošanā </w:t>
      </w:r>
      <w:r w:rsidR="003D5347" w:rsidRPr="00834C80">
        <w:rPr>
          <w:lang w:val="lv-LV"/>
        </w:rPr>
        <w:t>audzēkņi uzrādījuši ļoti labus rezultātus.</w:t>
      </w:r>
    </w:p>
    <w:p w14:paraId="7DC433F1" w14:textId="04C67A4D" w:rsidR="002F6AC3" w:rsidRPr="00834C80" w:rsidRDefault="00C93F6C" w:rsidP="00834C80">
      <w:pPr>
        <w:spacing w:line="360" w:lineRule="auto"/>
        <w:jc w:val="both"/>
        <w:rPr>
          <w:rFonts w:ascii="Times New Roman" w:hAnsi="Times New Roman" w:cs="Times New Roman"/>
          <w:b/>
          <w:i/>
          <w:sz w:val="24"/>
          <w:szCs w:val="24"/>
        </w:rPr>
      </w:pPr>
      <w:r w:rsidRPr="00834C80">
        <w:rPr>
          <w:rFonts w:ascii="Times New Roman" w:eastAsia="Times New Roman" w:hAnsi="Times New Roman" w:cs="Times New Roman"/>
          <w:b/>
          <w:sz w:val="24"/>
          <w:szCs w:val="24"/>
        </w:rPr>
        <w:t xml:space="preserve">Vērtējums </w:t>
      </w:r>
      <w:r w:rsidR="00F92829" w:rsidRPr="00834C80">
        <w:rPr>
          <w:rFonts w:ascii="Times New Roman" w:eastAsia="Times New Roman" w:hAnsi="Times New Roman" w:cs="Times New Roman"/>
          <w:b/>
          <w:sz w:val="24"/>
          <w:szCs w:val="24"/>
        </w:rPr>
        <w:t>– 4 (ļoti labi)</w:t>
      </w:r>
    </w:p>
    <w:p w14:paraId="6B099085" w14:textId="091E1A16" w:rsidR="00BE0CD8" w:rsidRPr="00090E5C" w:rsidRDefault="00BE0CD8" w:rsidP="00090E5C">
      <w:pPr>
        <w:spacing w:line="360" w:lineRule="auto"/>
        <w:ind w:firstLine="567"/>
        <w:jc w:val="center"/>
        <w:rPr>
          <w:rFonts w:ascii="Times New Roman" w:hAnsi="Times New Roman" w:cs="Times New Roman"/>
          <w:b/>
          <w:sz w:val="28"/>
          <w:szCs w:val="28"/>
        </w:rPr>
      </w:pPr>
      <w:r w:rsidRPr="00090E5C">
        <w:rPr>
          <w:rFonts w:ascii="Times New Roman" w:hAnsi="Times New Roman" w:cs="Times New Roman"/>
          <w:b/>
          <w:sz w:val="28"/>
          <w:szCs w:val="28"/>
        </w:rPr>
        <w:t>4.</w:t>
      </w:r>
      <w:r w:rsidR="00246F6F" w:rsidRPr="00090E5C">
        <w:rPr>
          <w:rFonts w:ascii="Times New Roman" w:hAnsi="Times New Roman" w:cs="Times New Roman"/>
          <w:b/>
          <w:sz w:val="28"/>
          <w:szCs w:val="28"/>
        </w:rPr>
        <w:t xml:space="preserve">4. Joma - </w:t>
      </w:r>
      <w:r w:rsidR="00C631E8" w:rsidRPr="00090E5C">
        <w:rPr>
          <w:rFonts w:ascii="Times New Roman" w:hAnsi="Times New Roman" w:cs="Times New Roman"/>
          <w:b/>
          <w:sz w:val="28"/>
          <w:szCs w:val="28"/>
        </w:rPr>
        <w:t>A</w:t>
      </w:r>
      <w:r w:rsidR="00246F6F" w:rsidRPr="00090E5C">
        <w:rPr>
          <w:rFonts w:ascii="Times New Roman" w:hAnsi="Times New Roman" w:cs="Times New Roman"/>
          <w:b/>
          <w:sz w:val="28"/>
          <w:szCs w:val="28"/>
        </w:rPr>
        <w:t>tbalsts izglītojamajiem</w:t>
      </w:r>
      <w:r w:rsidR="00526161" w:rsidRPr="00090E5C">
        <w:rPr>
          <w:rFonts w:ascii="Times New Roman" w:hAnsi="Times New Roman" w:cs="Times New Roman"/>
          <w:b/>
          <w:sz w:val="28"/>
          <w:szCs w:val="28"/>
        </w:rPr>
        <w:t>.</w:t>
      </w:r>
    </w:p>
    <w:p w14:paraId="68FA34C7" w14:textId="77777777" w:rsidR="00BE0CD8" w:rsidRPr="00834C80" w:rsidRDefault="00246F6F"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4.1. Psiholoģiskais atbalsts, sociālpedagoģiskais atbalsts un izglītojamo drošības garantēšana (drošība un darba aizsardzība).</w:t>
      </w:r>
    </w:p>
    <w:p w14:paraId="61C796E0"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 sadarbojas ar pašvaldību sociālajiem dienestiem. Regulāri tiek apzinātas izglītojamo psiholoģiskās un sociālās vajadzības. Nepiecieš</w:t>
      </w:r>
      <w:r w:rsidR="00F32785" w:rsidRPr="00834C80">
        <w:rPr>
          <w:rFonts w:ascii="Times New Roman" w:hAnsi="Times New Roman" w:cs="Times New Roman"/>
          <w:sz w:val="24"/>
          <w:szCs w:val="24"/>
        </w:rPr>
        <w:t>a</w:t>
      </w:r>
      <w:r w:rsidRPr="00834C80">
        <w:rPr>
          <w:rFonts w:ascii="Times New Roman" w:hAnsi="Times New Roman" w:cs="Times New Roman"/>
          <w:sz w:val="24"/>
          <w:szCs w:val="24"/>
        </w:rPr>
        <w:t>mo informāciju apkopo izglītības iestādes atbalsta personāls.</w:t>
      </w:r>
    </w:p>
    <w:p w14:paraId="40F3EE62"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īpašu uzmanību pievērš jauno izglītojamo adaptācijas procesam.</w:t>
      </w:r>
      <w:r w:rsidR="00F32785" w:rsidRPr="00834C80">
        <w:rPr>
          <w:rFonts w:ascii="Times New Roman" w:hAnsi="Times New Roman" w:cs="Times New Roman"/>
          <w:sz w:val="24"/>
          <w:szCs w:val="24"/>
        </w:rPr>
        <w:t xml:space="preserve"> I</w:t>
      </w:r>
      <w:r w:rsidRPr="00834C80">
        <w:rPr>
          <w:rFonts w:ascii="Times New Roman" w:hAnsi="Times New Roman" w:cs="Times New Roman"/>
          <w:sz w:val="24"/>
          <w:szCs w:val="24"/>
        </w:rPr>
        <w:t xml:space="preserve">zglītības iestādē ir iespēja saņemt psiholoģisku atbalstu no izglītības psihologa. Izglītības iestādes atbalsta personāls saskaņoti darbojas izglītojamo problēmu jautājumu risināšanā. </w:t>
      </w:r>
    </w:p>
    <w:p w14:paraId="690D0BBA"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speciālisti un administrācija sniedz konsultācijas arī potenciālajiem izglītības iestādes izglītojamo vecākiem un sociālajiem dienestiem par darbu ar bērniem ar speciālajām vajadzībām.</w:t>
      </w:r>
    </w:p>
    <w:p w14:paraId="3487CE84"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Izglītojamie tiek iepazīstināti ar skolas iekšējās kārtības noteikumiem un drošības instrukcijām atbilstoši MK noteikumiem. Izglītības iestādē izglītojamajiem saprotamā veidā un formā atbilstoši izglītojamo speciālajām vajadzībām ir izstrādāti skolas iekšējās kārtības un drošības noteikumi par uzvedību un drošību mācību telpās, </w:t>
      </w:r>
      <w:r w:rsidR="00F32785" w:rsidRPr="00834C80">
        <w:rPr>
          <w:rFonts w:ascii="Times New Roman" w:hAnsi="Times New Roman" w:cs="Times New Roman"/>
          <w:sz w:val="24"/>
          <w:szCs w:val="24"/>
        </w:rPr>
        <w:t>drošību</w:t>
      </w:r>
      <w:r w:rsidRPr="00834C80">
        <w:rPr>
          <w:rFonts w:ascii="Times New Roman" w:hAnsi="Times New Roman" w:cs="Times New Roman"/>
          <w:sz w:val="24"/>
          <w:szCs w:val="24"/>
        </w:rPr>
        <w:t xml:space="preserve"> noteiktu instrumentu un tehnikas lietošanā, rīcību bīstamās un ārkārtas situācijās ,uzvedību ārpusskolas pasākumos, sporta sacensībās, ekskursijās un pārgājienos,</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izglītības iestādes rīkotajos kopējos pasākumos. </w:t>
      </w:r>
    </w:p>
    <w:p w14:paraId="590A5FAA" w14:textId="203A050B"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Katru mācību gadu izglītības iestāde orga</w:t>
      </w:r>
      <w:r w:rsidR="00FD13F4" w:rsidRPr="00834C80">
        <w:rPr>
          <w:rFonts w:ascii="Times New Roman" w:hAnsi="Times New Roman" w:cs="Times New Roman"/>
          <w:sz w:val="24"/>
          <w:szCs w:val="24"/>
        </w:rPr>
        <w:t>nizē izglītojamo</w:t>
      </w:r>
      <w:r w:rsidRPr="00834C80">
        <w:rPr>
          <w:rFonts w:ascii="Times New Roman" w:hAnsi="Times New Roman" w:cs="Times New Roman"/>
          <w:sz w:val="24"/>
          <w:szCs w:val="24"/>
        </w:rPr>
        <w:t xml:space="preserve"> tikšanos un praktiskās nodarbības ar dažādu institūciju pārstāvjiem un policijas darbiniekiem par likumu un tiesību normām, par satiksmes drošību, bērnu drošību internetā un citām ar izglītojamo drošību saistītām tēmām. Notiek sadarbība ar Valsts ugunsdzēsības un glābšanas </w:t>
      </w:r>
      <w:r w:rsidRPr="00834C80">
        <w:rPr>
          <w:rFonts w:ascii="Times New Roman" w:hAnsi="Times New Roman" w:cs="Times New Roman"/>
          <w:sz w:val="24"/>
          <w:szCs w:val="24"/>
        </w:rPr>
        <w:lastRenderedPageBreak/>
        <w:t>dienesta speciālistiem.</w:t>
      </w:r>
      <w:r w:rsidR="00F319E6" w:rsidRPr="00834C80">
        <w:rPr>
          <w:rFonts w:ascii="Times New Roman" w:hAnsi="Times New Roman" w:cs="Times New Roman"/>
          <w:sz w:val="24"/>
          <w:szCs w:val="24"/>
        </w:rPr>
        <w:t xml:space="preserve"> </w:t>
      </w:r>
      <w:r w:rsidRPr="00834C80">
        <w:rPr>
          <w:rFonts w:ascii="Times New Roman" w:hAnsi="Times New Roman" w:cs="Times New Roman"/>
          <w:sz w:val="24"/>
          <w:szCs w:val="24"/>
        </w:rPr>
        <w:t>2013./2014. m</w:t>
      </w:r>
      <w:r w:rsidR="00C74079" w:rsidRPr="00834C80">
        <w:rPr>
          <w:rFonts w:ascii="Times New Roman" w:hAnsi="Times New Roman" w:cs="Times New Roman"/>
          <w:sz w:val="24"/>
          <w:szCs w:val="24"/>
        </w:rPr>
        <w:t>āc</w:t>
      </w:r>
      <w:r w:rsidRPr="00834C80">
        <w:rPr>
          <w:rFonts w:ascii="Times New Roman" w:hAnsi="Times New Roman" w:cs="Times New Roman"/>
          <w:sz w:val="24"/>
          <w:szCs w:val="24"/>
        </w:rPr>
        <w:t>.</w:t>
      </w:r>
      <w:r w:rsidR="000E5262" w:rsidRPr="00834C80">
        <w:rPr>
          <w:rFonts w:ascii="Times New Roman" w:hAnsi="Times New Roman" w:cs="Times New Roman"/>
          <w:sz w:val="24"/>
          <w:szCs w:val="24"/>
        </w:rPr>
        <w:t xml:space="preserve"> </w:t>
      </w:r>
      <w:r w:rsidR="00C74079" w:rsidRPr="00834C80">
        <w:rPr>
          <w:rFonts w:ascii="Times New Roman" w:hAnsi="Times New Roman" w:cs="Times New Roman"/>
          <w:sz w:val="24"/>
          <w:szCs w:val="24"/>
        </w:rPr>
        <w:t>g. izglītības iestāde</w:t>
      </w:r>
      <w:r w:rsidRPr="00834C80">
        <w:rPr>
          <w:rFonts w:ascii="Times New Roman" w:hAnsi="Times New Roman" w:cs="Times New Roman"/>
          <w:sz w:val="24"/>
          <w:szCs w:val="24"/>
        </w:rPr>
        <w:t xml:space="preserve"> piedalījās Amatas novada rīkotajā konkursā novada  skolām</w:t>
      </w:r>
      <w:r w:rsidR="002D525B" w:rsidRPr="00834C80">
        <w:rPr>
          <w:rFonts w:ascii="Times New Roman" w:hAnsi="Times New Roman" w:cs="Times New Roman"/>
          <w:sz w:val="24"/>
          <w:szCs w:val="24"/>
        </w:rPr>
        <w:t xml:space="preserve"> </w:t>
      </w:r>
      <w:r w:rsidRPr="00834C80">
        <w:rPr>
          <w:rFonts w:ascii="Times New Roman" w:hAnsi="Times New Roman" w:cs="Times New Roman"/>
          <w:sz w:val="24"/>
          <w:szCs w:val="24"/>
        </w:rPr>
        <w:t>,, Droša skola”</w:t>
      </w:r>
      <w:r w:rsidR="00F92829" w:rsidRPr="00834C80">
        <w:rPr>
          <w:rFonts w:ascii="Times New Roman" w:hAnsi="Times New Roman" w:cs="Times New Roman"/>
          <w:sz w:val="24"/>
          <w:szCs w:val="24"/>
        </w:rPr>
        <w:t>.</w:t>
      </w:r>
      <w:r w:rsidRPr="00834C80">
        <w:rPr>
          <w:rFonts w:ascii="Times New Roman" w:hAnsi="Times New Roman" w:cs="Times New Roman"/>
          <w:sz w:val="24"/>
          <w:szCs w:val="24"/>
        </w:rPr>
        <w:t xml:space="preserve"> Izglītojamie apmeklēja sekojošas lekcijas:</w:t>
      </w:r>
    </w:p>
    <w:p w14:paraId="7E04E20F" w14:textId="3D5FD34D" w:rsidR="00BE0CD8" w:rsidRPr="00834C80" w:rsidRDefault="00F92829"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Izproti dusmas</w:t>
      </w:r>
      <w:r w:rsidR="002D525B" w:rsidRPr="00834C80">
        <w:rPr>
          <w:rFonts w:ascii="Times New Roman" w:hAnsi="Times New Roman" w:cs="Times New Roman"/>
          <w:sz w:val="24"/>
          <w:szCs w:val="24"/>
        </w:rPr>
        <w:t xml:space="preserve"> </w:t>
      </w:r>
      <w:r w:rsidRPr="00834C80">
        <w:rPr>
          <w:rFonts w:ascii="Times New Roman" w:hAnsi="Times New Roman" w:cs="Times New Roman"/>
          <w:sz w:val="24"/>
          <w:szCs w:val="24"/>
        </w:rPr>
        <w:t>-</w:t>
      </w:r>
      <w:r w:rsidR="002D525B" w:rsidRPr="00834C80">
        <w:rPr>
          <w:rFonts w:ascii="Times New Roman" w:hAnsi="Times New Roman" w:cs="Times New Roman"/>
          <w:sz w:val="24"/>
          <w:szCs w:val="24"/>
        </w:rPr>
        <w:t xml:space="preserve"> </w:t>
      </w:r>
      <w:r w:rsidRPr="00834C80">
        <w:rPr>
          <w:rFonts w:ascii="Times New Roman" w:hAnsi="Times New Roman" w:cs="Times New Roman"/>
          <w:sz w:val="24"/>
          <w:szCs w:val="24"/>
        </w:rPr>
        <w:t>nepieļauj vardarbību!</w:t>
      </w:r>
    </w:p>
    <w:p w14:paraId="1C614978" w14:textId="279183EA" w:rsidR="00BE0CD8" w:rsidRPr="00834C80" w:rsidRDefault="00F92829"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ugunsdrošība,</w:t>
      </w:r>
    </w:p>
    <w:p w14:paraId="5B4C4959" w14:textId="5048E18B" w:rsidR="00BE0CD8" w:rsidRPr="00834C80" w:rsidRDefault="00F92829"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elektrodrošība,</w:t>
      </w:r>
    </w:p>
    <w:p w14:paraId="18A6C37C" w14:textId="5C20CEF7" w:rsidR="00BE0CD8" w:rsidRPr="00834C80" w:rsidRDefault="00F92829"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drošība internetā,</w:t>
      </w:r>
    </w:p>
    <w:p w14:paraId="50A631F4" w14:textId="0D09CCAC" w:rsidR="00BE0CD8" w:rsidRPr="00834C80" w:rsidRDefault="00F92829"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 xml:space="preserve">uzmanies –meža </w:t>
      </w:r>
      <w:r w:rsidR="00BE0CD8" w:rsidRPr="00834C80">
        <w:rPr>
          <w:rFonts w:ascii="Times New Roman" w:hAnsi="Times New Roman" w:cs="Times New Roman"/>
          <w:sz w:val="24"/>
          <w:szCs w:val="24"/>
        </w:rPr>
        <w:t>dzīvnieki!</w:t>
      </w:r>
    </w:p>
    <w:p w14:paraId="12D7498A"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hAnsi="Times New Roman" w:cs="Times New Roman"/>
          <w:sz w:val="24"/>
          <w:szCs w:val="24"/>
        </w:rPr>
        <w:t>Šajā mācību gadā ir plānotas  lekcijas par reproduktīvo veselību:</w:t>
      </w:r>
    </w:p>
    <w:p w14:paraId="682CFC30" w14:textId="77777777" w:rsidR="00BE0CD8" w:rsidRPr="00834C80" w:rsidRDefault="00BE0CD8"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Starp mums meitenēm runājot...</w:t>
      </w:r>
    </w:p>
    <w:p w14:paraId="20D39B1A" w14:textId="09CF2080" w:rsidR="00BE0CD8" w:rsidRPr="00834C80" w:rsidRDefault="00BE0CD8"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Smēķēš</w:t>
      </w:r>
      <w:r w:rsidR="00F32785" w:rsidRPr="00834C80">
        <w:rPr>
          <w:rFonts w:ascii="Times New Roman" w:hAnsi="Times New Roman" w:cs="Times New Roman"/>
          <w:sz w:val="24"/>
          <w:szCs w:val="24"/>
        </w:rPr>
        <w:t>a</w:t>
      </w:r>
      <w:r w:rsidRPr="00834C80">
        <w:rPr>
          <w:rFonts w:ascii="Times New Roman" w:hAnsi="Times New Roman" w:cs="Times New Roman"/>
          <w:sz w:val="24"/>
          <w:szCs w:val="24"/>
        </w:rPr>
        <w:t xml:space="preserve">nas kaitīgums </w:t>
      </w:r>
    </w:p>
    <w:p w14:paraId="70F1E9DE" w14:textId="77777777" w:rsidR="00BE0CD8" w:rsidRPr="00834C80" w:rsidRDefault="00BE0CD8" w:rsidP="00834C80">
      <w:pPr>
        <w:spacing w:after="0" w:line="360" w:lineRule="auto"/>
        <w:ind w:firstLine="1276"/>
        <w:jc w:val="both"/>
        <w:rPr>
          <w:rFonts w:ascii="Times New Roman" w:hAnsi="Times New Roman" w:cs="Times New Roman"/>
          <w:sz w:val="24"/>
          <w:szCs w:val="24"/>
        </w:rPr>
      </w:pPr>
      <w:r w:rsidRPr="00834C80">
        <w:rPr>
          <w:rFonts w:ascii="Times New Roman" w:hAnsi="Times New Roman" w:cs="Times New Roman"/>
          <w:sz w:val="24"/>
          <w:szCs w:val="24"/>
        </w:rPr>
        <w:t>Alkohola atkarība.</w:t>
      </w:r>
    </w:p>
    <w:p w14:paraId="0BA5D70C"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Divas reizes gadā izglītojamie tiek instruēti par satiksmes drošības noteikumu ievērošanu, par ko liecina izglītojamo paraksts drošības instruktāžas žurnālā.</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Instruktāžu par izglītojamo drošību veic un dokumentē mācību priekšmetu skolotāji un internāta skolotāji.</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Pedagogi plāno un vada nodarbības par drošības jautājumiem un rīcību ekstremālās situācijās. </w:t>
      </w:r>
    </w:p>
    <w:p w14:paraId="7437A253"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Regulāras pārbaudes izglītības iestādē</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veic</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Veselības inspekcija</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un Pārtikas un veterinārais dienests,</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VUGD.</w:t>
      </w:r>
    </w:p>
    <w:p w14:paraId="155B487C"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ierīkota ugunsdrošības signalizācija.</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Izglītības iestādē redzamās vietās ir izvietoti palīdzības telefona numuri un evakuācijas plāni katrā stāvā.</w:t>
      </w:r>
    </w:p>
    <w:p w14:paraId="69F87A1C"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Profesionālajās mācību programmās ir iekļauts priekšmets- darba drošība. Galdniecības kabinetā ir izlikti darba drošības noteikumi. Pedagogs pirms konkrēta darba uzsākšanas pārrunā ar izglītojamiem darba drošības noteikumus, kontrolē, lai izglītojamie tos ievērotu. Izglītības iestādei ir mācību procesa organizēšanai nepieciešamā informācija par izglītojamo veselību un individuālajām vajadzībām. Galdniecības kabinetā ir medicīniskās pirmās palīdzības sniegšanas aptieciņa.</w:t>
      </w:r>
    </w:p>
    <w:p w14:paraId="7C7185CB" w14:textId="196AF5DF"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Izglītības iestādē ir medicīnas kabinets. Tas ir aprīkots ar nepieciešamo inventāru neatliekamās palīdzības sniegšanai.</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Pirmā palīdzība tiek sniegta izglītības iestādes medicīnas kabinetā, bet nepieci</w:t>
      </w:r>
      <w:r w:rsidR="00F92829" w:rsidRPr="00834C80">
        <w:rPr>
          <w:rFonts w:ascii="Times New Roman" w:hAnsi="Times New Roman" w:cs="Times New Roman"/>
          <w:sz w:val="24"/>
          <w:szCs w:val="24"/>
        </w:rPr>
        <w:t>ešamības gadījumā tiek saukta n</w:t>
      </w:r>
      <w:r w:rsidRPr="00834C80">
        <w:rPr>
          <w:rFonts w:ascii="Times New Roman" w:hAnsi="Times New Roman" w:cs="Times New Roman"/>
          <w:sz w:val="24"/>
          <w:szCs w:val="24"/>
        </w:rPr>
        <w:t>eatliekamā</w:t>
      </w:r>
      <w:r w:rsidR="00FD13F4" w:rsidRPr="00834C80">
        <w:rPr>
          <w:rFonts w:ascii="Times New Roman" w:hAnsi="Times New Roman" w:cs="Times New Roman"/>
          <w:sz w:val="24"/>
          <w:szCs w:val="24"/>
        </w:rPr>
        <w:t xml:space="preserve"> medicīniskā</w:t>
      </w:r>
      <w:r w:rsidRPr="00834C80">
        <w:rPr>
          <w:rFonts w:ascii="Times New Roman" w:hAnsi="Times New Roman" w:cs="Times New Roman"/>
          <w:sz w:val="24"/>
          <w:szCs w:val="24"/>
        </w:rPr>
        <w:t xml:space="preserve"> palīdzība.</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Zobu higiēnists vienu reizi gadā veic zobu higiēnu izglītojamajiem. Izglītības iestādē strādā 2 aprūpes māsas,</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kas nodrošina nepieciešamo medicīnisko palīdzību no plkst</w:t>
      </w:r>
      <w:r w:rsidR="00F32785" w:rsidRPr="00834C80">
        <w:rPr>
          <w:rFonts w:ascii="Times New Roman" w:hAnsi="Times New Roman" w:cs="Times New Roman"/>
          <w:sz w:val="24"/>
          <w:szCs w:val="24"/>
        </w:rPr>
        <w:t>.</w:t>
      </w:r>
      <w:r w:rsidRPr="00834C80">
        <w:rPr>
          <w:rFonts w:ascii="Times New Roman" w:hAnsi="Times New Roman" w:cs="Times New Roman"/>
          <w:sz w:val="24"/>
          <w:szCs w:val="24"/>
        </w:rPr>
        <w:t xml:space="preserve"> 8.00-20.00.Katru mācību gadu tiek veiktas visu izglītojamo profilaktiskās apskates,</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kur nosaka izglītojamo </w:t>
      </w:r>
      <w:r w:rsidR="00F32785" w:rsidRPr="00834C80">
        <w:rPr>
          <w:rFonts w:ascii="Times New Roman" w:hAnsi="Times New Roman" w:cs="Times New Roman"/>
          <w:sz w:val="24"/>
          <w:szCs w:val="24"/>
        </w:rPr>
        <w:t>svaru, augumu</w:t>
      </w:r>
      <w:r w:rsidRPr="00834C80">
        <w:rPr>
          <w:rFonts w:ascii="Times New Roman" w:hAnsi="Times New Roman" w:cs="Times New Roman"/>
          <w:sz w:val="24"/>
          <w:szCs w:val="24"/>
        </w:rPr>
        <w:t>,</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redzi.</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Ar </w:t>
      </w:r>
      <w:r w:rsidRPr="00834C80">
        <w:rPr>
          <w:rFonts w:ascii="Times New Roman" w:hAnsi="Times New Roman" w:cs="Times New Roman"/>
          <w:sz w:val="24"/>
          <w:szCs w:val="24"/>
        </w:rPr>
        <w:lastRenderedPageBreak/>
        <w:t>izglītojamiem tiek pārrunāti personīgās higiēnas jautājumi audzināšanas stundās, gan ar mediķiem.</w:t>
      </w:r>
    </w:p>
    <w:p w14:paraId="2A26C617"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 xml:space="preserve">Izglītības iestādē ir ēdnīca. Skolā ir 4 ēdienreizes dienā. Skola veicina veselīgas pārtikas lietošanu, iekļaujot skolēnu ēdienkartē veselīgus produktus- ēdienus, to skaitā- augļus, dārzeņus. Dārzeņi tiek izaudzēti skolai piederošos laukos, kas </w:t>
      </w:r>
      <w:r w:rsidR="00FD13F4" w:rsidRPr="00834C80">
        <w:rPr>
          <w:rFonts w:ascii="Times New Roman" w:hAnsi="Times New Roman" w:cs="Times New Roman"/>
          <w:sz w:val="24"/>
          <w:szCs w:val="24"/>
        </w:rPr>
        <w:t>ir ekoloģiski tīra produkcija.</w:t>
      </w:r>
      <w:r w:rsidRPr="00834C80">
        <w:rPr>
          <w:rFonts w:ascii="Times New Roman" w:hAnsi="Times New Roman" w:cs="Times New Roman"/>
          <w:sz w:val="24"/>
          <w:szCs w:val="24"/>
        </w:rPr>
        <w:t xml:space="preserve"> Rudenī norisinās konkurss „ Rudens burciņās”, kurš jau kļuvis par skolas tradīciju. Arī citos skolas pasākumos tiek iekļautas darbnīcas, uzdevumi, dažāda veida i</w:t>
      </w:r>
      <w:r w:rsidR="000C4C97" w:rsidRPr="00834C80">
        <w:rPr>
          <w:rFonts w:ascii="Times New Roman" w:hAnsi="Times New Roman" w:cs="Times New Roman"/>
          <w:sz w:val="24"/>
          <w:szCs w:val="24"/>
        </w:rPr>
        <w:t>nformācija par veselīgu uzturu.</w:t>
      </w:r>
    </w:p>
    <w:p w14:paraId="2C8A383F"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4D9CA533" w14:textId="0E37C1A8" w:rsidR="00BE0CD8" w:rsidRPr="00834C80" w:rsidRDefault="00F92829" w:rsidP="00834C80">
      <w:pPr>
        <w:pStyle w:val="ListParagraph"/>
        <w:numPr>
          <w:ilvl w:val="0"/>
          <w:numId w:val="18"/>
        </w:numPr>
        <w:spacing w:line="360" w:lineRule="auto"/>
        <w:ind w:firstLine="567"/>
        <w:jc w:val="both"/>
      </w:pPr>
      <w:r w:rsidRPr="00834C80">
        <w:t>ēdināšanas kvalitāte;</w:t>
      </w:r>
    </w:p>
    <w:p w14:paraId="0D7A66FA" w14:textId="6BD5F9D5" w:rsidR="00BE0CD8" w:rsidRPr="00834C80" w:rsidRDefault="00F92829" w:rsidP="00834C80">
      <w:pPr>
        <w:pStyle w:val="ListParagraph"/>
        <w:numPr>
          <w:ilvl w:val="0"/>
          <w:numId w:val="18"/>
        </w:numPr>
        <w:spacing w:line="360" w:lineRule="auto"/>
        <w:ind w:firstLine="567"/>
        <w:jc w:val="both"/>
      </w:pPr>
      <w:r w:rsidRPr="00834C80">
        <w:t>drošības pasākumu ievērošana;</w:t>
      </w:r>
    </w:p>
    <w:p w14:paraId="2BCD494E" w14:textId="0E51BB4B" w:rsidR="00C74079" w:rsidRPr="00834C80" w:rsidRDefault="00F92829" w:rsidP="00834C80">
      <w:pPr>
        <w:pStyle w:val="ListParagraph"/>
        <w:numPr>
          <w:ilvl w:val="0"/>
          <w:numId w:val="18"/>
        </w:numPr>
        <w:spacing w:line="360" w:lineRule="auto"/>
        <w:ind w:firstLine="567"/>
        <w:jc w:val="both"/>
      </w:pPr>
      <w:proofErr w:type="gramStart"/>
      <w:r w:rsidRPr="00834C80">
        <w:t>visiem</w:t>
      </w:r>
      <w:proofErr w:type="gramEnd"/>
      <w:r w:rsidRPr="00834C80">
        <w:t xml:space="preserve"> drošības pasākumiem </w:t>
      </w:r>
      <w:r w:rsidR="00C74079" w:rsidRPr="00834C80">
        <w:t>izstrādāti reglamentējošie dokumenti.</w:t>
      </w:r>
    </w:p>
    <w:p w14:paraId="7D820FEC" w14:textId="2A8FB6AC" w:rsidR="00BE0CD8" w:rsidRPr="00834C80" w:rsidRDefault="00C93F6C" w:rsidP="00834C80">
      <w:pPr>
        <w:spacing w:after="0" w:line="360" w:lineRule="auto"/>
        <w:jc w:val="both"/>
        <w:rPr>
          <w:rFonts w:ascii="Times New Roman" w:hAnsi="Times New Roman" w:cs="Times New Roman"/>
          <w:b/>
          <w:i/>
          <w:sz w:val="24"/>
          <w:szCs w:val="24"/>
        </w:rPr>
      </w:pPr>
      <w:r w:rsidRPr="00834C80">
        <w:rPr>
          <w:rFonts w:ascii="Times New Roman" w:eastAsia="Times New Roman" w:hAnsi="Times New Roman" w:cs="Times New Roman"/>
          <w:b/>
          <w:sz w:val="24"/>
          <w:szCs w:val="24"/>
        </w:rPr>
        <w:t xml:space="preserve">Vērtējums </w:t>
      </w:r>
      <w:r w:rsidR="00F92829" w:rsidRPr="00834C80">
        <w:rPr>
          <w:rFonts w:ascii="Times New Roman" w:eastAsia="Times New Roman" w:hAnsi="Times New Roman" w:cs="Times New Roman"/>
          <w:b/>
          <w:sz w:val="24"/>
          <w:szCs w:val="24"/>
        </w:rPr>
        <w:t>– 3 (labi)</w:t>
      </w:r>
    </w:p>
    <w:p w14:paraId="01A9C1BB" w14:textId="77777777" w:rsidR="00BE0CD8" w:rsidRPr="00834C80" w:rsidRDefault="00BE0CD8" w:rsidP="00834C80">
      <w:pPr>
        <w:spacing w:after="0" w:line="360" w:lineRule="auto"/>
        <w:ind w:firstLine="567"/>
        <w:jc w:val="both"/>
        <w:rPr>
          <w:rFonts w:ascii="Times New Roman" w:hAnsi="Times New Roman" w:cs="Times New Roman"/>
          <w:sz w:val="24"/>
          <w:szCs w:val="24"/>
        </w:rPr>
      </w:pPr>
    </w:p>
    <w:p w14:paraId="6879D31C" w14:textId="62DB71B1"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4.2. Atbalsts personības veidošanā</w:t>
      </w:r>
      <w:r w:rsidR="00526161" w:rsidRPr="00834C80">
        <w:rPr>
          <w:rFonts w:ascii="Times New Roman" w:hAnsi="Times New Roman" w:cs="Times New Roman"/>
          <w:b/>
          <w:sz w:val="24"/>
          <w:szCs w:val="24"/>
        </w:rPr>
        <w:t>.</w:t>
      </w:r>
    </w:p>
    <w:p w14:paraId="24A4D183"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Vecāko klašu audzēkņ</w:t>
      </w:r>
      <w:r w:rsidR="00C74079" w:rsidRPr="00834C80">
        <w:rPr>
          <w:rFonts w:ascii="Times New Roman" w:hAnsi="Times New Roman" w:cs="Times New Roman"/>
          <w:sz w:val="24"/>
          <w:szCs w:val="24"/>
        </w:rPr>
        <w:t>iem ir iespēja darboties izglītojamo</w:t>
      </w:r>
      <w:r w:rsidRPr="00834C80">
        <w:rPr>
          <w:rFonts w:ascii="Times New Roman" w:hAnsi="Times New Roman" w:cs="Times New Roman"/>
          <w:sz w:val="24"/>
          <w:szCs w:val="24"/>
        </w:rPr>
        <w:t xml:space="preserve"> pašpārvaldē. Pedagogi atbalsta un veicina izglītojamo iesaistīšanos pašpārvaldes un izglītības</w:t>
      </w:r>
      <w:r w:rsidR="00C74079" w:rsidRPr="00834C80">
        <w:rPr>
          <w:rFonts w:ascii="Times New Roman" w:hAnsi="Times New Roman" w:cs="Times New Roman"/>
          <w:sz w:val="24"/>
          <w:szCs w:val="24"/>
        </w:rPr>
        <w:t xml:space="preserve"> iestādes padomes darbā. Izglītojamo pašpārvalde izglītības iestādē</w:t>
      </w:r>
      <w:r w:rsidRPr="00834C80">
        <w:rPr>
          <w:rFonts w:ascii="Times New Roman" w:hAnsi="Times New Roman" w:cs="Times New Roman"/>
          <w:sz w:val="24"/>
          <w:szCs w:val="24"/>
        </w:rPr>
        <w:t xml:space="preserve"> ir daļa no pašapkalpošanās darbībām, kuras mērķis ir veicināt demokrātisko vērtību akceptēšanu skolā. Tā atbalsta un realizē izglītojamo intereses, akceptē brīvā laika pavadīšanas iespējas</w:t>
      </w:r>
      <w:r w:rsidR="003C1C91" w:rsidRPr="00834C80">
        <w:rPr>
          <w:rFonts w:ascii="Times New Roman" w:hAnsi="Times New Roman" w:cs="Times New Roman"/>
          <w:sz w:val="24"/>
          <w:szCs w:val="24"/>
        </w:rPr>
        <w:t>, apkopo priekšlikumus par izglītība</w:t>
      </w:r>
      <w:r w:rsidRPr="00834C80">
        <w:rPr>
          <w:rFonts w:ascii="Times New Roman" w:hAnsi="Times New Roman" w:cs="Times New Roman"/>
          <w:sz w:val="24"/>
          <w:szCs w:val="24"/>
        </w:rPr>
        <w:t xml:space="preserve">s </w:t>
      </w:r>
      <w:r w:rsidR="003C1C91" w:rsidRPr="00834C80">
        <w:rPr>
          <w:rFonts w:ascii="Times New Roman" w:hAnsi="Times New Roman" w:cs="Times New Roman"/>
          <w:sz w:val="24"/>
          <w:szCs w:val="24"/>
        </w:rPr>
        <w:t xml:space="preserve">iestādes </w:t>
      </w:r>
      <w:r w:rsidRPr="00834C80">
        <w:rPr>
          <w:rFonts w:ascii="Times New Roman" w:hAnsi="Times New Roman" w:cs="Times New Roman"/>
          <w:sz w:val="24"/>
          <w:szCs w:val="24"/>
        </w:rPr>
        <w:t>darbu un ikdienu no iz</w:t>
      </w:r>
      <w:r w:rsidR="003C1C91" w:rsidRPr="00834C80">
        <w:rPr>
          <w:rFonts w:ascii="Times New Roman" w:hAnsi="Times New Roman" w:cs="Times New Roman"/>
          <w:sz w:val="24"/>
          <w:szCs w:val="24"/>
        </w:rPr>
        <w:t xml:space="preserve">glītojamo vidus. </w:t>
      </w:r>
      <w:r w:rsidR="00F32785" w:rsidRPr="00834C80">
        <w:rPr>
          <w:rFonts w:ascii="Times New Roman" w:hAnsi="Times New Roman" w:cs="Times New Roman"/>
          <w:sz w:val="24"/>
          <w:szCs w:val="24"/>
        </w:rPr>
        <w:t>Izglītojamie</w:t>
      </w:r>
      <w:r w:rsidR="003C1C91" w:rsidRPr="00834C80">
        <w:rPr>
          <w:rFonts w:ascii="Times New Roman" w:hAnsi="Times New Roman" w:cs="Times New Roman"/>
          <w:sz w:val="24"/>
          <w:szCs w:val="24"/>
        </w:rPr>
        <w:t xml:space="preserve"> palīdz organizēt izglītības iestādes pasākumus.</w:t>
      </w:r>
      <w:r w:rsidRPr="00834C80">
        <w:rPr>
          <w:rFonts w:ascii="Times New Roman" w:hAnsi="Times New Roman" w:cs="Times New Roman"/>
          <w:sz w:val="24"/>
          <w:szCs w:val="24"/>
        </w:rPr>
        <w:t xml:space="preserve"> Izglītojamie organizē svētku pastu, vada tematiskos pasākumus u.c. </w:t>
      </w:r>
    </w:p>
    <w:p w14:paraId="62064297"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Personības izaugsmei izglītības iestāde veicina izglītojamo dalību mākslinieciskajā pašdarbībā, konkursos, izstād</w:t>
      </w:r>
      <w:r w:rsidR="003C1C91" w:rsidRPr="00834C80">
        <w:rPr>
          <w:rFonts w:ascii="Times New Roman" w:hAnsi="Times New Roman" w:cs="Times New Roman"/>
          <w:sz w:val="24"/>
          <w:szCs w:val="24"/>
        </w:rPr>
        <w:t>ēs un dažādos pasākumos izglītības iestādē</w:t>
      </w:r>
      <w:r w:rsidRPr="00834C80">
        <w:rPr>
          <w:rFonts w:ascii="Times New Roman" w:hAnsi="Times New Roman" w:cs="Times New Roman"/>
          <w:sz w:val="24"/>
          <w:szCs w:val="24"/>
        </w:rPr>
        <w:t>, novadā, valstī. Svarīgas ir arī  komunikācijas, sadar</w:t>
      </w:r>
      <w:r w:rsidR="003C1C91" w:rsidRPr="00834C80">
        <w:rPr>
          <w:rFonts w:ascii="Times New Roman" w:hAnsi="Times New Roman" w:cs="Times New Roman"/>
          <w:sz w:val="24"/>
          <w:szCs w:val="24"/>
        </w:rPr>
        <w:t xml:space="preserve">bības prasmes, tāpēc mūsu izglītības iestādes </w:t>
      </w:r>
      <w:r w:rsidRPr="00834C80">
        <w:rPr>
          <w:rFonts w:ascii="Times New Roman" w:hAnsi="Times New Roman" w:cs="Times New Roman"/>
          <w:sz w:val="24"/>
          <w:szCs w:val="24"/>
        </w:rPr>
        <w:t xml:space="preserve"> izglītojamajiem ir daudz </w:t>
      </w:r>
      <w:r w:rsidR="00F32785" w:rsidRPr="00834C80">
        <w:rPr>
          <w:rFonts w:ascii="Times New Roman" w:hAnsi="Times New Roman" w:cs="Times New Roman"/>
          <w:sz w:val="24"/>
          <w:szCs w:val="24"/>
        </w:rPr>
        <w:t xml:space="preserve">draugu citās skolās –Dzelzavā, </w:t>
      </w:r>
      <w:r w:rsidRPr="00834C80">
        <w:rPr>
          <w:rFonts w:ascii="Times New Roman" w:hAnsi="Times New Roman" w:cs="Times New Roman"/>
          <w:sz w:val="24"/>
          <w:szCs w:val="24"/>
        </w:rPr>
        <w:t>Koknesē,</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Lielplatonē u.</w:t>
      </w:r>
      <w:r w:rsidR="00F32785" w:rsidRPr="00834C80">
        <w:rPr>
          <w:rFonts w:ascii="Times New Roman" w:hAnsi="Times New Roman" w:cs="Times New Roman"/>
          <w:sz w:val="24"/>
          <w:szCs w:val="24"/>
        </w:rPr>
        <w:t xml:space="preserve"> c.</w:t>
      </w:r>
      <w:r w:rsidRPr="00834C80">
        <w:rPr>
          <w:rFonts w:ascii="Times New Roman" w:hAnsi="Times New Roman" w:cs="Times New Roman"/>
          <w:sz w:val="24"/>
          <w:szCs w:val="24"/>
        </w:rPr>
        <w:t xml:space="preserve">  Arodklašu audzēkņi tiek iesaistīti pasākumu sagatavošanā un vadīšanā.</w:t>
      </w:r>
    </w:p>
    <w:p w14:paraId="253576F2" w14:textId="77A09D9E"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Notiek tematiskās audzināšanas stundas klasēs. Ir izstrādāts aud</w:t>
      </w:r>
      <w:r w:rsidR="003C1C91" w:rsidRPr="00834C80">
        <w:rPr>
          <w:rFonts w:ascii="Times New Roman" w:hAnsi="Times New Roman" w:cs="Times New Roman"/>
          <w:sz w:val="24"/>
          <w:szCs w:val="24"/>
        </w:rPr>
        <w:t>zināšanas darba plāns. Pedagogi</w:t>
      </w:r>
      <w:r w:rsidRPr="00834C80">
        <w:rPr>
          <w:rFonts w:ascii="Times New Roman" w:hAnsi="Times New Roman" w:cs="Times New Roman"/>
          <w:sz w:val="24"/>
          <w:szCs w:val="24"/>
        </w:rPr>
        <w:t xml:space="preserve"> plāno savu darbu atbilstoši darba plānam, integrējot tā tēmas gan mācību priekšmetu apguves plānojumā, gan audzināšanas darbā, gan ārpusstundu pasākumos. Izglītojamo prasmes un iemaņas tiek analizētas un vērtētas, ņemot vērā </w:t>
      </w:r>
      <w:r w:rsidRPr="00834C80">
        <w:rPr>
          <w:rFonts w:ascii="Times New Roman" w:hAnsi="Times New Roman" w:cs="Times New Roman"/>
          <w:sz w:val="24"/>
          <w:szCs w:val="24"/>
        </w:rPr>
        <w:lastRenderedPageBreak/>
        <w:t>izglītojamo speciālās vajadzības, atbilstoši klases kolektīva īpatnībām un</w:t>
      </w:r>
      <w:r w:rsidR="00F32785" w:rsidRPr="00834C80">
        <w:rPr>
          <w:rFonts w:ascii="Times New Roman" w:hAnsi="Times New Roman" w:cs="Times New Roman"/>
          <w:sz w:val="24"/>
          <w:szCs w:val="24"/>
        </w:rPr>
        <w:t xml:space="preserve"> vajadzībām. Izglītības iestāde</w:t>
      </w:r>
      <w:r w:rsidRPr="00834C80">
        <w:rPr>
          <w:rFonts w:ascii="Times New Roman" w:hAnsi="Times New Roman" w:cs="Times New Roman"/>
          <w:sz w:val="24"/>
          <w:szCs w:val="24"/>
        </w:rPr>
        <w:t>s audzināšanas darbs ir plānots  atsevišķ</w:t>
      </w:r>
      <w:r w:rsidR="00F92829" w:rsidRPr="00834C80">
        <w:rPr>
          <w:rFonts w:ascii="Times New Roman" w:hAnsi="Times New Roman" w:cs="Times New Roman"/>
          <w:sz w:val="24"/>
          <w:szCs w:val="24"/>
        </w:rPr>
        <w:t>os</w:t>
      </w:r>
      <w:r w:rsidRPr="00834C80">
        <w:rPr>
          <w:rFonts w:ascii="Times New Roman" w:hAnsi="Times New Roman" w:cs="Times New Roman"/>
          <w:sz w:val="24"/>
          <w:szCs w:val="24"/>
        </w:rPr>
        <w:t xml:space="preserve"> virzien</w:t>
      </w:r>
      <w:r w:rsidR="00F92829" w:rsidRPr="00834C80">
        <w:rPr>
          <w:rFonts w:ascii="Times New Roman" w:hAnsi="Times New Roman" w:cs="Times New Roman"/>
          <w:sz w:val="24"/>
          <w:szCs w:val="24"/>
        </w:rPr>
        <w:t>os</w:t>
      </w:r>
      <w:r w:rsidRPr="00834C80">
        <w:rPr>
          <w:rFonts w:ascii="Times New Roman" w:hAnsi="Times New Roman" w:cs="Times New Roman"/>
          <w:sz w:val="24"/>
          <w:szCs w:val="24"/>
        </w:rPr>
        <w:t xml:space="preserve"> audzināšanas mērķu sasniegšanai-veselīga dzīvesveida pamati, svētki, tradīcijas un kultūras vērtības, saskarsme, uzvedības kultūra un savstarpējās attiecības, vides izglītība, drošība, profesionālā izglītība, pilsoniskā audzināšana. Atbilstoši internātskolas specifikai īpaša</w:t>
      </w:r>
      <w:r w:rsidR="003C1C91" w:rsidRPr="00834C80">
        <w:rPr>
          <w:rFonts w:ascii="Times New Roman" w:hAnsi="Times New Roman" w:cs="Times New Roman"/>
          <w:sz w:val="24"/>
          <w:szCs w:val="24"/>
        </w:rPr>
        <w:t xml:space="preserve"> uzmanība tiek pievērsta izglītojamo</w:t>
      </w:r>
      <w:r w:rsidRPr="00834C80">
        <w:rPr>
          <w:rFonts w:ascii="Times New Roman" w:hAnsi="Times New Roman" w:cs="Times New Roman"/>
          <w:sz w:val="24"/>
          <w:szCs w:val="24"/>
        </w:rPr>
        <w:t xml:space="preserve"> pašapkalpošanās iemaņu i</w:t>
      </w:r>
      <w:r w:rsidR="003C1C91" w:rsidRPr="00834C80">
        <w:rPr>
          <w:rFonts w:ascii="Times New Roman" w:hAnsi="Times New Roman" w:cs="Times New Roman"/>
          <w:sz w:val="24"/>
          <w:szCs w:val="24"/>
        </w:rPr>
        <w:t>zveidei un attīstībai. Pedagogi izstrādā</w:t>
      </w:r>
      <w:r w:rsidRPr="00834C80">
        <w:rPr>
          <w:rFonts w:ascii="Times New Roman" w:hAnsi="Times New Roman" w:cs="Times New Roman"/>
          <w:sz w:val="24"/>
          <w:szCs w:val="24"/>
        </w:rPr>
        <w:t xml:space="preserve"> tematiskos plānus, audzināšanas stundām un pasākumu plānus savai grupai, pēc kuriem organizē un vada nodarbība</w:t>
      </w:r>
      <w:r w:rsidR="003C1C91" w:rsidRPr="00834C80">
        <w:rPr>
          <w:rFonts w:ascii="Times New Roman" w:hAnsi="Times New Roman" w:cs="Times New Roman"/>
          <w:sz w:val="24"/>
          <w:szCs w:val="24"/>
        </w:rPr>
        <w:t xml:space="preserve">s, pasākumus atbilstoši izglītojamo </w:t>
      </w:r>
      <w:r w:rsidRPr="00834C80">
        <w:rPr>
          <w:rFonts w:ascii="Times New Roman" w:hAnsi="Times New Roman" w:cs="Times New Roman"/>
          <w:sz w:val="24"/>
          <w:szCs w:val="24"/>
        </w:rPr>
        <w:t>vecumam, diagnozei, vajadzībām un in</w:t>
      </w:r>
      <w:r w:rsidR="00F32785" w:rsidRPr="00834C80">
        <w:rPr>
          <w:rFonts w:ascii="Times New Roman" w:hAnsi="Times New Roman" w:cs="Times New Roman"/>
          <w:sz w:val="24"/>
          <w:szCs w:val="24"/>
        </w:rPr>
        <w:t>t</w:t>
      </w:r>
      <w:r w:rsidRPr="00834C80">
        <w:rPr>
          <w:rFonts w:ascii="Times New Roman" w:hAnsi="Times New Roman" w:cs="Times New Roman"/>
          <w:sz w:val="24"/>
          <w:szCs w:val="24"/>
        </w:rPr>
        <w:t>eresēm.</w:t>
      </w:r>
    </w:p>
    <w:p w14:paraId="0F20DE76" w14:textId="05500ED4"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i</w:t>
      </w:r>
      <w:r w:rsidR="003C1C91" w:rsidRPr="00834C80">
        <w:rPr>
          <w:rFonts w:ascii="Times New Roman" w:hAnsi="Times New Roman" w:cs="Times New Roman"/>
          <w:sz w:val="24"/>
          <w:szCs w:val="24"/>
        </w:rPr>
        <w:t>nterešu izglītības piedāvājums.</w:t>
      </w:r>
      <w:r w:rsidRPr="00834C80">
        <w:rPr>
          <w:rFonts w:ascii="Times New Roman" w:hAnsi="Times New Roman" w:cs="Times New Roman"/>
          <w:sz w:val="24"/>
          <w:szCs w:val="24"/>
        </w:rPr>
        <w:t xml:space="preserve"> Interešu pulciņi darbojas pēc apstiprināta grafika un programmas. Izglītojamie var 2014./2015.m</w:t>
      </w:r>
      <w:r w:rsidR="003C1C91" w:rsidRPr="00834C80">
        <w:rPr>
          <w:rFonts w:ascii="Times New Roman" w:hAnsi="Times New Roman" w:cs="Times New Roman"/>
          <w:sz w:val="24"/>
          <w:szCs w:val="24"/>
        </w:rPr>
        <w:t>āc</w:t>
      </w:r>
      <w:r w:rsidRPr="00834C80">
        <w:rPr>
          <w:rFonts w:ascii="Times New Roman" w:hAnsi="Times New Roman" w:cs="Times New Roman"/>
          <w:sz w:val="24"/>
          <w:szCs w:val="24"/>
        </w:rPr>
        <w:t>.g.darboties</w:t>
      </w:r>
      <w:r w:rsidR="003C1C91" w:rsidRPr="00834C80">
        <w:rPr>
          <w:rFonts w:ascii="Times New Roman" w:hAnsi="Times New Roman" w:cs="Times New Roman"/>
          <w:sz w:val="24"/>
          <w:szCs w:val="24"/>
        </w:rPr>
        <w:t xml:space="preserve"> mūzikas, tautisko deju, teātra</w:t>
      </w:r>
      <w:r w:rsidRPr="00834C80">
        <w:rPr>
          <w:rFonts w:ascii="Times New Roman" w:hAnsi="Times New Roman" w:cs="Times New Roman"/>
          <w:sz w:val="24"/>
          <w:szCs w:val="24"/>
        </w:rPr>
        <w:t>,</w:t>
      </w:r>
      <w:r w:rsidR="003C1C91"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sporta, Boccio pulciņos un korekcijas nodarbībās </w:t>
      </w:r>
      <w:r w:rsidR="00F92829" w:rsidRPr="00834C80">
        <w:rPr>
          <w:rFonts w:ascii="Times New Roman" w:hAnsi="Times New Roman" w:cs="Times New Roman"/>
          <w:sz w:val="24"/>
          <w:szCs w:val="24"/>
        </w:rPr>
        <w:t xml:space="preserve">– </w:t>
      </w:r>
      <w:r w:rsidRPr="00834C80">
        <w:rPr>
          <w:rFonts w:ascii="Times New Roman" w:hAnsi="Times New Roman" w:cs="Times New Roman"/>
          <w:sz w:val="24"/>
          <w:szCs w:val="24"/>
        </w:rPr>
        <w:t>ritmika</w:t>
      </w:r>
      <w:r w:rsidR="00F92829" w:rsidRPr="00834C80">
        <w:rPr>
          <w:rFonts w:ascii="Times New Roman" w:hAnsi="Times New Roman" w:cs="Times New Roman"/>
          <w:sz w:val="24"/>
          <w:szCs w:val="24"/>
        </w:rPr>
        <w:t>,</w:t>
      </w:r>
      <w:r w:rsidRPr="00834C80">
        <w:rPr>
          <w:rFonts w:ascii="Times New Roman" w:hAnsi="Times New Roman" w:cs="Times New Roman"/>
          <w:sz w:val="24"/>
          <w:szCs w:val="24"/>
        </w:rPr>
        <w:t xml:space="preserve"> ārstnieciskā vingrošana, peldēšana,</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logopēdija. </w:t>
      </w:r>
    </w:p>
    <w:p w14:paraId="7B02FF59" w14:textId="4CD5231C" w:rsidR="00BE0CD8" w:rsidRPr="00834C80" w:rsidRDefault="00F92829"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w:t>
      </w:r>
      <w:r w:rsidR="00BE0CD8" w:rsidRPr="00834C80">
        <w:rPr>
          <w:rFonts w:ascii="Times New Roman" w:hAnsi="Times New Roman" w:cs="Times New Roman"/>
          <w:sz w:val="24"/>
          <w:szCs w:val="24"/>
        </w:rPr>
        <w:t xml:space="preserve"> organizē daudzveidīgus ārpusstundu pasākumus, ir izstrādāts ārpusstundu pasāku</w:t>
      </w:r>
      <w:r w:rsidR="003C1C91" w:rsidRPr="00834C80">
        <w:rPr>
          <w:rFonts w:ascii="Times New Roman" w:hAnsi="Times New Roman" w:cs="Times New Roman"/>
          <w:sz w:val="24"/>
          <w:szCs w:val="24"/>
        </w:rPr>
        <w:t>mu gada plāns. Gadu gaitā izglītības iestādē</w:t>
      </w:r>
      <w:r w:rsidR="00BE0CD8" w:rsidRPr="00834C80">
        <w:rPr>
          <w:rFonts w:ascii="Times New Roman" w:hAnsi="Times New Roman" w:cs="Times New Roman"/>
          <w:sz w:val="24"/>
          <w:szCs w:val="24"/>
        </w:rPr>
        <w:t xml:space="preserve"> ir izvei</w:t>
      </w:r>
      <w:r w:rsidR="003C1C91" w:rsidRPr="00834C80">
        <w:rPr>
          <w:rFonts w:ascii="Times New Roman" w:hAnsi="Times New Roman" w:cs="Times New Roman"/>
          <w:sz w:val="24"/>
          <w:szCs w:val="24"/>
        </w:rPr>
        <w:t>dojušās savas tradīcijas. Izglītības iestādes</w:t>
      </w:r>
      <w:r w:rsidR="00BE0CD8" w:rsidRPr="00834C80">
        <w:rPr>
          <w:rFonts w:ascii="Times New Roman" w:hAnsi="Times New Roman" w:cs="Times New Roman"/>
          <w:sz w:val="24"/>
          <w:szCs w:val="24"/>
        </w:rPr>
        <w:t xml:space="preserve"> darba plānā regulāri tiek iekļauti šādi pasākumi:</w:t>
      </w:r>
    </w:p>
    <w:p w14:paraId="3D0AF929" w14:textId="77777777" w:rsidR="00BE0CD8" w:rsidRPr="00834C80" w:rsidRDefault="00BE0CD8" w:rsidP="00834C80">
      <w:pPr>
        <w:pStyle w:val="ListParagraph"/>
        <w:numPr>
          <w:ilvl w:val="0"/>
          <w:numId w:val="37"/>
        </w:numPr>
        <w:spacing w:line="360" w:lineRule="auto"/>
        <w:ind w:firstLine="567"/>
        <w:jc w:val="both"/>
      </w:pPr>
      <w:r w:rsidRPr="00834C80">
        <w:t>Zinību diena</w:t>
      </w:r>
      <w:r w:rsidR="003C1C91" w:rsidRPr="00834C80">
        <w:t>;</w:t>
      </w:r>
    </w:p>
    <w:p w14:paraId="69056F3C" w14:textId="4EB5D647" w:rsidR="00BE0CD8" w:rsidRPr="00834C80" w:rsidRDefault="00BE0CD8" w:rsidP="00834C80">
      <w:pPr>
        <w:pStyle w:val="ListParagraph"/>
        <w:numPr>
          <w:ilvl w:val="0"/>
          <w:numId w:val="37"/>
        </w:numPr>
        <w:spacing w:line="360" w:lineRule="auto"/>
        <w:ind w:firstLine="567"/>
        <w:jc w:val="both"/>
      </w:pPr>
      <w:r w:rsidRPr="00834C80">
        <w:t>Ražas svētki „Rudentiņš</w:t>
      </w:r>
      <w:r w:rsidR="00295270" w:rsidRPr="00834C80">
        <w:t xml:space="preserve"> </w:t>
      </w:r>
      <w:r w:rsidRPr="00834C80">
        <w:t>- bagāts vīrs”</w:t>
      </w:r>
      <w:r w:rsidR="003C1C91" w:rsidRPr="00834C80">
        <w:t>;</w:t>
      </w:r>
    </w:p>
    <w:p w14:paraId="10894CBB" w14:textId="77777777" w:rsidR="00BE0CD8" w:rsidRPr="00834C80" w:rsidRDefault="00BE0CD8" w:rsidP="00834C80">
      <w:pPr>
        <w:pStyle w:val="ListParagraph"/>
        <w:numPr>
          <w:ilvl w:val="0"/>
          <w:numId w:val="37"/>
        </w:numPr>
        <w:spacing w:line="360" w:lineRule="auto"/>
        <w:ind w:firstLine="567"/>
        <w:jc w:val="both"/>
      </w:pPr>
      <w:r w:rsidRPr="00834C80">
        <w:t>Skolotāju diena</w:t>
      </w:r>
      <w:r w:rsidR="003C1C91" w:rsidRPr="00834C80">
        <w:t>;</w:t>
      </w:r>
    </w:p>
    <w:p w14:paraId="7E51660A" w14:textId="77777777" w:rsidR="00BE0CD8" w:rsidRPr="00834C80" w:rsidRDefault="00BE0CD8" w:rsidP="00834C80">
      <w:pPr>
        <w:pStyle w:val="ListParagraph"/>
        <w:numPr>
          <w:ilvl w:val="0"/>
          <w:numId w:val="37"/>
        </w:numPr>
        <w:spacing w:line="360" w:lineRule="auto"/>
        <w:ind w:firstLine="567"/>
        <w:jc w:val="both"/>
      </w:pPr>
      <w:r w:rsidRPr="00834C80">
        <w:t>Lāčplēša diena</w:t>
      </w:r>
      <w:r w:rsidR="003C1C91" w:rsidRPr="00834C80">
        <w:t>;</w:t>
      </w:r>
    </w:p>
    <w:p w14:paraId="13C4921C" w14:textId="77777777" w:rsidR="00BE0CD8" w:rsidRPr="00834C80" w:rsidRDefault="00BE0CD8" w:rsidP="00834C80">
      <w:pPr>
        <w:pStyle w:val="ListParagraph"/>
        <w:numPr>
          <w:ilvl w:val="0"/>
          <w:numId w:val="37"/>
        </w:numPr>
        <w:spacing w:line="360" w:lineRule="auto"/>
        <w:ind w:firstLine="567"/>
        <w:jc w:val="both"/>
      </w:pPr>
      <w:r w:rsidRPr="00834C80">
        <w:t>LR proklamēšanas gadadienas svinīgs pasākums</w:t>
      </w:r>
      <w:r w:rsidR="003C1C91" w:rsidRPr="00834C80">
        <w:t>;</w:t>
      </w:r>
    </w:p>
    <w:p w14:paraId="7725F50A" w14:textId="77777777" w:rsidR="00BE0CD8" w:rsidRPr="00834C80" w:rsidRDefault="00BE0CD8" w:rsidP="00834C80">
      <w:pPr>
        <w:pStyle w:val="ListParagraph"/>
        <w:numPr>
          <w:ilvl w:val="0"/>
          <w:numId w:val="37"/>
        </w:numPr>
        <w:spacing w:line="360" w:lineRule="auto"/>
        <w:ind w:firstLine="567"/>
        <w:jc w:val="both"/>
      </w:pPr>
      <w:r w:rsidRPr="00834C80">
        <w:t>Ziemassvētku eglīte</w:t>
      </w:r>
      <w:r w:rsidR="003C1C91" w:rsidRPr="00834C80">
        <w:t>;</w:t>
      </w:r>
    </w:p>
    <w:p w14:paraId="06367BAB" w14:textId="77777777" w:rsidR="00BE0CD8" w:rsidRPr="00834C80" w:rsidRDefault="00BE0CD8" w:rsidP="00834C80">
      <w:pPr>
        <w:pStyle w:val="ListParagraph"/>
        <w:numPr>
          <w:ilvl w:val="0"/>
          <w:numId w:val="37"/>
        </w:numPr>
        <w:spacing w:line="360" w:lineRule="auto"/>
        <w:ind w:firstLine="567"/>
        <w:jc w:val="both"/>
      </w:pPr>
      <w:r w:rsidRPr="00834C80">
        <w:t>Dzejas dienas</w:t>
      </w:r>
      <w:r w:rsidR="003C1C91" w:rsidRPr="00834C80">
        <w:t>;</w:t>
      </w:r>
    </w:p>
    <w:p w14:paraId="73330C7C" w14:textId="77777777" w:rsidR="00BE0CD8" w:rsidRPr="00834C80" w:rsidRDefault="00BE0CD8" w:rsidP="00834C80">
      <w:pPr>
        <w:pStyle w:val="ListParagraph"/>
        <w:numPr>
          <w:ilvl w:val="0"/>
          <w:numId w:val="37"/>
        </w:numPr>
        <w:spacing w:line="360" w:lineRule="auto"/>
        <w:ind w:firstLine="567"/>
        <w:jc w:val="both"/>
      </w:pPr>
      <w:r w:rsidRPr="00834C80">
        <w:t>1991. gada Barikāžu aizstāvju atcere</w:t>
      </w:r>
      <w:r w:rsidR="003C1C91" w:rsidRPr="00834C80">
        <w:t>;</w:t>
      </w:r>
    </w:p>
    <w:p w14:paraId="0872E830" w14:textId="77777777" w:rsidR="00BE0CD8" w:rsidRPr="00834C80" w:rsidRDefault="00BE0CD8" w:rsidP="00834C80">
      <w:pPr>
        <w:pStyle w:val="ListParagraph"/>
        <w:numPr>
          <w:ilvl w:val="0"/>
          <w:numId w:val="37"/>
        </w:numPr>
        <w:spacing w:line="360" w:lineRule="auto"/>
        <w:ind w:firstLine="567"/>
        <w:jc w:val="both"/>
      </w:pPr>
      <w:r w:rsidRPr="00834C80">
        <w:t>Popiela</w:t>
      </w:r>
      <w:r w:rsidR="003C1C91" w:rsidRPr="00834C80">
        <w:t>;</w:t>
      </w:r>
      <w:r w:rsidRPr="00834C80">
        <w:t xml:space="preserve"> </w:t>
      </w:r>
    </w:p>
    <w:p w14:paraId="3B4225B9" w14:textId="77777777" w:rsidR="00BE0CD8" w:rsidRPr="00834C80" w:rsidRDefault="00BE0CD8" w:rsidP="00834C80">
      <w:pPr>
        <w:pStyle w:val="ListParagraph"/>
        <w:numPr>
          <w:ilvl w:val="0"/>
          <w:numId w:val="37"/>
        </w:numPr>
        <w:spacing w:line="360" w:lineRule="auto"/>
        <w:ind w:firstLine="567"/>
        <w:jc w:val="both"/>
      </w:pPr>
      <w:r w:rsidRPr="00834C80">
        <w:t xml:space="preserve">Valentīndienas diskotēka </w:t>
      </w:r>
      <w:r w:rsidR="003C1C91" w:rsidRPr="00834C80">
        <w:t>;</w:t>
      </w:r>
    </w:p>
    <w:p w14:paraId="73ADEB18" w14:textId="77777777" w:rsidR="00BE0CD8" w:rsidRPr="00834C80" w:rsidRDefault="00BE0CD8" w:rsidP="00834C80">
      <w:pPr>
        <w:pStyle w:val="ListParagraph"/>
        <w:numPr>
          <w:ilvl w:val="0"/>
          <w:numId w:val="37"/>
        </w:numPr>
        <w:spacing w:line="360" w:lineRule="auto"/>
        <w:ind w:firstLine="567"/>
        <w:jc w:val="both"/>
      </w:pPr>
      <w:r w:rsidRPr="00834C80">
        <w:t>Lieldienas klāt!</w:t>
      </w:r>
    </w:p>
    <w:p w14:paraId="7220DD18" w14:textId="77777777" w:rsidR="00BE0CD8" w:rsidRPr="00834C80" w:rsidRDefault="00BE0CD8" w:rsidP="00834C80">
      <w:pPr>
        <w:pStyle w:val="ListParagraph"/>
        <w:numPr>
          <w:ilvl w:val="0"/>
          <w:numId w:val="37"/>
        </w:numPr>
        <w:spacing w:line="360" w:lineRule="auto"/>
        <w:ind w:firstLine="567"/>
        <w:jc w:val="both"/>
      </w:pPr>
      <w:r w:rsidRPr="00834C80">
        <w:t>Mātes diena</w:t>
      </w:r>
      <w:r w:rsidR="003C1C91" w:rsidRPr="00834C80">
        <w:t>;</w:t>
      </w:r>
    </w:p>
    <w:p w14:paraId="71CED8C7" w14:textId="77777777" w:rsidR="00BE0CD8" w:rsidRPr="00834C80" w:rsidRDefault="00BE0CD8" w:rsidP="00834C80">
      <w:pPr>
        <w:pStyle w:val="ListParagraph"/>
        <w:numPr>
          <w:ilvl w:val="0"/>
          <w:numId w:val="37"/>
        </w:numPr>
        <w:spacing w:line="360" w:lineRule="auto"/>
        <w:ind w:firstLine="567"/>
        <w:jc w:val="both"/>
      </w:pPr>
      <w:r w:rsidRPr="00834C80">
        <w:t>Pavasara talka</w:t>
      </w:r>
      <w:r w:rsidR="003C1C91" w:rsidRPr="00834C80">
        <w:t>;</w:t>
      </w:r>
    </w:p>
    <w:p w14:paraId="275F3C43" w14:textId="77777777" w:rsidR="00BE0CD8" w:rsidRPr="00834C80" w:rsidRDefault="00BE0CD8" w:rsidP="00834C80">
      <w:pPr>
        <w:pStyle w:val="ListParagraph"/>
        <w:numPr>
          <w:ilvl w:val="0"/>
          <w:numId w:val="37"/>
        </w:numPr>
        <w:spacing w:line="360" w:lineRule="auto"/>
        <w:ind w:firstLine="567"/>
        <w:jc w:val="both"/>
      </w:pPr>
      <w:r w:rsidRPr="00834C80">
        <w:t>Mācību ekskursijas rudenī un pavasarī</w:t>
      </w:r>
      <w:r w:rsidR="003C1C91" w:rsidRPr="00834C80">
        <w:t>;</w:t>
      </w:r>
    </w:p>
    <w:p w14:paraId="0B979475" w14:textId="77777777" w:rsidR="00BE0CD8" w:rsidRPr="00834C80" w:rsidRDefault="00BE0CD8" w:rsidP="00834C80">
      <w:pPr>
        <w:pStyle w:val="ListParagraph"/>
        <w:numPr>
          <w:ilvl w:val="0"/>
          <w:numId w:val="37"/>
        </w:numPr>
        <w:spacing w:line="360" w:lineRule="auto"/>
        <w:ind w:firstLine="567"/>
        <w:jc w:val="both"/>
      </w:pPr>
      <w:r w:rsidRPr="00834C80">
        <w:t>Izlaidums</w:t>
      </w:r>
      <w:r w:rsidR="003C1C91" w:rsidRPr="00834C80">
        <w:t>.</w:t>
      </w:r>
    </w:p>
    <w:p w14:paraId="5127163C" w14:textId="14059571" w:rsidR="00B43232" w:rsidRPr="00834C80" w:rsidRDefault="00B43232"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Izglītojamie aktīvi iesaistās ārpu</w:t>
      </w:r>
      <w:r w:rsidR="004D5F9A" w:rsidRPr="00834C80">
        <w:rPr>
          <w:rFonts w:ascii="Times New Roman" w:hAnsi="Times New Roman" w:cs="Times New Roman"/>
          <w:sz w:val="24"/>
          <w:szCs w:val="24"/>
        </w:rPr>
        <w:t>sskolas organizētajos pasākumos.</w:t>
      </w:r>
      <w:r w:rsidRPr="00834C80">
        <w:rPr>
          <w:rFonts w:ascii="Times New Roman" w:hAnsi="Times New Roman" w:cs="Times New Roman"/>
          <w:sz w:val="24"/>
          <w:szCs w:val="24"/>
        </w:rPr>
        <w:t xml:space="preserve"> Izglītības iestādē mācību priekšmetu un internāta skolotāji</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savstarpēji sadarbojoties</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organizē konkursu</w:t>
      </w:r>
      <w:r w:rsidR="004D5F9A" w:rsidRPr="00834C80">
        <w:rPr>
          <w:rFonts w:ascii="Times New Roman" w:hAnsi="Times New Roman" w:cs="Times New Roman"/>
          <w:sz w:val="24"/>
          <w:szCs w:val="24"/>
        </w:rPr>
        <w:t>s</w:t>
      </w:r>
      <w:r w:rsidRPr="00834C80">
        <w:rPr>
          <w:rFonts w:ascii="Times New Roman" w:hAnsi="Times New Roman" w:cs="Times New Roman"/>
          <w:sz w:val="24"/>
          <w:szCs w:val="24"/>
        </w:rPr>
        <w:t xml:space="preserve">, prezentācijas, viktorīnas par dažādiem tematiem un aktuāliem jautājumiem </w:t>
      </w:r>
      <w:r w:rsidRPr="00834C80">
        <w:rPr>
          <w:rFonts w:ascii="Times New Roman" w:hAnsi="Times New Roman" w:cs="Times New Roman"/>
          <w:sz w:val="24"/>
          <w:szCs w:val="24"/>
        </w:rPr>
        <w:lastRenderedPageBreak/>
        <w:t xml:space="preserve">– par Latvijas vēsturi, Latvijas ģeogrāfiju, drošību, sportu, meža dienas, dzejas dienas, kas notiek Rakstnieku birzī. </w:t>
      </w:r>
      <w:r w:rsidR="00BE0CD8" w:rsidRPr="00834C80">
        <w:rPr>
          <w:rFonts w:ascii="Times New Roman" w:hAnsi="Times New Roman" w:cs="Times New Roman"/>
          <w:sz w:val="24"/>
          <w:szCs w:val="24"/>
        </w:rPr>
        <w:t>Bez minētajiem pasākumiem ir vēl citi</w:t>
      </w:r>
      <w:r w:rsidR="004D5F9A" w:rsidRPr="00834C80">
        <w:rPr>
          <w:rFonts w:ascii="Times New Roman" w:hAnsi="Times New Roman" w:cs="Times New Roman"/>
          <w:sz w:val="24"/>
          <w:szCs w:val="24"/>
        </w:rPr>
        <w:t xml:space="preserve"> pasākumi:</w:t>
      </w:r>
      <w:r w:rsidR="00BE0CD8" w:rsidRPr="00834C80">
        <w:rPr>
          <w:rFonts w:ascii="Times New Roman" w:hAnsi="Times New Roman" w:cs="Times New Roman"/>
          <w:sz w:val="24"/>
          <w:szCs w:val="24"/>
        </w:rPr>
        <w:t xml:space="preserve"> spēļu turnīri, sporta dienas, veselību veicinošas aktivitātes, dažādas izstādes un konkursi. Arī tradicionālā pavasara talka ar kopīgu darbu un atpūtu (desi</w:t>
      </w:r>
      <w:r w:rsidR="003C1C91" w:rsidRPr="00834C80">
        <w:rPr>
          <w:rFonts w:ascii="Times New Roman" w:hAnsi="Times New Roman" w:cs="Times New Roman"/>
          <w:sz w:val="24"/>
          <w:szCs w:val="24"/>
        </w:rPr>
        <w:t xml:space="preserve">ņu cepšanu) saliedē gan izglītojamos, gan izglītības iestādes </w:t>
      </w:r>
      <w:r w:rsidR="00BE0CD8" w:rsidRPr="00834C80">
        <w:rPr>
          <w:rFonts w:ascii="Times New Roman" w:hAnsi="Times New Roman" w:cs="Times New Roman"/>
          <w:sz w:val="24"/>
          <w:szCs w:val="24"/>
        </w:rPr>
        <w:t>darbiniekus.</w:t>
      </w:r>
    </w:p>
    <w:p w14:paraId="638CCB72" w14:textId="06A98AB2"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Izglītības iestāde iesaistās ārpusskolas organizētajos sporta un kultūras pasākumos: </w:t>
      </w:r>
      <w:r w:rsidR="00B43232" w:rsidRPr="00834C80">
        <w:rPr>
          <w:rFonts w:ascii="Times New Roman" w:hAnsi="Times New Roman" w:cs="Times New Roman"/>
          <w:sz w:val="24"/>
          <w:szCs w:val="24"/>
        </w:rPr>
        <w:t>izteiksmīgās runas konkursos Lažas un Gaujienas internātpamatskolās, pašdarināto tērpu modes skatēs un pavāru palīgu konkursā Lielplatones internātpamatskolā, mājturības un tehnoloģiju konkursā Katvaru internātpamatskolā, zīmēšanas konkursā Dauguļos „Burvju zīmulis”, interaktīvās mākslas festivālā „Nāc līdzās</w:t>
      </w:r>
      <w:r w:rsidR="004D5F9A" w:rsidRPr="00834C80">
        <w:rPr>
          <w:rFonts w:ascii="Times New Roman" w:hAnsi="Times New Roman" w:cs="Times New Roman"/>
          <w:sz w:val="24"/>
          <w:szCs w:val="24"/>
        </w:rPr>
        <w:t>!</w:t>
      </w:r>
      <w:r w:rsidR="00B43232" w:rsidRPr="00834C80">
        <w:rPr>
          <w:rFonts w:ascii="Times New Roman" w:hAnsi="Times New Roman" w:cs="Times New Roman"/>
          <w:sz w:val="24"/>
          <w:szCs w:val="24"/>
        </w:rPr>
        <w:t>”, konkursā „Teātris mūzikā” Sveķu internātpamatskolā</w:t>
      </w:r>
      <w:r w:rsidRPr="00834C80">
        <w:rPr>
          <w:rFonts w:ascii="Times New Roman" w:hAnsi="Times New Roman" w:cs="Times New Roman"/>
          <w:sz w:val="24"/>
          <w:szCs w:val="24"/>
        </w:rPr>
        <w:t>.</w:t>
      </w:r>
      <w:r w:rsidR="00F32785" w:rsidRPr="00834C80">
        <w:rPr>
          <w:rFonts w:ascii="Times New Roman" w:hAnsi="Times New Roman" w:cs="Times New Roman"/>
          <w:sz w:val="24"/>
          <w:szCs w:val="24"/>
        </w:rPr>
        <w:t xml:space="preserve"> </w:t>
      </w:r>
      <w:r w:rsidR="00B43232" w:rsidRPr="00834C80">
        <w:rPr>
          <w:rFonts w:ascii="Times New Roman" w:hAnsi="Times New Roman" w:cs="Times New Roman"/>
          <w:sz w:val="24"/>
          <w:szCs w:val="24"/>
        </w:rPr>
        <w:t>Daļa izglītojam</w:t>
      </w:r>
      <w:r w:rsidR="004D5F9A" w:rsidRPr="00834C80">
        <w:rPr>
          <w:rFonts w:ascii="Times New Roman" w:hAnsi="Times New Roman" w:cs="Times New Roman"/>
          <w:sz w:val="24"/>
          <w:szCs w:val="24"/>
        </w:rPr>
        <w:t>o</w:t>
      </w:r>
      <w:r w:rsidR="00B43232" w:rsidRPr="00834C80">
        <w:rPr>
          <w:rFonts w:ascii="Times New Roman" w:hAnsi="Times New Roman" w:cs="Times New Roman"/>
          <w:sz w:val="24"/>
          <w:szCs w:val="24"/>
        </w:rPr>
        <w:t xml:space="preserve"> piedalījās Latvijas Speciālās Olimpiādes rīkotajos sporta pasākumos Latvijā un ārpus tās. Veiksmīga sadarbība notiek ar novada kaimiņu vispārizglītojošām skolām</w:t>
      </w:r>
      <w:r w:rsidR="004D5F9A" w:rsidRPr="00834C80">
        <w:rPr>
          <w:rFonts w:ascii="Times New Roman" w:hAnsi="Times New Roman" w:cs="Times New Roman"/>
          <w:sz w:val="24"/>
          <w:szCs w:val="24"/>
        </w:rPr>
        <w:t>,</w:t>
      </w:r>
      <w:r w:rsidR="00B43232" w:rsidRPr="00834C80">
        <w:rPr>
          <w:rFonts w:ascii="Times New Roman" w:hAnsi="Times New Roman" w:cs="Times New Roman"/>
          <w:sz w:val="24"/>
          <w:szCs w:val="24"/>
        </w:rPr>
        <w:t xml:space="preserve"> iesaistoties novadā rīkotajos pasākumos</w:t>
      </w:r>
      <w:r w:rsidR="00B9587B" w:rsidRPr="00834C80">
        <w:rPr>
          <w:rFonts w:ascii="Times New Roman" w:hAnsi="Times New Roman" w:cs="Times New Roman"/>
          <w:sz w:val="24"/>
          <w:szCs w:val="24"/>
        </w:rPr>
        <w:t xml:space="preserve">. </w:t>
      </w:r>
    </w:p>
    <w:p w14:paraId="2B65B17A"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77565FB9" w14:textId="2A7A6974" w:rsidR="00BE0CD8" w:rsidRPr="00834C80" w:rsidRDefault="004D5F9A" w:rsidP="00834C80">
      <w:pPr>
        <w:pStyle w:val="ListParagraph"/>
        <w:numPr>
          <w:ilvl w:val="0"/>
          <w:numId w:val="19"/>
        </w:numPr>
        <w:spacing w:line="360" w:lineRule="auto"/>
        <w:ind w:firstLine="567"/>
        <w:jc w:val="both"/>
      </w:pPr>
      <w:r w:rsidRPr="00834C80">
        <w:t>visu izglītojamo iesaistīšana  ārpusstundu aktivitātēs;</w:t>
      </w:r>
    </w:p>
    <w:p w14:paraId="47A32435" w14:textId="7FBA0F92" w:rsidR="00BE0CD8" w:rsidRPr="00834C80" w:rsidRDefault="004D5F9A" w:rsidP="00834C80">
      <w:pPr>
        <w:pStyle w:val="ListParagraph"/>
        <w:numPr>
          <w:ilvl w:val="0"/>
          <w:numId w:val="19"/>
        </w:numPr>
        <w:spacing w:line="360" w:lineRule="auto"/>
        <w:ind w:firstLine="567"/>
        <w:jc w:val="both"/>
      </w:pPr>
      <w:r w:rsidRPr="00834C80">
        <w:t>inter</w:t>
      </w:r>
      <w:r w:rsidR="00BE0CD8" w:rsidRPr="00834C80">
        <w:t>ešu izglītības piedāvājuma daudzveidība</w:t>
      </w:r>
      <w:r w:rsidR="00F70768" w:rsidRPr="00834C80">
        <w:t xml:space="preserve"> u</w:t>
      </w:r>
      <w:r w:rsidR="00097CAB" w:rsidRPr="00834C80">
        <w:t>n kvalitāte</w:t>
      </w:r>
    </w:p>
    <w:p w14:paraId="1517E5A2" w14:textId="0082D9EF" w:rsidR="00BE0CD8"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F92829" w:rsidRPr="00834C80">
        <w:rPr>
          <w:rFonts w:ascii="Times New Roman" w:eastAsia="Times New Roman" w:hAnsi="Times New Roman" w:cs="Times New Roman"/>
          <w:b/>
          <w:sz w:val="24"/>
          <w:szCs w:val="24"/>
        </w:rPr>
        <w:t xml:space="preserve"> 4 (ļoti labi)</w:t>
      </w:r>
    </w:p>
    <w:p w14:paraId="50D14028" w14:textId="77777777" w:rsidR="00C93F6C" w:rsidRPr="00834C80" w:rsidRDefault="00C93F6C" w:rsidP="00834C80">
      <w:pPr>
        <w:spacing w:after="0" w:line="360" w:lineRule="auto"/>
        <w:ind w:firstLine="567"/>
        <w:jc w:val="both"/>
        <w:rPr>
          <w:rFonts w:ascii="Times New Roman" w:hAnsi="Times New Roman" w:cs="Times New Roman"/>
          <w:sz w:val="24"/>
          <w:szCs w:val="24"/>
        </w:rPr>
      </w:pPr>
    </w:p>
    <w:p w14:paraId="0697233D" w14:textId="30EA448D"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4.3. Atbalsts karjeras izglītībā</w:t>
      </w:r>
      <w:r w:rsidR="00295270" w:rsidRPr="00834C80">
        <w:rPr>
          <w:rFonts w:ascii="Times New Roman" w:hAnsi="Times New Roman" w:cs="Times New Roman"/>
          <w:b/>
          <w:sz w:val="24"/>
          <w:szCs w:val="24"/>
        </w:rPr>
        <w:t>.</w:t>
      </w:r>
    </w:p>
    <w:p w14:paraId="6F2F936E"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w:t>
      </w:r>
      <w:r w:rsidRPr="00834C80">
        <w:rPr>
          <w:rFonts w:ascii="Times New Roman" w:hAnsi="Times New Roman" w:cs="Times New Roman"/>
          <w:sz w:val="24"/>
          <w:szCs w:val="24"/>
        </w:rPr>
        <w:tab/>
        <w:t xml:space="preserve">Karjeras izglītības jautājumu apguvē klašu audzinātāji izmanto VIAA izdoto metodisko materiālu. </w:t>
      </w:r>
    </w:p>
    <w:p w14:paraId="0F37CC9D" w14:textId="1FF45A9D"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bibliotēkā ir pieejama informācija par tālākizglītību izglītības iestādes izglītojamajiem un informācija par karjeras izvēles iespējām un ar to saistītiem jautājumiem.</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Izglītojamajiem izglītības iestādē ir iespējams, izmantojot informāciju un komunikāciju tehnoloģijas, atrast informāciju par tālākās profesionālās izglītības un darba iespējām jauniešiem ar speciālām vajadzībām.</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Turpmākās izglītības un profesijas izvēles jautājumi tiek pārrunāti grupās</w:t>
      </w:r>
      <w:r w:rsidR="004D5F9A" w:rsidRPr="00834C80">
        <w:rPr>
          <w:rFonts w:ascii="Times New Roman" w:hAnsi="Times New Roman" w:cs="Times New Roman"/>
          <w:sz w:val="24"/>
          <w:szCs w:val="24"/>
        </w:rPr>
        <w:t>.</w:t>
      </w:r>
    </w:p>
    <w:p w14:paraId="6AB15B01"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Plānojot mācību ekskursijas, maršrutos tiek iekļauti objekti,</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kur izglītojamie gūst priekšstatu par dažādām profesijām un to apguves iespējām. </w:t>
      </w:r>
    </w:p>
    <w:p w14:paraId="30FD2981"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Karjeras izvēle izglītojamajiem tiek veicināta, apgūstot izglītības iestādē realizētās ,,Mājturības ” ,,Kokizstrādājumu izgatavošanas”, ,,Ēdināšanas pakalpojumi” un ,,Būvdarbu”  profesionālās pamatizglītības programmas.</w:t>
      </w:r>
    </w:p>
    <w:p w14:paraId="7B2E022A" w14:textId="4E1A79BA"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ab/>
        <w:t>Internāta skolotāji 9.klašu izglītojamos un viņu vecākus informē par tālākās profesionālās izglītības iespējām Latvijā un iepazīstina ar šo mācību iestāžu informatīvajiem materiāliem. Kopā ar pedagogiem mācību ekskursiju laikā ir iespējams iepazīties ar dažādu profesiju darba specifiku, kas palīdz izglītojamajiem adekvāti novērtēt savu spēju un atbildības robežu. Pedagogi,</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psihologs veic pārrunas ar vecāko klašu izglītojamajiem par iespējām iesaistīties darba tirgū</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izglītības iestādi beidzot. </w:t>
      </w:r>
    </w:p>
    <w:p w14:paraId="2F161053" w14:textId="279BB96A" w:rsidR="00BE0CD8" w:rsidRPr="00834C80" w:rsidRDefault="00BE0CD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sz w:val="24"/>
          <w:szCs w:val="24"/>
        </w:rPr>
        <w:t xml:space="preserve">Šogad Spāres </w:t>
      </w:r>
      <w:r w:rsidR="00FE7892" w:rsidRPr="00834C80">
        <w:rPr>
          <w:rFonts w:ascii="Times New Roman" w:hAnsi="Times New Roman" w:cs="Times New Roman"/>
          <w:sz w:val="24"/>
          <w:szCs w:val="24"/>
        </w:rPr>
        <w:t>internātpamat</w:t>
      </w:r>
      <w:r w:rsidRPr="00834C80">
        <w:rPr>
          <w:rFonts w:ascii="Times New Roman" w:hAnsi="Times New Roman" w:cs="Times New Roman"/>
          <w:sz w:val="24"/>
          <w:szCs w:val="24"/>
        </w:rPr>
        <w:t>skolas izglītojamie ir i</w:t>
      </w:r>
      <w:r w:rsidR="006328F1" w:rsidRPr="00834C80">
        <w:rPr>
          <w:rFonts w:ascii="Times New Roman" w:hAnsi="Times New Roman" w:cs="Times New Roman"/>
          <w:sz w:val="24"/>
          <w:szCs w:val="24"/>
        </w:rPr>
        <w:t xml:space="preserve">esaistījušies </w:t>
      </w:r>
      <w:r w:rsidRPr="00834C80">
        <w:rPr>
          <w:rFonts w:ascii="Times New Roman" w:hAnsi="Times New Roman" w:cs="Times New Roman"/>
          <w:sz w:val="24"/>
          <w:szCs w:val="24"/>
        </w:rPr>
        <w:t xml:space="preserve"> projektā</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,,Innovatīva  alternatīvo sociālo pakalpojumu iniciatīva Amatas novada kultūrvidē”,</w:t>
      </w:r>
      <w:r w:rsidR="00F32785" w:rsidRPr="00834C80">
        <w:rPr>
          <w:rFonts w:ascii="Times New Roman" w:hAnsi="Times New Roman" w:cs="Times New Roman"/>
          <w:sz w:val="24"/>
          <w:szCs w:val="24"/>
        </w:rPr>
        <w:t xml:space="preserve"> </w:t>
      </w:r>
      <w:r w:rsidR="006328F1" w:rsidRPr="00834C80">
        <w:rPr>
          <w:rFonts w:ascii="Times New Roman" w:hAnsi="Times New Roman" w:cs="Times New Roman"/>
          <w:sz w:val="24"/>
          <w:szCs w:val="24"/>
        </w:rPr>
        <w:t xml:space="preserve">kura ietvaros </w:t>
      </w:r>
      <w:r w:rsidRPr="00834C80">
        <w:rPr>
          <w:rFonts w:ascii="Times New Roman" w:hAnsi="Times New Roman" w:cs="Times New Roman"/>
          <w:sz w:val="24"/>
          <w:szCs w:val="24"/>
        </w:rPr>
        <w:t xml:space="preserve"> apgūt</w:t>
      </w:r>
      <w:r w:rsidR="006328F1" w:rsidRPr="00834C80">
        <w:rPr>
          <w:rFonts w:ascii="Times New Roman" w:hAnsi="Times New Roman" w:cs="Times New Roman"/>
          <w:sz w:val="24"/>
          <w:szCs w:val="24"/>
        </w:rPr>
        <w:t xml:space="preserve">s </w:t>
      </w:r>
      <w:r w:rsidR="004D5F9A" w:rsidRPr="00834C80">
        <w:rPr>
          <w:rFonts w:ascii="Times New Roman" w:hAnsi="Times New Roman" w:cs="Times New Roman"/>
          <w:sz w:val="24"/>
          <w:szCs w:val="24"/>
        </w:rPr>
        <w:t>podnieka</w:t>
      </w:r>
      <w:r w:rsidRPr="00834C80">
        <w:rPr>
          <w:rFonts w:ascii="Times New Roman" w:hAnsi="Times New Roman" w:cs="Times New Roman"/>
          <w:sz w:val="24"/>
          <w:szCs w:val="24"/>
        </w:rPr>
        <w:t>,</w:t>
      </w:r>
      <w:r w:rsidR="006328F1" w:rsidRPr="00834C80">
        <w:rPr>
          <w:rFonts w:ascii="Times New Roman" w:hAnsi="Times New Roman" w:cs="Times New Roman"/>
          <w:sz w:val="24"/>
          <w:szCs w:val="24"/>
        </w:rPr>
        <w:t xml:space="preserve"> </w:t>
      </w:r>
      <w:r w:rsidR="004D5F9A" w:rsidRPr="00834C80">
        <w:rPr>
          <w:rFonts w:ascii="Times New Roman" w:hAnsi="Times New Roman" w:cs="Times New Roman"/>
          <w:sz w:val="24"/>
          <w:szCs w:val="24"/>
        </w:rPr>
        <w:t>metāla lējēja</w:t>
      </w:r>
      <w:r w:rsidRPr="00834C80">
        <w:rPr>
          <w:rFonts w:ascii="Times New Roman" w:hAnsi="Times New Roman" w:cs="Times New Roman"/>
          <w:sz w:val="24"/>
          <w:szCs w:val="24"/>
        </w:rPr>
        <w:t>,</w:t>
      </w:r>
      <w:r w:rsidR="004D5F9A" w:rsidRPr="00834C80">
        <w:rPr>
          <w:rFonts w:ascii="Times New Roman" w:hAnsi="Times New Roman" w:cs="Times New Roman"/>
          <w:sz w:val="24"/>
          <w:szCs w:val="24"/>
        </w:rPr>
        <w:t xml:space="preserve"> </w:t>
      </w:r>
      <w:r w:rsidRPr="00834C80">
        <w:rPr>
          <w:rFonts w:ascii="Times New Roman" w:hAnsi="Times New Roman" w:cs="Times New Roman"/>
          <w:sz w:val="24"/>
          <w:szCs w:val="24"/>
        </w:rPr>
        <w:t>audēja amat</w:t>
      </w:r>
      <w:r w:rsidR="004D5F9A" w:rsidRPr="00834C80">
        <w:rPr>
          <w:rFonts w:ascii="Times New Roman" w:hAnsi="Times New Roman" w:cs="Times New Roman"/>
          <w:sz w:val="24"/>
          <w:szCs w:val="24"/>
        </w:rPr>
        <w:t>s</w:t>
      </w:r>
      <w:r w:rsidRPr="00834C80">
        <w:rPr>
          <w:rFonts w:ascii="Times New Roman" w:hAnsi="Times New Roman" w:cs="Times New Roman"/>
          <w:sz w:val="24"/>
          <w:szCs w:val="24"/>
        </w:rPr>
        <w:t>.</w:t>
      </w:r>
    </w:p>
    <w:p w14:paraId="7C7D1EC9"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rīko informācijas dienas izglītojamajiem un viņu vecākiem,</w:t>
      </w:r>
      <w:r w:rsidR="00F32785" w:rsidRPr="00834C80">
        <w:rPr>
          <w:rFonts w:ascii="Times New Roman" w:hAnsi="Times New Roman" w:cs="Times New Roman"/>
          <w:sz w:val="24"/>
          <w:szCs w:val="24"/>
        </w:rPr>
        <w:t xml:space="preserve"> </w:t>
      </w:r>
      <w:r w:rsidRPr="00834C80">
        <w:rPr>
          <w:rFonts w:ascii="Times New Roman" w:hAnsi="Times New Roman" w:cs="Times New Roman"/>
          <w:sz w:val="24"/>
          <w:szCs w:val="24"/>
        </w:rPr>
        <w:t>kā arī izglītojamie brauc pieredzes apmaiņā uz citām speciālām internātskolām.</w:t>
      </w:r>
    </w:p>
    <w:p w14:paraId="6712EEAB" w14:textId="77777777" w:rsidR="00F7076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iestādē organizē karjeras izvēles pasākumus, aicinot </w:t>
      </w:r>
      <w:r w:rsidR="00F32785" w:rsidRPr="00834C80">
        <w:rPr>
          <w:rFonts w:ascii="Times New Roman" w:hAnsi="Times New Roman" w:cs="Times New Roman"/>
          <w:sz w:val="24"/>
          <w:szCs w:val="24"/>
        </w:rPr>
        <w:t>dažādu</w:t>
      </w:r>
      <w:r w:rsidRPr="00834C80">
        <w:rPr>
          <w:rFonts w:ascii="Times New Roman" w:hAnsi="Times New Roman" w:cs="Times New Roman"/>
          <w:sz w:val="24"/>
          <w:szCs w:val="24"/>
        </w:rPr>
        <w:t xml:space="preserve"> profesiju pārstāvjus un izglītības iestādes absolve</w:t>
      </w:r>
      <w:r w:rsidR="00F70768" w:rsidRPr="00834C80">
        <w:rPr>
          <w:rFonts w:ascii="Times New Roman" w:hAnsi="Times New Roman" w:cs="Times New Roman"/>
          <w:sz w:val="24"/>
          <w:szCs w:val="24"/>
        </w:rPr>
        <w:t>ntus  pastāstīt par savu darbu.</w:t>
      </w:r>
    </w:p>
    <w:p w14:paraId="5C5AF474" w14:textId="77777777" w:rsidR="00BE0CD8" w:rsidRPr="00834C80" w:rsidRDefault="00BE0CD8" w:rsidP="00834C80">
      <w:pPr>
        <w:spacing w:after="0" w:line="360" w:lineRule="auto"/>
        <w:jc w:val="both"/>
        <w:rPr>
          <w:rFonts w:ascii="Times New Roman" w:eastAsia="Times New Roman" w:hAnsi="Times New Roman" w:cs="Times New Roman"/>
          <w:i/>
          <w:sz w:val="24"/>
          <w:szCs w:val="24"/>
          <w:u w:val="single"/>
        </w:rPr>
      </w:pPr>
      <w:r w:rsidRPr="00834C80">
        <w:rPr>
          <w:rFonts w:ascii="Times New Roman" w:eastAsia="Times New Roman" w:hAnsi="Times New Roman" w:cs="Times New Roman"/>
          <w:i/>
          <w:sz w:val="24"/>
          <w:szCs w:val="24"/>
          <w:u w:val="single"/>
        </w:rPr>
        <w:t>Izglītības iestādes darbības stiprās puses:</w:t>
      </w:r>
    </w:p>
    <w:p w14:paraId="2860FA48" w14:textId="4FE159CA" w:rsidR="00BE0CD8" w:rsidRPr="00834C80" w:rsidRDefault="004D5F9A" w:rsidP="00834C80">
      <w:pPr>
        <w:pStyle w:val="ListParagraph"/>
        <w:numPr>
          <w:ilvl w:val="0"/>
          <w:numId w:val="20"/>
        </w:numPr>
        <w:spacing w:line="360" w:lineRule="auto"/>
        <w:ind w:firstLine="567"/>
        <w:jc w:val="both"/>
      </w:pPr>
      <w:r w:rsidRPr="00834C80">
        <w:t>tikšanās ar dažādu profesiju pārstāvjiem;</w:t>
      </w:r>
    </w:p>
    <w:p w14:paraId="2B6E6477" w14:textId="398314DD" w:rsidR="00BE0CD8" w:rsidRPr="00834C80" w:rsidRDefault="004D5F9A" w:rsidP="00834C80">
      <w:pPr>
        <w:pStyle w:val="ListParagraph"/>
        <w:numPr>
          <w:ilvl w:val="0"/>
          <w:numId w:val="20"/>
        </w:numPr>
        <w:spacing w:line="360" w:lineRule="auto"/>
        <w:ind w:firstLine="567"/>
        <w:jc w:val="both"/>
      </w:pPr>
      <w:r w:rsidRPr="00834C80">
        <w:t>izglītības iestāde organizē ekskursijas uz ražošanas uzņēmumiem;</w:t>
      </w:r>
    </w:p>
    <w:p w14:paraId="4510E792" w14:textId="23AE728E" w:rsidR="00BE0CD8" w:rsidRPr="00834C80" w:rsidRDefault="004D5F9A" w:rsidP="00834C80">
      <w:pPr>
        <w:pStyle w:val="ListParagraph"/>
        <w:numPr>
          <w:ilvl w:val="0"/>
          <w:numId w:val="20"/>
        </w:numPr>
        <w:spacing w:line="360" w:lineRule="auto"/>
        <w:ind w:firstLine="567"/>
        <w:jc w:val="both"/>
      </w:pPr>
      <w:proofErr w:type="gramStart"/>
      <w:r w:rsidRPr="00834C80">
        <w:t>izglītības</w:t>
      </w:r>
      <w:proofErr w:type="gramEnd"/>
      <w:r w:rsidRPr="00834C80">
        <w:t xml:space="preserve"> iestādes izglītojamie </w:t>
      </w:r>
      <w:r w:rsidR="00BE0CD8" w:rsidRPr="00834C80">
        <w:t>apmeklē atvērto durvju dienas dažādās mācību iestādēs.</w:t>
      </w:r>
    </w:p>
    <w:p w14:paraId="3490AAAD" w14:textId="5CD3CF6B" w:rsidR="00BE0CD8"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4D5F9A" w:rsidRPr="00834C80">
        <w:rPr>
          <w:rFonts w:ascii="Times New Roman" w:eastAsia="Times New Roman" w:hAnsi="Times New Roman" w:cs="Times New Roman"/>
          <w:b/>
          <w:sz w:val="24"/>
          <w:szCs w:val="24"/>
        </w:rPr>
        <w:t xml:space="preserve"> 4 (ļoti labi)</w:t>
      </w:r>
    </w:p>
    <w:p w14:paraId="2CF07222" w14:textId="77777777" w:rsidR="00C93F6C" w:rsidRPr="00834C80" w:rsidRDefault="00C93F6C" w:rsidP="00834C80">
      <w:pPr>
        <w:spacing w:after="0" w:line="360" w:lineRule="auto"/>
        <w:ind w:firstLine="567"/>
        <w:jc w:val="both"/>
        <w:rPr>
          <w:rFonts w:ascii="Times New Roman" w:hAnsi="Times New Roman" w:cs="Times New Roman"/>
          <w:sz w:val="24"/>
          <w:szCs w:val="24"/>
        </w:rPr>
      </w:pPr>
    </w:p>
    <w:p w14:paraId="1F57608A" w14:textId="44C92140"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4.4. Atbalsts mācību darba diferenciācijai</w:t>
      </w:r>
      <w:r w:rsidR="004D5F9A" w:rsidRPr="00834C80">
        <w:rPr>
          <w:rFonts w:ascii="Times New Roman" w:hAnsi="Times New Roman" w:cs="Times New Roman"/>
          <w:b/>
          <w:sz w:val="24"/>
          <w:szCs w:val="24"/>
        </w:rPr>
        <w:t>.</w:t>
      </w:r>
    </w:p>
    <w:p w14:paraId="761F4DF8"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Lai nodrošinātu kvalitatīvu izglītojamo izglītošanu, tiek veikta izglītojamo zināšanu, prasmju, </w:t>
      </w:r>
      <w:r w:rsidR="006328F1" w:rsidRPr="00834C80">
        <w:rPr>
          <w:rFonts w:ascii="Times New Roman" w:hAnsi="Times New Roman" w:cs="Times New Roman"/>
          <w:sz w:val="24"/>
          <w:szCs w:val="24"/>
        </w:rPr>
        <w:t>spēju un iemaņu izpēte</w:t>
      </w:r>
      <w:r w:rsidRPr="00834C80">
        <w:rPr>
          <w:rFonts w:ascii="Times New Roman" w:hAnsi="Times New Roman" w:cs="Times New Roman"/>
          <w:sz w:val="24"/>
          <w:szCs w:val="24"/>
        </w:rPr>
        <w:t>,</w:t>
      </w:r>
      <w:r w:rsidR="006328F1" w:rsidRPr="00834C80">
        <w:rPr>
          <w:rFonts w:ascii="Times New Roman" w:hAnsi="Times New Roman" w:cs="Times New Roman"/>
          <w:sz w:val="24"/>
          <w:szCs w:val="24"/>
        </w:rPr>
        <w:t xml:space="preserve"> </w:t>
      </w:r>
      <w:r w:rsidRPr="00834C80">
        <w:rPr>
          <w:rFonts w:ascii="Times New Roman" w:hAnsi="Times New Roman" w:cs="Times New Roman"/>
          <w:sz w:val="24"/>
          <w:szCs w:val="24"/>
        </w:rPr>
        <w:t>pēc kuras pedagogi veido tematisko plānojumu mācību priekšmetu akadēmisko</w:t>
      </w:r>
      <w:r w:rsidRPr="00834C80">
        <w:rPr>
          <w:rFonts w:ascii="Times New Roman" w:hAnsi="Times New Roman" w:cs="Times New Roman"/>
          <w:b/>
          <w:sz w:val="24"/>
          <w:szCs w:val="24"/>
        </w:rPr>
        <w:t xml:space="preserve"> </w:t>
      </w:r>
      <w:r w:rsidRPr="00834C80">
        <w:rPr>
          <w:rFonts w:ascii="Times New Roman" w:hAnsi="Times New Roman" w:cs="Times New Roman"/>
          <w:sz w:val="24"/>
          <w:szCs w:val="24"/>
        </w:rPr>
        <w:t>zināšanu un praktiskā darba iemaņu apguvei izglītojamajiem, nodrošinot individuālu pieeju ikvienam izglītojamajam.</w:t>
      </w:r>
    </w:p>
    <w:p w14:paraId="29FF1A02"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Atbilstoši internātskolas specifikai izglītības iestādē tiek organizētas vakara mācības, kurās pedagogiem ir iespēja veikt papildus diferencētu izglītojošo darbu. Stundu, nodarbību un izglītojamo dienas darba gaita  tiek veidota atbilstoši izglītojamo vecuma īpatnībām.</w:t>
      </w:r>
    </w:p>
    <w:p w14:paraId="3A957C65"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Izglītojamie tiek motivēti racionāli plānot, sadalīt un izmantot savu laiku. Mācību stundās tiek realizēta mācību darba diferenciācija. Pedagogu profesionālā darbība veido atbalstu izglītojamo darba vides optimizācijai. Izglītības iestādē tiek veidota mācību sasniegumu statistiskā uzskaite, kas ir pamatā turpmākai mācību sasniegumu </w:t>
      </w:r>
      <w:r w:rsidRPr="00834C80">
        <w:rPr>
          <w:rFonts w:ascii="Times New Roman" w:hAnsi="Times New Roman" w:cs="Times New Roman"/>
          <w:sz w:val="24"/>
          <w:szCs w:val="24"/>
        </w:rPr>
        <w:lastRenderedPageBreak/>
        <w:t xml:space="preserve">uzlabošanai. Pedagogi un izglītojamie  ir informēti par telpu un iekārtu pieejamību un izmantošanas kārtību. </w:t>
      </w:r>
    </w:p>
    <w:p w14:paraId="13D1F4FA" w14:textId="03FB749D" w:rsidR="00CF1E9E" w:rsidRPr="00834C80" w:rsidRDefault="00CF1E9E"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Direktores vietniece izglītības jomā </w:t>
      </w:r>
      <w:r w:rsidR="004D5F9A" w:rsidRPr="00834C80">
        <w:rPr>
          <w:rFonts w:ascii="Times New Roman" w:eastAsia="Times New Roman" w:hAnsi="Times New Roman" w:cs="Times New Roman"/>
          <w:sz w:val="24"/>
          <w:szCs w:val="24"/>
        </w:rPr>
        <w:t>veido</w:t>
      </w:r>
      <w:r w:rsidRPr="00834C80">
        <w:rPr>
          <w:rFonts w:ascii="Times New Roman" w:eastAsia="Times New Roman" w:hAnsi="Times New Roman" w:cs="Times New Roman"/>
          <w:sz w:val="24"/>
          <w:szCs w:val="24"/>
        </w:rPr>
        <w:t xml:space="preserve"> konsultāciju grafiku, kurās ir plānots individuāls darbs ar skolēniem. Pedagogi reģistrē skolēnu konsultāciju apmeklējumu izveidotās veidlapās, kas atrodas skolotāju istabā. Mācību gada beigās</w:t>
      </w:r>
      <w:r w:rsidR="004D5F9A" w:rsidRPr="00834C80">
        <w:rPr>
          <w:rFonts w:ascii="Times New Roman" w:eastAsia="Times New Roman" w:hAnsi="Times New Roman" w:cs="Times New Roman"/>
          <w:sz w:val="24"/>
          <w:szCs w:val="24"/>
        </w:rPr>
        <w:t>,</w:t>
      </w:r>
      <w:r w:rsidRPr="00834C80">
        <w:rPr>
          <w:rFonts w:ascii="Times New Roman" w:eastAsia="Times New Roman" w:hAnsi="Times New Roman" w:cs="Times New Roman"/>
          <w:sz w:val="24"/>
          <w:szCs w:val="24"/>
        </w:rPr>
        <w:t xml:space="preserve"> analizējot skolēnu konsultāciju apmeklējumu, izvērtē konsultāciju efektivitāti atsevišķos priekšmetos.</w:t>
      </w:r>
    </w:p>
    <w:p w14:paraId="78AFDCD4" w14:textId="77777777" w:rsidR="00CF1E9E" w:rsidRPr="00834C80" w:rsidRDefault="00CF1E9E"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Laika sadalījums mācību satura apgūšanai ir optimāls. Ir ievērotas ārējo normatīvo dokumentu prasības attiecībā uz stundas ilgumu un mācību priekšmetu stundu daudzumu dienas laikā. Katra temata apguvei paredzētais laika sadalījums saskan ar ierakstiem elektroniskajā žurnālā. </w:t>
      </w:r>
    </w:p>
    <w:p w14:paraId="0DB7B232" w14:textId="77777777" w:rsidR="006328F1" w:rsidRPr="00834C80" w:rsidRDefault="006328F1"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Priekšmetu skolotāji un internāta skolotāji ir informēti par atbalsta personāla resursu izmantošanu papildus atbalsta nodrošināšanai.</w:t>
      </w:r>
    </w:p>
    <w:p w14:paraId="5B3BE155" w14:textId="60B55B23" w:rsidR="00BE0CD8" w:rsidRPr="00834C80" w:rsidRDefault="006328F1"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hAnsi="Times New Roman" w:cs="Times New Roman"/>
          <w:sz w:val="24"/>
          <w:szCs w:val="24"/>
        </w:rPr>
        <w:t xml:space="preserve"> </w:t>
      </w:r>
      <w:r w:rsidR="00CF1E9E" w:rsidRPr="00834C80">
        <w:rPr>
          <w:rFonts w:ascii="Times New Roman" w:eastAsia="Times New Roman" w:hAnsi="Times New Roman" w:cs="Times New Roman"/>
          <w:sz w:val="24"/>
          <w:szCs w:val="24"/>
        </w:rPr>
        <w:t>Izglītojamo lasītprasmes veicināšanai ieviesta lasīšanas stunda, kuras laikā gan pedagogi, gan izglītojamie lasa un pēc tam pārrunā izlasīto. Lasīšanas stunda notiek katru piektdienu</w:t>
      </w:r>
      <w:r w:rsidR="004D5F9A" w:rsidRPr="00834C80">
        <w:rPr>
          <w:rFonts w:ascii="Times New Roman" w:eastAsia="Times New Roman" w:hAnsi="Times New Roman" w:cs="Times New Roman"/>
          <w:sz w:val="24"/>
          <w:szCs w:val="24"/>
        </w:rPr>
        <w:t>,</w:t>
      </w:r>
      <w:r w:rsidR="00CF1E9E" w:rsidRPr="00834C80">
        <w:rPr>
          <w:rFonts w:ascii="Times New Roman" w:eastAsia="Times New Roman" w:hAnsi="Times New Roman" w:cs="Times New Roman"/>
          <w:sz w:val="24"/>
          <w:szCs w:val="24"/>
        </w:rPr>
        <w:t xml:space="preserve"> mainoties stundu laikam.</w:t>
      </w:r>
    </w:p>
    <w:p w14:paraId="23406A6C" w14:textId="5B5EDBA6"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Talantīgo izglītojamo izaugsme tiek veicināta</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iesaistot šos izglītojamos ārpusstundu radošajās darbnīcās un ārpusskolas pasākumos</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un vispārizglītojošo izglītības iestāžu izglītojamo aktivitātēs: sportā, kultūrā. Uzcītīgākie un veiksmīgākie izglītojamie tiek godināti izglītības iestādes pasākumos un vesti uz  dažādiem izglītojošiem pasākumiem ārpus izglītības iestādes. Dažādos ārpusskolas pasākumos izglītojamie ir ieguvuši atzinību un</w:t>
      </w:r>
      <w:r w:rsidR="000C4C97" w:rsidRPr="00834C80">
        <w:rPr>
          <w:rFonts w:ascii="Times New Roman" w:hAnsi="Times New Roman" w:cs="Times New Roman"/>
          <w:sz w:val="24"/>
          <w:szCs w:val="24"/>
        </w:rPr>
        <w:t xml:space="preserve"> parādījuši labus sasniegumus. </w:t>
      </w:r>
    </w:p>
    <w:p w14:paraId="793F8454"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14C47537" w14:textId="0B193D48" w:rsidR="00BE0CD8" w:rsidRPr="00834C80" w:rsidRDefault="004D5F9A" w:rsidP="00834C80">
      <w:pPr>
        <w:pStyle w:val="ListParagraph"/>
        <w:numPr>
          <w:ilvl w:val="0"/>
          <w:numId w:val="21"/>
        </w:numPr>
        <w:spacing w:line="360" w:lineRule="auto"/>
        <w:ind w:firstLine="567"/>
        <w:jc w:val="both"/>
      </w:pPr>
      <w:r w:rsidRPr="00834C80">
        <w:t>izglītojamo individuālas izpētes process;</w:t>
      </w:r>
    </w:p>
    <w:p w14:paraId="4FD18BA2" w14:textId="4C8835D7" w:rsidR="00BE0CD8" w:rsidRPr="00834C80" w:rsidRDefault="004D5F9A" w:rsidP="00834C80">
      <w:pPr>
        <w:pStyle w:val="ListParagraph"/>
        <w:numPr>
          <w:ilvl w:val="0"/>
          <w:numId w:val="21"/>
        </w:numPr>
        <w:spacing w:line="360" w:lineRule="auto"/>
        <w:ind w:firstLine="567"/>
        <w:jc w:val="both"/>
      </w:pPr>
      <w:r w:rsidRPr="00834C80">
        <w:t>talantīgo izglītojamo izaugsmes veicināšana;</w:t>
      </w:r>
    </w:p>
    <w:p w14:paraId="34E698B9" w14:textId="6BEF07A1" w:rsidR="00FE0434" w:rsidRPr="00834C80" w:rsidRDefault="004D5F9A" w:rsidP="00834C80">
      <w:pPr>
        <w:pStyle w:val="ListParagraph"/>
        <w:numPr>
          <w:ilvl w:val="0"/>
          <w:numId w:val="8"/>
        </w:numPr>
        <w:spacing w:line="360" w:lineRule="auto"/>
        <w:ind w:firstLine="567"/>
        <w:jc w:val="both"/>
        <w:rPr>
          <w:lang w:val="lv-LV"/>
        </w:rPr>
      </w:pPr>
      <w:proofErr w:type="gramStart"/>
      <w:r w:rsidRPr="00834C80">
        <w:t>vakara</w:t>
      </w:r>
      <w:proofErr w:type="gramEnd"/>
      <w:r w:rsidRPr="00834C80">
        <w:t xml:space="preserve"> mācības kā papildus individuālā darba veids.</w:t>
      </w:r>
      <w:r w:rsidRPr="00834C80">
        <w:rPr>
          <w:lang w:val="lv-LV"/>
        </w:rPr>
        <w:t xml:space="preserve"> </w:t>
      </w:r>
    </w:p>
    <w:p w14:paraId="0D7DC701" w14:textId="6AAE71DF" w:rsidR="00BE0CD8" w:rsidRPr="00834C80" w:rsidRDefault="004D5F9A" w:rsidP="00834C80">
      <w:pPr>
        <w:pStyle w:val="ListParagraph"/>
        <w:numPr>
          <w:ilvl w:val="0"/>
          <w:numId w:val="8"/>
        </w:numPr>
        <w:spacing w:line="360" w:lineRule="auto"/>
        <w:ind w:firstLine="567"/>
        <w:jc w:val="both"/>
        <w:rPr>
          <w:lang w:val="lv-LV"/>
        </w:rPr>
      </w:pPr>
      <w:r w:rsidRPr="00834C80">
        <w:rPr>
          <w:lang w:val="lv-LV"/>
        </w:rPr>
        <w:t xml:space="preserve">mērķtiecīgs individuālais </w:t>
      </w:r>
      <w:r w:rsidR="00FE0434" w:rsidRPr="00834C80">
        <w:rPr>
          <w:lang w:val="lv-LV"/>
        </w:rPr>
        <w:t>darbs ar izglītojamajiem, ņemot vērā viņu veselību, spējas, intereses, vajadzības, mācīb</w:t>
      </w:r>
      <w:r w:rsidR="006328F1" w:rsidRPr="00834C80">
        <w:rPr>
          <w:lang w:val="lv-LV"/>
        </w:rPr>
        <w:t>u darba īpatnības un motivāciju.</w:t>
      </w:r>
    </w:p>
    <w:p w14:paraId="2D482404" w14:textId="63E3A9EF" w:rsidR="000B19A9"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4D5F9A" w:rsidRPr="00834C80">
        <w:rPr>
          <w:rFonts w:ascii="Times New Roman" w:eastAsia="Times New Roman" w:hAnsi="Times New Roman" w:cs="Times New Roman"/>
          <w:b/>
          <w:sz w:val="24"/>
          <w:szCs w:val="24"/>
        </w:rPr>
        <w:t xml:space="preserve"> 4 (ļoti labi)</w:t>
      </w:r>
    </w:p>
    <w:p w14:paraId="439A7F33" w14:textId="77777777" w:rsidR="00C93F6C" w:rsidRPr="00834C80" w:rsidRDefault="00C93F6C" w:rsidP="00834C80">
      <w:pPr>
        <w:spacing w:after="0" w:line="360" w:lineRule="auto"/>
        <w:ind w:firstLine="567"/>
        <w:jc w:val="both"/>
        <w:rPr>
          <w:rFonts w:ascii="Times New Roman" w:hAnsi="Times New Roman" w:cs="Times New Roman"/>
          <w:sz w:val="24"/>
          <w:szCs w:val="24"/>
        </w:rPr>
      </w:pPr>
    </w:p>
    <w:p w14:paraId="190EA7E3" w14:textId="18976B48"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4.5. Atbalsts izglītojamajiem ar speciālām vajadzībām</w:t>
      </w:r>
      <w:r w:rsidR="004D5F9A" w:rsidRPr="00834C80">
        <w:rPr>
          <w:rFonts w:ascii="Times New Roman" w:hAnsi="Times New Roman" w:cs="Times New Roman"/>
          <w:b/>
          <w:sz w:val="24"/>
          <w:szCs w:val="24"/>
        </w:rPr>
        <w:t>.</w:t>
      </w:r>
    </w:p>
    <w:p w14:paraId="624B7991"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darbības pamats, mērķi un uzdevumi nosaka atbalsta sniegšanu izglītojamajiem ar speciālām vajadzībām, ko izglītības iestāde realizē atbilstoši Nolikumam un licencētājam izglītības programmām.</w:t>
      </w:r>
    </w:p>
    <w:p w14:paraId="0483A22C"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Pedagogu un atbalsta personāla darba formas, metodes, mācību saturs, izvēlētā metodika ir vērsta izglītojamā ar speciālām vajadzībām mācīšanas un mācīšanās atbalsta sniegšanai. Vērtēšanas kā mācību procesa sastāvdaļas kritēriji ir atbilstoši izglītojamo attīstības, spēju un izaugsmes iespēju robežām. Kvalitatīvu speciālās pamatizglītības programmu realizāciju veicina metodiskais, psiholoģiskais, medicīniskais nodrošinājums, izglītības iestādes estētiskā vide, izglītības iestādes fiziskā vide, resursi, izglītības iestādes darba organizācija, mikroklimats un drošība.</w:t>
      </w:r>
    </w:p>
    <w:p w14:paraId="48F11414" w14:textId="0CEAA990"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tiek dota iespēja izglītojamajiem ar speciālām vajadzībām apgūt savam spēju un attīstības līmenim adekvātu izglītību, piedāvājot divas speciālās pamatizglītības programmas un četras profesionālās pamatizglītības programmas: ,,Mājturība” ar iegūstamo kvalifikāciju ,,Mājkalpotājs”, ,,Kokizstrādājumu izgatavošana” ar iegūstamo kvalifikāciju ,,Galdnieka palīgs” un ,,Būvdar</w:t>
      </w:r>
      <w:r w:rsidR="004D5F9A" w:rsidRPr="00834C80">
        <w:rPr>
          <w:rFonts w:ascii="Times New Roman" w:hAnsi="Times New Roman" w:cs="Times New Roman"/>
          <w:sz w:val="24"/>
          <w:szCs w:val="24"/>
        </w:rPr>
        <w:t>bi”’ ar iegūstamo kvalifikāciju “</w:t>
      </w:r>
      <w:r w:rsidRPr="00834C80">
        <w:rPr>
          <w:rFonts w:ascii="Times New Roman" w:hAnsi="Times New Roman" w:cs="Times New Roman"/>
          <w:sz w:val="24"/>
          <w:szCs w:val="24"/>
        </w:rPr>
        <w:t>Remontstrādnieks”, ,,Ēdināšanas pakalpojumi” ar kvalifikāciju ,,Pavāra palīgs”.</w:t>
      </w:r>
    </w:p>
    <w:p w14:paraId="639C0F8A"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Visiem izglītojamajiem ir programmām atbilstoši pedagoģiski medicīniskās komisijas atzinumi. Katram izglītojamajam ir sava personas lieta, kas glabāja</w:t>
      </w:r>
      <w:r w:rsidR="006328F1" w:rsidRPr="00834C80">
        <w:rPr>
          <w:rFonts w:ascii="Times New Roman" w:hAnsi="Times New Roman" w:cs="Times New Roman"/>
          <w:sz w:val="24"/>
          <w:szCs w:val="24"/>
        </w:rPr>
        <w:t>s izglītības iestādes kancelejā</w:t>
      </w:r>
      <w:r w:rsidRPr="00834C80">
        <w:rPr>
          <w:rFonts w:ascii="Times New Roman" w:hAnsi="Times New Roman" w:cs="Times New Roman"/>
          <w:sz w:val="24"/>
          <w:szCs w:val="24"/>
        </w:rPr>
        <w:t>.</w:t>
      </w:r>
      <w:r w:rsidR="006328F1" w:rsidRPr="00834C80">
        <w:rPr>
          <w:rFonts w:ascii="Times New Roman" w:hAnsi="Times New Roman" w:cs="Times New Roman"/>
          <w:sz w:val="24"/>
          <w:szCs w:val="24"/>
        </w:rPr>
        <w:t xml:space="preserve"> </w:t>
      </w:r>
      <w:r w:rsidRPr="00834C80">
        <w:rPr>
          <w:rFonts w:ascii="Times New Roman" w:hAnsi="Times New Roman" w:cs="Times New Roman"/>
          <w:sz w:val="24"/>
          <w:szCs w:val="24"/>
        </w:rPr>
        <w:t>Izglītības iestādes lietvede atbild per personas lietu koordinēšanu un pārraudzīšanu.</w:t>
      </w:r>
    </w:p>
    <w:p w14:paraId="750D1DE3" w14:textId="5C0B410D"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ERAF projekta „Spāres  speciālās internātpamatskolas infrastruktūras uzlabošana” r</w:t>
      </w:r>
      <w:r w:rsidR="00814B74" w:rsidRPr="00834C80">
        <w:rPr>
          <w:rFonts w:ascii="Times New Roman" w:hAnsi="Times New Roman" w:cs="Times New Roman"/>
          <w:sz w:val="24"/>
          <w:szCs w:val="24"/>
        </w:rPr>
        <w:t>ealizācijas  rezultātā  izglītības iestādes</w:t>
      </w:r>
      <w:r w:rsidRPr="00834C80">
        <w:rPr>
          <w:rFonts w:ascii="Times New Roman" w:hAnsi="Times New Roman" w:cs="Times New Roman"/>
          <w:sz w:val="24"/>
          <w:szCs w:val="24"/>
        </w:rPr>
        <w:t xml:space="preserve">  telpas ir aprīkotas atbilstoši izglītojamiem ar speciālām vajadzībām</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izveidota </w:t>
      </w:r>
      <w:r w:rsidR="004D5F9A" w:rsidRPr="00834C80">
        <w:rPr>
          <w:rFonts w:ascii="Times New Roman" w:hAnsi="Times New Roman" w:cs="Times New Roman"/>
          <w:sz w:val="24"/>
          <w:szCs w:val="24"/>
        </w:rPr>
        <w:t>speciāla uzbrauktuve, izveidoti</w:t>
      </w:r>
      <w:r w:rsidRPr="00834C80">
        <w:rPr>
          <w:rFonts w:ascii="Times New Roman" w:hAnsi="Times New Roman" w:cs="Times New Roman"/>
          <w:sz w:val="24"/>
          <w:szCs w:val="24"/>
        </w:rPr>
        <w:t xml:space="preserve"> speciāli sanitārtehniskie mezgli ar atbilstošu durvju platumu un palīgierīcēm. Iegādāts mikroautobuss ar 20 sēdvietām un pacēlāju ratiņkrēslu vajadzībām. Specializētās mācību telpas atrodas pirmajā stāvā.</w:t>
      </w:r>
    </w:p>
    <w:p w14:paraId="134077DE"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iestāde veic telpu renovēšanu un materiāli tehniskās bāzes papildināšanu. Inventārs piemērojams praktisko darbu, praktisko mācību īstenošanai. Mācību darbā gūtās zināšanas un iemaņas tiek nostiprinātas ar praktisku darbošanos. Iekārtotas atpūtas telpas izglītojamajiem, kas ir invalīdi. Klasēs, kurās mācās izglītojamie ratiņkrēslos, mācību stundu </w:t>
      </w:r>
      <w:r w:rsidR="00814B74" w:rsidRPr="00834C80">
        <w:rPr>
          <w:rFonts w:ascii="Times New Roman" w:hAnsi="Times New Roman" w:cs="Times New Roman"/>
          <w:sz w:val="24"/>
          <w:szCs w:val="24"/>
        </w:rPr>
        <w:t>laikā tiek nodrošināts pedagoga</w:t>
      </w:r>
      <w:r w:rsidRPr="00834C80">
        <w:rPr>
          <w:rFonts w:ascii="Times New Roman" w:hAnsi="Times New Roman" w:cs="Times New Roman"/>
          <w:sz w:val="24"/>
          <w:szCs w:val="24"/>
        </w:rPr>
        <w:t xml:space="preserve"> palīgs, kā arī sociālais aprūpētājs internātā.</w:t>
      </w:r>
    </w:p>
    <w:p w14:paraId="2B43306E" w14:textId="36CB7135" w:rsidR="00BE0CD8" w:rsidRPr="00834C80" w:rsidRDefault="002F6AC3"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Izglītojamajiem</w:t>
      </w:r>
      <w:r w:rsidR="00BE0CD8" w:rsidRPr="00834C80">
        <w:rPr>
          <w:rFonts w:ascii="Times New Roman" w:hAnsi="Times New Roman" w:cs="Times New Roman"/>
          <w:sz w:val="24"/>
          <w:szCs w:val="24"/>
        </w:rPr>
        <w:t>,</w:t>
      </w:r>
      <w:r w:rsidRPr="00834C80">
        <w:rPr>
          <w:rFonts w:ascii="Times New Roman" w:hAnsi="Times New Roman" w:cs="Times New Roman"/>
          <w:sz w:val="24"/>
          <w:szCs w:val="24"/>
        </w:rPr>
        <w:t xml:space="preserve"> </w:t>
      </w:r>
      <w:r w:rsidR="00BE0CD8" w:rsidRPr="00834C80">
        <w:rPr>
          <w:rFonts w:ascii="Times New Roman" w:hAnsi="Times New Roman" w:cs="Times New Roman"/>
          <w:sz w:val="24"/>
          <w:szCs w:val="24"/>
        </w:rPr>
        <w:t>kuriem nav verbālā komunikācija</w:t>
      </w:r>
      <w:r w:rsidR="004D5F9A" w:rsidRPr="00834C80">
        <w:rPr>
          <w:rFonts w:ascii="Times New Roman" w:hAnsi="Times New Roman" w:cs="Times New Roman"/>
          <w:sz w:val="24"/>
          <w:szCs w:val="24"/>
        </w:rPr>
        <w:t>,</w:t>
      </w:r>
      <w:r w:rsidR="00BE0CD8" w:rsidRPr="00834C80">
        <w:rPr>
          <w:rFonts w:ascii="Times New Roman" w:hAnsi="Times New Roman" w:cs="Times New Roman"/>
          <w:sz w:val="24"/>
          <w:szCs w:val="24"/>
        </w:rPr>
        <w:t xml:space="preserve"> tiek izmantoti dažādi alternatīvās komunikācijas veidi: žestu valoda, piktogrammas, komunikācija ar attēlu palīdzību, izmantota ,,runājošā tāfele”-GO TALK 20+, PECS zīmju izmantošana.</w:t>
      </w:r>
    </w:p>
    <w:p w14:paraId="4BA5A8F4"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Izglītības iestādei ir atbilstoši resursi, lai nodrošinātu pilnvērtīgu speciālās izglītības programmu realizāciju. Atbalsts izglītojamajiem tiek organizēts, veicinot un atbalstot vecāku līdzdalību izglītojamo ar speciālām vajadzībām integrēšanā un iekļaušanā izglītības procesā un mazinot sociālo atstumšanu, nodrošinot izglītojamā veselības stāvoklim, spējām un attīstības līmenim atbilstošu pedagoģisko, medicīnisko, sociālo un psiholoģisko palīdzību, nodrošinot atbalsta personāla palīdzību mācību procesā, sekmējot izglītojamo pozitīvo attieksmju, personības īpašību un sociālo iemaņu attīstīšanu atbil</w:t>
      </w:r>
      <w:r w:rsidR="00814B74" w:rsidRPr="00834C80">
        <w:rPr>
          <w:rFonts w:ascii="Times New Roman" w:hAnsi="Times New Roman" w:cs="Times New Roman"/>
          <w:sz w:val="24"/>
          <w:szCs w:val="24"/>
        </w:rPr>
        <w:t>stoši katra izglītojamā spējām.</w:t>
      </w:r>
    </w:p>
    <w:p w14:paraId="2D4F6CF0"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5B12F3ED" w14:textId="0AF7EFCA" w:rsidR="00BE0CD8" w:rsidRPr="00834C80" w:rsidRDefault="004D5F9A" w:rsidP="00834C80">
      <w:pPr>
        <w:pStyle w:val="ListParagraph"/>
        <w:numPr>
          <w:ilvl w:val="0"/>
          <w:numId w:val="22"/>
        </w:numPr>
        <w:spacing w:line="360" w:lineRule="auto"/>
        <w:ind w:firstLine="567"/>
        <w:jc w:val="both"/>
      </w:pPr>
      <w:r w:rsidRPr="00834C80">
        <w:t>pedagoģiskā personāla kvalifikācija un pieredze;</w:t>
      </w:r>
    </w:p>
    <w:p w14:paraId="0124A28B" w14:textId="51F43CE6" w:rsidR="00BE0CD8" w:rsidRPr="00834C80" w:rsidRDefault="004D5F9A" w:rsidP="00834C80">
      <w:pPr>
        <w:pStyle w:val="ListParagraph"/>
        <w:numPr>
          <w:ilvl w:val="0"/>
          <w:numId w:val="22"/>
        </w:numPr>
        <w:spacing w:line="360" w:lineRule="auto"/>
        <w:ind w:firstLine="567"/>
        <w:jc w:val="both"/>
      </w:pPr>
      <w:r w:rsidRPr="00834C80">
        <w:t>atbilstošu metodiku pieejamība;</w:t>
      </w:r>
    </w:p>
    <w:p w14:paraId="757C60FF" w14:textId="6D89E70F" w:rsidR="00BE0CD8" w:rsidRPr="00834C80" w:rsidRDefault="004D5F9A" w:rsidP="00834C80">
      <w:pPr>
        <w:pStyle w:val="ListParagraph"/>
        <w:numPr>
          <w:ilvl w:val="0"/>
          <w:numId w:val="22"/>
        </w:numPr>
        <w:spacing w:line="360" w:lineRule="auto"/>
        <w:ind w:firstLine="567"/>
        <w:jc w:val="both"/>
      </w:pPr>
      <w:r w:rsidRPr="00834C80">
        <w:t>elastīga izglītības procesa organizācija;</w:t>
      </w:r>
    </w:p>
    <w:p w14:paraId="3FA200D0" w14:textId="5D1D3784" w:rsidR="00BE0CD8" w:rsidRPr="00834C80" w:rsidRDefault="004D5F9A" w:rsidP="00834C80">
      <w:pPr>
        <w:pStyle w:val="ListParagraph"/>
        <w:numPr>
          <w:ilvl w:val="0"/>
          <w:numId w:val="22"/>
        </w:numPr>
        <w:spacing w:line="360" w:lineRule="auto"/>
        <w:ind w:firstLine="567"/>
        <w:jc w:val="both"/>
      </w:pPr>
      <w:proofErr w:type="gramStart"/>
      <w:r w:rsidRPr="00834C80">
        <w:t>atbalsta</w:t>
      </w:r>
      <w:proofErr w:type="gramEnd"/>
      <w:r w:rsidRPr="00834C80">
        <w:t xml:space="preserve"> personāla pieejamība.</w:t>
      </w:r>
    </w:p>
    <w:p w14:paraId="4505F96A" w14:textId="6C609C31" w:rsidR="00BE0CD8"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4D5F9A" w:rsidRPr="00834C80">
        <w:rPr>
          <w:rFonts w:ascii="Times New Roman" w:eastAsia="Times New Roman" w:hAnsi="Times New Roman" w:cs="Times New Roman"/>
          <w:b/>
          <w:sz w:val="24"/>
          <w:szCs w:val="24"/>
        </w:rPr>
        <w:t xml:space="preserve"> 3 (labi)</w:t>
      </w:r>
    </w:p>
    <w:p w14:paraId="38F3D115" w14:textId="77777777" w:rsidR="004D5F9A" w:rsidRPr="00834C80" w:rsidRDefault="004D5F9A" w:rsidP="00834C80">
      <w:pPr>
        <w:spacing w:after="0" w:line="360" w:lineRule="auto"/>
        <w:jc w:val="both"/>
        <w:rPr>
          <w:rFonts w:ascii="Times New Roman" w:eastAsia="Times New Roman" w:hAnsi="Times New Roman" w:cs="Times New Roman"/>
          <w:b/>
          <w:sz w:val="24"/>
          <w:szCs w:val="24"/>
        </w:rPr>
      </w:pPr>
    </w:p>
    <w:p w14:paraId="1862A73E" w14:textId="17A579E1"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4.6</w:t>
      </w:r>
      <w:r w:rsidRPr="00834C80">
        <w:rPr>
          <w:rFonts w:ascii="Times New Roman" w:hAnsi="Times New Roman" w:cs="Times New Roman"/>
          <w:b/>
          <w:sz w:val="24"/>
          <w:szCs w:val="24"/>
        </w:rPr>
        <w:t>.</w:t>
      </w:r>
      <w:r w:rsidR="00BE0CD8" w:rsidRPr="00834C80">
        <w:rPr>
          <w:rFonts w:ascii="Times New Roman" w:hAnsi="Times New Roman" w:cs="Times New Roman"/>
          <w:b/>
          <w:sz w:val="24"/>
          <w:szCs w:val="24"/>
        </w:rPr>
        <w:t xml:space="preserve"> Sadarbība ar izglītojamā ģimeni</w:t>
      </w:r>
      <w:r w:rsidR="00526161" w:rsidRPr="00834C80">
        <w:rPr>
          <w:rFonts w:ascii="Times New Roman" w:hAnsi="Times New Roman" w:cs="Times New Roman"/>
          <w:b/>
          <w:sz w:val="24"/>
          <w:szCs w:val="24"/>
        </w:rPr>
        <w:t>.</w:t>
      </w:r>
    </w:p>
    <w:p w14:paraId="1BB6AE2C"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mācās aptuveni 25% izglītojamie no sociāli nelabvēlīgām ģimenēm. Sociāli ekonomiskās situācijas ietekmē komunikācija galvenokārt starp izglītības iestādi un vecākiem notiek telefoniski vai ar pašvaldību sociālo darbinieku starpniecību. Šo darbu organizē un pārrau</w:t>
      </w:r>
      <w:r w:rsidR="00814B74" w:rsidRPr="00834C80">
        <w:rPr>
          <w:rFonts w:ascii="Times New Roman" w:hAnsi="Times New Roman" w:cs="Times New Roman"/>
          <w:sz w:val="24"/>
          <w:szCs w:val="24"/>
        </w:rPr>
        <w:t>ga izglītības iestādes direktores</w:t>
      </w:r>
      <w:r w:rsidRPr="00834C80">
        <w:rPr>
          <w:rFonts w:ascii="Times New Roman" w:hAnsi="Times New Roman" w:cs="Times New Roman"/>
          <w:sz w:val="24"/>
          <w:szCs w:val="24"/>
        </w:rPr>
        <w:t xml:space="preserve"> vietniece audzināšanas jomā sadarbībā ar klašu audzinātājiem un mācību priekšmetu skolotājiem.</w:t>
      </w:r>
    </w:p>
    <w:p w14:paraId="4A448DC0" w14:textId="46098D6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 izmanto daudzveidīgas apmaiņas formas, kas veicina izglītības iestādes, izglītojamo un vecāku sadarbību. Izglītības iestādē ir noteikta kārtība vecāku informēšanai par izglītības iestādes darbu un izglītojamo mācību, audzināšanas sasniegumiem. Informācijas apmaiņu starp priekšmetu skolotājiem, audzinātāju un vecākiem nodrošina izglītojamo dienasgrāmatas, kuras lieto visi izglītojamie. Vecākus  informē par izglītības iestādē paredzamajiem pasākumiem, kā arī par visām izglītības iestādes darba režīma izmaiņām. Vecāki mācību gada pirmajā vecāku sapulcē tiek informēti par izglītības iestādē pastāvošo mā</w:t>
      </w:r>
      <w:r w:rsidR="00030BCE" w:rsidRPr="00834C80">
        <w:rPr>
          <w:rFonts w:ascii="Times New Roman" w:hAnsi="Times New Roman" w:cs="Times New Roman"/>
          <w:sz w:val="24"/>
          <w:szCs w:val="24"/>
        </w:rPr>
        <w:t>jas darbu sistēmu, par kārtību</w:t>
      </w:r>
      <w:r w:rsidRPr="00834C80">
        <w:rPr>
          <w:rFonts w:ascii="Times New Roman" w:hAnsi="Times New Roman" w:cs="Times New Roman"/>
          <w:sz w:val="24"/>
          <w:szCs w:val="24"/>
        </w:rPr>
        <w:t>,</w:t>
      </w:r>
      <w:r w:rsidR="00030BCE"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kādā  viņi var </w:t>
      </w:r>
      <w:r w:rsidR="004D5F9A" w:rsidRPr="00834C80">
        <w:rPr>
          <w:rFonts w:ascii="Times New Roman" w:hAnsi="Times New Roman" w:cs="Times New Roman"/>
          <w:sz w:val="24"/>
          <w:szCs w:val="24"/>
        </w:rPr>
        <w:t>tikties ar</w:t>
      </w:r>
      <w:r w:rsidRPr="00834C80">
        <w:rPr>
          <w:rFonts w:ascii="Times New Roman" w:hAnsi="Times New Roman" w:cs="Times New Roman"/>
          <w:sz w:val="24"/>
          <w:szCs w:val="24"/>
        </w:rPr>
        <w:t xml:space="preserve"> admini</w:t>
      </w:r>
      <w:r w:rsidR="004D5F9A" w:rsidRPr="00834C80">
        <w:rPr>
          <w:rFonts w:ascii="Times New Roman" w:hAnsi="Times New Roman" w:cs="Times New Roman"/>
          <w:sz w:val="24"/>
          <w:szCs w:val="24"/>
        </w:rPr>
        <w:t>strāciju, priekšmetu  skolotājiem, audzinātājiem</w:t>
      </w:r>
      <w:r w:rsidRPr="00834C80">
        <w:rPr>
          <w:rFonts w:ascii="Times New Roman" w:hAnsi="Times New Roman" w:cs="Times New Roman"/>
          <w:sz w:val="24"/>
          <w:szCs w:val="24"/>
        </w:rPr>
        <w:t xml:space="preserve"> un izglītības iestādes atbalsta  personālu. Izglītības iestādes sniegtā informācija ir kvalitatīva un lietderīga, tā palīdz vecākiem sniegt bērnam pilnvērtīgu atbalstu mācīšanās procesā. Izglītības iestāde vienmēr konsultējas ar vecākiem, ja izglītojamajam nepiecieš</w:t>
      </w:r>
      <w:r w:rsidR="00814B74" w:rsidRPr="00834C80">
        <w:rPr>
          <w:rFonts w:ascii="Times New Roman" w:hAnsi="Times New Roman" w:cs="Times New Roman"/>
          <w:sz w:val="24"/>
          <w:szCs w:val="24"/>
        </w:rPr>
        <w:t xml:space="preserve">ama </w:t>
      </w:r>
      <w:r w:rsidR="00814B74" w:rsidRPr="00834C80">
        <w:rPr>
          <w:rFonts w:ascii="Times New Roman" w:hAnsi="Times New Roman" w:cs="Times New Roman"/>
          <w:sz w:val="24"/>
          <w:szCs w:val="24"/>
        </w:rPr>
        <w:lastRenderedPageBreak/>
        <w:t>psihologa, mediķu palīdzība</w:t>
      </w:r>
      <w:r w:rsidRPr="00834C80">
        <w:rPr>
          <w:rFonts w:ascii="Times New Roman" w:hAnsi="Times New Roman" w:cs="Times New Roman"/>
          <w:sz w:val="24"/>
          <w:szCs w:val="24"/>
        </w:rPr>
        <w:t xml:space="preserve">, ja </w:t>
      </w:r>
      <w:r w:rsidR="00814B74"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nepieciešama jebkāda veida atbalsts vai palīdzība, ja izglītojamajam klasē nepieciešams īpašs aprīkojums. </w:t>
      </w:r>
    </w:p>
    <w:p w14:paraId="42FEC854"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 regulāri atjauno informāciju par vecākiem un viņu nodarbošanos, kontakttālruņa numuriem, dzīvesvietu maiņām. Regulāra savstarpēja informācija tiek sniegta par izglītojamo transportu uz dzīves vietām un uz izglītības iestādi.</w:t>
      </w:r>
    </w:p>
    <w:p w14:paraId="43582697"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 organizē pasākumus, kuros vienmēr piedalās izglītojamo vecāki: Zinību diena,  Ziemassvētku koncerts, Pavasara atskaites  koncerts, ekskursijas kopā ar bērniem u.c.</w:t>
      </w:r>
    </w:p>
    <w:p w14:paraId="27CD5429"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iestāde organizē vecāku </w:t>
      </w:r>
      <w:r w:rsidR="000E5262" w:rsidRPr="00834C80">
        <w:rPr>
          <w:rFonts w:ascii="Times New Roman" w:hAnsi="Times New Roman" w:cs="Times New Roman"/>
          <w:sz w:val="24"/>
          <w:szCs w:val="24"/>
        </w:rPr>
        <w:t>sanāksmes</w:t>
      </w:r>
      <w:r w:rsidR="00814B74" w:rsidRPr="00834C80">
        <w:rPr>
          <w:rFonts w:ascii="Times New Roman" w:hAnsi="Times New Roman" w:cs="Times New Roman"/>
          <w:sz w:val="24"/>
          <w:szCs w:val="24"/>
        </w:rPr>
        <w:t xml:space="preserve"> ne retāk </w:t>
      </w:r>
      <w:r w:rsidRPr="00834C80">
        <w:rPr>
          <w:rFonts w:ascii="Times New Roman" w:hAnsi="Times New Roman" w:cs="Times New Roman"/>
          <w:sz w:val="24"/>
          <w:szCs w:val="24"/>
        </w:rPr>
        <w:t>kā divas reizes mācību gadā, uz tām ierodas aptuveni 2/3 vecāku. Vecāku sanāksmes tiek plānotas abpusēji piemērotā laikā.</w:t>
      </w:r>
    </w:p>
    <w:p w14:paraId="0B22728D"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w:t>
      </w:r>
      <w:r w:rsidR="00814B74" w:rsidRPr="00834C80">
        <w:rPr>
          <w:rFonts w:ascii="Times New Roman" w:hAnsi="Times New Roman" w:cs="Times New Roman"/>
          <w:sz w:val="24"/>
          <w:szCs w:val="24"/>
        </w:rPr>
        <w:t xml:space="preserve">tādē darbojas izglītības iestādes </w:t>
      </w:r>
      <w:r w:rsidR="000E5262" w:rsidRPr="00834C80">
        <w:rPr>
          <w:rFonts w:ascii="Times New Roman" w:hAnsi="Times New Roman" w:cs="Times New Roman"/>
          <w:sz w:val="24"/>
          <w:szCs w:val="24"/>
        </w:rPr>
        <w:t xml:space="preserve"> padome, kur</w:t>
      </w:r>
      <w:r w:rsidRPr="00834C80">
        <w:rPr>
          <w:rFonts w:ascii="Times New Roman" w:hAnsi="Times New Roman" w:cs="Times New Roman"/>
          <w:sz w:val="24"/>
          <w:szCs w:val="24"/>
        </w:rPr>
        <w:t>ā darbojas 6 izglītojamo vecāki un divi pedagogi un administrā</w:t>
      </w:r>
      <w:r w:rsidR="00030BCE" w:rsidRPr="00834C80">
        <w:rPr>
          <w:rFonts w:ascii="Times New Roman" w:hAnsi="Times New Roman" w:cs="Times New Roman"/>
          <w:sz w:val="24"/>
          <w:szCs w:val="24"/>
        </w:rPr>
        <w:t>cija. Izglītojamo vecāki iesaka</w:t>
      </w:r>
      <w:r w:rsidRPr="00834C80">
        <w:rPr>
          <w:rFonts w:ascii="Times New Roman" w:hAnsi="Times New Roman" w:cs="Times New Roman"/>
          <w:sz w:val="24"/>
          <w:szCs w:val="24"/>
        </w:rPr>
        <w:t>,</w:t>
      </w:r>
      <w:r w:rsidR="00814B74" w:rsidRPr="00834C80">
        <w:rPr>
          <w:rFonts w:ascii="Times New Roman" w:hAnsi="Times New Roman" w:cs="Times New Roman"/>
          <w:sz w:val="24"/>
          <w:szCs w:val="24"/>
        </w:rPr>
        <w:t xml:space="preserve"> </w:t>
      </w:r>
      <w:r w:rsidRPr="00834C80">
        <w:rPr>
          <w:rFonts w:ascii="Times New Roman" w:hAnsi="Times New Roman" w:cs="Times New Roman"/>
          <w:sz w:val="24"/>
          <w:szCs w:val="24"/>
        </w:rPr>
        <w:t xml:space="preserve">ko vēlas vērot, veikt mācību gadā laikā. </w:t>
      </w:r>
    </w:p>
    <w:p w14:paraId="439153E7" w14:textId="778275BE"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Nepieciešamības gadījumā izglītības iestāde organizē izglītojamo mājas apmeklējumus. Izglītības iestāde sniedz vecākiem nepieciešamās konsultācijas, lai atbalstītu mācīšanas, mācīšanās un audzināšanas procesu.</w:t>
      </w:r>
    </w:p>
    <w:p w14:paraId="394CA61A" w14:textId="77777777" w:rsidR="00F7076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Mācību gada sākumā, uzņ</w:t>
      </w:r>
      <w:r w:rsidR="000E5262" w:rsidRPr="00834C80">
        <w:rPr>
          <w:rFonts w:ascii="Times New Roman" w:hAnsi="Times New Roman" w:cs="Times New Roman"/>
          <w:sz w:val="24"/>
          <w:szCs w:val="24"/>
        </w:rPr>
        <w:t>e</w:t>
      </w:r>
      <w:r w:rsidRPr="00834C80">
        <w:rPr>
          <w:rFonts w:ascii="Times New Roman" w:hAnsi="Times New Roman" w:cs="Times New Roman"/>
          <w:sz w:val="24"/>
          <w:szCs w:val="24"/>
        </w:rPr>
        <w:t>mot jaunus izglītojamos, izglītības iestādes administrācija informē vecākus par darba kārtību izglītības iestādē, izglītības iestādes pedagoģisko un atbalsta personālu. Vecāki tiek iepazīstināti ar izglītības iestādes telpām, materiālo bāzi un mācību materiāliem. Nepieciešamības gadījumā pēc audzinātāja , vecāku, administrācijas ierosinājuma notiek individuālas tikšanās ar vecākiem.</w:t>
      </w:r>
    </w:p>
    <w:p w14:paraId="4C8CFD79"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57E4F67A" w14:textId="61CBBE22" w:rsidR="00BE0CD8" w:rsidRPr="00834C80" w:rsidRDefault="004D5F9A" w:rsidP="00834C80">
      <w:pPr>
        <w:pStyle w:val="ListParagraph"/>
        <w:numPr>
          <w:ilvl w:val="0"/>
          <w:numId w:val="23"/>
        </w:numPr>
        <w:spacing w:line="360" w:lineRule="auto"/>
        <w:ind w:firstLine="567"/>
        <w:jc w:val="both"/>
      </w:pPr>
      <w:r w:rsidRPr="00834C80">
        <w:t>veiksmīga sadarbība ar pagastu sociālajiem dienstiem;</w:t>
      </w:r>
    </w:p>
    <w:p w14:paraId="05D09944" w14:textId="72B6F8A9" w:rsidR="00BE0CD8" w:rsidRPr="00834C80" w:rsidRDefault="004D5F9A" w:rsidP="00834C80">
      <w:pPr>
        <w:pStyle w:val="ListParagraph"/>
        <w:numPr>
          <w:ilvl w:val="0"/>
          <w:numId w:val="23"/>
        </w:numPr>
        <w:spacing w:line="360" w:lineRule="auto"/>
        <w:ind w:firstLine="567"/>
        <w:jc w:val="both"/>
      </w:pPr>
      <w:r w:rsidRPr="00834C80">
        <w:t>vecākiem izglītības iestāde ir pieejama jebkurā laikā;</w:t>
      </w:r>
    </w:p>
    <w:p w14:paraId="2E946B3E" w14:textId="06AB3FB0" w:rsidR="00BE0CD8" w:rsidRPr="00834C80" w:rsidRDefault="004D5F9A" w:rsidP="00834C80">
      <w:pPr>
        <w:pStyle w:val="ListParagraph"/>
        <w:numPr>
          <w:ilvl w:val="0"/>
          <w:numId w:val="23"/>
        </w:numPr>
        <w:spacing w:line="360" w:lineRule="auto"/>
        <w:ind w:firstLine="567"/>
        <w:jc w:val="both"/>
      </w:pPr>
      <w:proofErr w:type="gramStart"/>
      <w:r w:rsidRPr="00834C80">
        <w:t>izglītības</w:t>
      </w:r>
      <w:proofErr w:type="gramEnd"/>
      <w:r w:rsidRPr="00834C80">
        <w:t xml:space="preserve"> </w:t>
      </w:r>
      <w:r w:rsidR="00814B74" w:rsidRPr="00834C80">
        <w:t>iestādes direktores</w:t>
      </w:r>
      <w:r w:rsidR="00D52314" w:rsidRPr="00834C80">
        <w:t xml:space="preserve"> vietniece </w:t>
      </w:r>
      <w:r w:rsidR="00BE0CD8" w:rsidRPr="00834C80">
        <w:t>audzināšanas jomā s</w:t>
      </w:r>
      <w:r w:rsidR="00F70768" w:rsidRPr="00834C80">
        <w:t>adarbība ar klašu audzinātājiem.</w:t>
      </w:r>
    </w:p>
    <w:p w14:paraId="0EE30371" w14:textId="1753C733" w:rsidR="00BE0CD8" w:rsidRPr="00834C80" w:rsidRDefault="00C93F6C"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b/>
          <w:sz w:val="24"/>
          <w:szCs w:val="24"/>
        </w:rPr>
        <w:t xml:space="preserve">Vērtējums </w:t>
      </w:r>
      <w:r w:rsidR="004D5F9A" w:rsidRPr="00834C80">
        <w:rPr>
          <w:rFonts w:ascii="Times New Roman" w:eastAsia="Times New Roman" w:hAnsi="Times New Roman" w:cs="Times New Roman"/>
          <w:b/>
          <w:sz w:val="24"/>
          <w:szCs w:val="24"/>
        </w:rPr>
        <w:t>– 3 (labi)</w:t>
      </w:r>
    </w:p>
    <w:p w14:paraId="3607B854" w14:textId="77777777" w:rsidR="00BE0CD8" w:rsidRDefault="00BE0CD8" w:rsidP="00834C80">
      <w:pPr>
        <w:spacing w:after="0" w:line="360" w:lineRule="auto"/>
        <w:ind w:firstLine="567"/>
        <w:jc w:val="both"/>
        <w:rPr>
          <w:rFonts w:ascii="Times New Roman" w:hAnsi="Times New Roman" w:cs="Times New Roman"/>
          <w:b/>
          <w:sz w:val="24"/>
          <w:szCs w:val="24"/>
        </w:rPr>
      </w:pPr>
    </w:p>
    <w:p w14:paraId="59FC3BF3" w14:textId="77777777" w:rsidR="00090E5C" w:rsidRDefault="00090E5C" w:rsidP="00834C80">
      <w:pPr>
        <w:spacing w:after="0" w:line="360" w:lineRule="auto"/>
        <w:ind w:firstLine="567"/>
        <w:jc w:val="both"/>
        <w:rPr>
          <w:rFonts w:ascii="Times New Roman" w:hAnsi="Times New Roman" w:cs="Times New Roman"/>
          <w:b/>
          <w:sz w:val="24"/>
          <w:szCs w:val="24"/>
        </w:rPr>
      </w:pPr>
    </w:p>
    <w:p w14:paraId="3C94B6B7" w14:textId="77777777" w:rsidR="00090E5C" w:rsidRDefault="00090E5C" w:rsidP="00834C80">
      <w:pPr>
        <w:spacing w:after="0" w:line="360" w:lineRule="auto"/>
        <w:ind w:firstLine="567"/>
        <w:jc w:val="both"/>
        <w:rPr>
          <w:rFonts w:ascii="Times New Roman" w:hAnsi="Times New Roman" w:cs="Times New Roman"/>
          <w:b/>
          <w:sz w:val="24"/>
          <w:szCs w:val="24"/>
        </w:rPr>
      </w:pPr>
    </w:p>
    <w:p w14:paraId="3032515D" w14:textId="77777777" w:rsidR="00090E5C" w:rsidRPr="00834C80" w:rsidRDefault="00090E5C" w:rsidP="00834C80">
      <w:pPr>
        <w:spacing w:after="0" w:line="360" w:lineRule="auto"/>
        <w:ind w:firstLine="567"/>
        <w:jc w:val="both"/>
        <w:rPr>
          <w:rFonts w:ascii="Times New Roman" w:hAnsi="Times New Roman" w:cs="Times New Roman"/>
          <w:b/>
          <w:sz w:val="24"/>
          <w:szCs w:val="24"/>
        </w:rPr>
      </w:pPr>
    </w:p>
    <w:p w14:paraId="613743C8" w14:textId="01B7ED23" w:rsidR="00BE0CD8" w:rsidRPr="00090E5C" w:rsidRDefault="00F70768" w:rsidP="00090E5C">
      <w:pPr>
        <w:spacing w:after="0" w:line="360" w:lineRule="auto"/>
        <w:ind w:firstLine="567"/>
        <w:jc w:val="center"/>
        <w:rPr>
          <w:rFonts w:ascii="Times New Roman" w:hAnsi="Times New Roman" w:cs="Times New Roman"/>
          <w:b/>
          <w:sz w:val="28"/>
          <w:szCs w:val="28"/>
        </w:rPr>
      </w:pPr>
      <w:r w:rsidRPr="00090E5C">
        <w:rPr>
          <w:rFonts w:ascii="Times New Roman" w:hAnsi="Times New Roman" w:cs="Times New Roman"/>
          <w:b/>
          <w:sz w:val="28"/>
          <w:szCs w:val="28"/>
        </w:rPr>
        <w:lastRenderedPageBreak/>
        <w:t>4.</w:t>
      </w:r>
      <w:r w:rsidR="00BE0CD8" w:rsidRPr="00090E5C">
        <w:rPr>
          <w:rFonts w:ascii="Times New Roman" w:hAnsi="Times New Roman" w:cs="Times New Roman"/>
          <w:b/>
          <w:sz w:val="28"/>
          <w:szCs w:val="28"/>
        </w:rPr>
        <w:t xml:space="preserve">5. </w:t>
      </w:r>
      <w:r w:rsidRPr="00090E5C">
        <w:rPr>
          <w:rFonts w:ascii="Times New Roman" w:hAnsi="Times New Roman" w:cs="Times New Roman"/>
          <w:b/>
          <w:sz w:val="28"/>
          <w:szCs w:val="28"/>
        </w:rPr>
        <w:t>Joma - Iestādes vide</w:t>
      </w:r>
      <w:r w:rsidR="00D16672" w:rsidRPr="00090E5C">
        <w:rPr>
          <w:rFonts w:ascii="Times New Roman" w:hAnsi="Times New Roman" w:cs="Times New Roman"/>
          <w:b/>
          <w:sz w:val="28"/>
          <w:szCs w:val="28"/>
        </w:rPr>
        <w:t>.</w:t>
      </w:r>
    </w:p>
    <w:p w14:paraId="2030449F" w14:textId="08111B9B"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4.5.1. Mikroklimats</w:t>
      </w:r>
      <w:r w:rsidR="00D16672" w:rsidRPr="00834C80">
        <w:rPr>
          <w:rFonts w:ascii="Times New Roman" w:hAnsi="Times New Roman" w:cs="Times New Roman"/>
          <w:b/>
          <w:sz w:val="24"/>
          <w:szCs w:val="24"/>
        </w:rPr>
        <w:t>.</w:t>
      </w:r>
    </w:p>
    <w:p w14:paraId="76C54FFD"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Tiek plānveidīgi īstenots darbs izglītības iestādes tēla un kopības apziņas veidošanā. Izglītības iestādes tēla popularizēšanu veicina izglītojamo dalība un sasniegumi dažādos novada un valsts mēroga konkursos, sacensībās, pasākumos, kā arī publikācijas presē. Izglītības iestādei izveidota sava mājas lapa. </w:t>
      </w:r>
    </w:p>
    <w:p w14:paraId="0A9AA103" w14:textId="789241D3"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Kopības apziņas veidošanā lielu ieguldījumu dod Ziemassvētku, pavasara atskaites koncerts, uz kuriem aicināti izglītojamo vecāki. Izglītības iestādē izveidojušās vairākas stabilas tradīcijas: Zinību diena, Skolotāju diena,</w:t>
      </w:r>
      <w:r w:rsidR="00EE7A7D" w:rsidRPr="00834C80">
        <w:rPr>
          <w:rFonts w:ascii="Times New Roman" w:hAnsi="Times New Roman" w:cs="Times New Roman"/>
          <w:sz w:val="24"/>
          <w:szCs w:val="24"/>
        </w:rPr>
        <w:t xml:space="preserve"> </w:t>
      </w:r>
      <w:r w:rsidRPr="00834C80">
        <w:rPr>
          <w:rFonts w:ascii="Times New Roman" w:hAnsi="Times New Roman" w:cs="Times New Roman"/>
          <w:sz w:val="24"/>
          <w:szCs w:val="24"/>
        </w:rPr>
        <w:t>18.</w:t>
      </w:r>
      <w:r w:rsidR="004D5F9A" w:rsidRPr="00834C80">
        <w:rPr>
          <w:rFonts w:ascii="Times New Roman" w:hAnsi="Times New Roman" w:cs="Times New Roman"/>
          <w:sz w:val="24"/>
          <w:szCs w:val="24"/>
        </w:rPr>
        <w:t xml:space="preserve"> </w:t>
      </w:r>
      <w:r w:rsidRPr="00834C80">
        <w:rPr>
          <w:rFonts w:ascii="Times New Roman" w:hAnsi="Times New Roman" w:cs="Times New Roman"/>
          <w:sz w:val="24"/>
          <w:szCs w:val="24"/>
        </w:rPr>
        <w:t>novembra svētki, latviešu gadskārtu  svētku atzīmēšana, pavasara un rudens ekskursijas/pārgājieni, sporta dienas, popielas, izlaidumi, dz</w:t>
      </w:r>
      <w:r w:rsidR="004D5F9A" w:rsidRPr="00834C80">
        <w:rPr>
          <w:rFonts w:ascii="Times New Roman" w:hAnsi="Times New Roman" w:cs="Times New Roman"/>
          <w:sz w:val="24"/>
          <w:szCs w:val="24"/>
        </w:rPr>
        <w:t>imšanas dienu atzīmēšana  u.c. I</w:t>
      </w:r>
      <w:r w:rsidRPr="00834C80">
        <w:rPr>
          <w:rFonts w:ascii="Times New Roman" w:hAnsi="Times New Roman" w:cs="Times New Roman"/>
          <w:sz w:val="24"/>
          <w:szCs w:val="24"/>
        </w:rPr>
        <w:t>zglītības iestādes telpās ir izvietoti izglītojamo radošie darbi.</w:t>
      </w:r>
    </w:p>
    <w:p w14:paraId="691FAC8E"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iestādē tiek sekmēta pozitīva un atbalstoša sadarbības vide. Izglītības iestādes darbības pamatā ir labvēlīgas atmosfēras radīšana starp izglītojamajiem, pedagogiem un izglītības iestādes atbalsta personālu. Izglītojamie jūtas vienlīdzīgi, neatkarīgi no dzimuma, kultūras un reliģiskās piederības. Vecāki uzskata, ka izglītības iestādes darbinieki pret izglītojamajiem izturas  godīgi un taisnīgi. Izglītojamo un pedagogu attiecībās valda savstarpējā cieņa un sapratne. Problēmsituācijas tiek risinātas, nepieciešamības gadījumā iesaistoties administrācijai. </w:t>
      </w:r>
    </w:p>
    <w:p w14:paraId="7F2BB3D3" w14:textId="1DF43E2E"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pieņemti skolas iekšējās kārtības noteikumi, kuru izveidē piedalījās viss kolektīvs. Skolas iekšējās kārtības noteikumi paredz atzinīgi novērtēt labu uzvedību un sasniegumus. Sasniegumus izglītības iestādē novērtē dažādos veidos: apbalvojumi sportā un konkursos, pateicības semestra noslēgumā, pozitīvas atsa</w:t>
      </w:r>
      <w:r w:rsidR="00EE7A7D" w:rsidRPr="00834C80">
        <w:rPr>
          <w:rFonts w:ascii="Times New Roman" w:hAnsi="Times New Roman" w:cs="Times New Roman"/>
          <w:sz w:val="24"/>
          <w:szCs w:val="24"/>
        </w:rPr>
        <w:t>uksmes pirmdienas darba līnijās</w:t>
      </w:r>
      <w:r w:rsidRPr="00834C80">
        <w:rPr>
          <w:rFonts w:ascii="Times New Roman" w:hAnsi="Times New Roman" w:cs="Times New Roman"/>
          <w:sz w:val="24"/>
          <w:szCs w:val="24"/>
        </w:rPr>
        <w:t>,</w:t>
      </w:r>
      <w:r w:rsidR="00EE7A7D" w:rsidRPr="00834C80">
        <w:rPr>
          <w:rFonts w:ascii="Times New Roman" w:hAnsi="Times New Roman" w:cs="Times New Roman"/>
          <w:sz w:val="24"/>
          <w:szCs w:val="24"/>
        </w:rPr>
        <w:t xml:space="preserve"> </w:t>
      </w:r>
      <w:r w:rsidRPr="00834C80">
        <w:rPr>
          <w:rFonts w:ascii="Times New Roman" w:hAnsi="Times New Roman" w:cs="Times New Roman"/>
          <w:sz w:val="24"/>
          <w:szCs w:val="24"/>
        </w:rPr>
        <w:t>transporta nodr</w:t>
      </w:r>
      <w:r w:rsidR="00D52314" w:rsidRPr="00834C80">
        <w:rPr>
          <w:rFonts w:ascii="Times New Roman" w:hAnsi="Times New Roman" w:cs="Times New Roman"/>
          <w:sz w:val="24"/>
          <w:szCs w:val="24"/>
        </w:rPr>
        <w:t>ošinājums izstāžu apmeklējumiem</w:t>
      </w:r>
      <w:r w:rsidRPr="00834C80">
        <w:rPr>
          <w:rFonts w:ascii="Times New Roman" w:hAnsi="Times New Roman" w:cs="Times New Roman"/>
          <w:sz w:val="24"/>
          <w:szCs w:val="24"/>
        </w:rPr>
        <w:t>,</w:t>
      </w:r>
      <w:r w:rsidR="00D52314" w:rsidRPr="00834C80">
        <w:rPr>
          <w:rFonts w:ascii="Times New Roman" w:hAnsi="Times New Roman" w:cs="Times New Roman"/>
          <w:sz w:val="24"/>
          <w:szCs w:val="24"/>
        </w:rPr>
        <w:t xml:space="preserve"> e</w:t>
      </w:r>
      <w:r w:rsidRPr="00834C80">
        <w:rPr>
          <w:rFonts w:ascii="Times New Roman" w:hAnsi="Times New Roman" w:cs="Times New Roman"/>
          <w:sz w:val="24"/>
          <w:szCs w:val="24"/>
        </w:rPr>
        <w:t>kskursijām. Izglītības iestādē izglītojamos ar skolas iekšējās kārtības noteikumiem iepazīstina mācību gada sākumā</w:t>
      </w:r>
      <w:r w:rsidR="004D5F9A" w:rsidRPr="00834C80">
        <w:rPr>
          <w:rFonts w:ascii="Times New Roman" w:hAnsi="Times New Roman" w:cs="Times New Roman"/>
          <w:sz w:val="24"/>
          <w:szCs w:val="24"/>
        </w:rPr>
        <w:t>,</w:t>
      </w:r>
      <w:r w:rsidRPr="00834C80">
        <w:rPr>
          <w:rFonts w:ascii="Times New Roman" w:hAnsi="Times New Roman" w:cs="Times New Roman"/>
          <w:sz w:val="24"/>
          <w:szCs w:val="24"/>
        </w:rPr>
        <w:t xml:space="preserve"> un pēc nepieciešamības tie tiek pārrunāti mācību gada laikā. </w:t>
      </w:r>
    </w:p>
    <w:p w14:paraId="4A9EA99A"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Izstrādāti izglītības iestādes darbinieku amatu apraksti. </w:t>
      </w:r>
    </w:p>
    <w:p w14:paraId="43DD4DD7"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iestādes apmeklētājiem izvietotas skaidras norādes. Izglītības iestādes vestibils ir mājīgs un apmeklētājiem pievilcīgs. Izglītības iestādes personāls attiecībās ar izglītojamajiem ir uzmanīgs un iecietīgs. Izglītības iestāde sniedz palīdzību sociālā  riska  ģimenēm: humānās palīdzības apģērbs, iespēja palikt izglītības iestādē sestdienās </w:t>
      </w:r>
      <w:r w:rsidRPr="00834C80">
        <w:rPr>
          <w:rFonts w:ascii="Times New Roman" w:hAnsi="Times New Roman" w:cs="Times New Roman"/>
          <w:sz w:val="24"/>
          <w:szCs w:val="24"/>
        </w:rPr>
        <w:lastRenderedPageBreak/>
        <w:t>un svētdienās, ikgadējas dāvanas no kristīgām organizācijām, apmaksāti ceļa izdevumi, braucot uz māju un</w:t>
      </w:r>
      <w:r w:rsidR="000C4C97" w:rsidRPr="00834C80">
        <w:rPr>
          <w:rFonts w:ascii="Times New Roman" w:hAnsi="Times New Roman" w:cs="Times New Roman"/>
          <w:sz w:val="24"/>
          <w:szCs w:val="24"/>
        </w:rPr>
        <w:t xml:space="preserve"> atpakaļ uz izglītības iestādi.</w:t>
      </w:r>
    </w:p>
    <w:p w14:paraId="1C00033B"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4788A4E8" w14:textId="77777777" w:rsidR="00BE0CD8" w:rsidRPr="00834C80" w:rsidRDefault="00BE0CD8" w:rsidP="00834C80">
      <w:pPr>
        <w:pStyle w:val="ListParagraph"/>
        <w:numPr>
          <w:ilvl w:val="0"/>
          <w:numId w:val="15"/>
        </w:numPr>
        <w:spacing w:line="360" w:lineRule="auto"/>
        <w:ind w:left="284" w:firstLine="850"/>
        <w:jc w:val="both"/>
      </w:pPr>
      <w:r w:rsidRPr="00834C80">
        <w:t>Izglītības iestādē ir daudzveidīgas tradīcijas,tās ti</w:t>
      </w:r>
      <w:r w:rsidR="00EE7A7D" w:rsidRPr="00834C80">
        <w:t>e</w:t>
      </w:r>
      <w:r w:rsidRPr="00834C80">
        <w:t>k koptas</w:t>
      </w:r>
      <w:r w:rsidR="00D52314" w:rsidRPr="00834C80">
        <w:t xml:space="preserve"> </w:t>
      </w:r>
      <w:r w:rsidRPr="00834C80">
        <w:t>un attīstītas;</w:t>
      </w:r>
    </w:p>
    <w:p w14:paraId="602B3424" w14:textId="77777777" w:rsidR="00BE0CD8" w:rsidRPr="00834C80" w:rsidRDefault="000E5262" w:rsidP="00834C80">
      <w:pPr>
        <w:pStyle w:val="ListParagraph"/>
        <w:numPr>
          <w:ilvl w:val="0"/>
          <w:numId w:val="15"/>
        </w:numPr>
        <w:spacing w:line="360" w:lineRule="auto"/>
        <w:ind w:left="284" w:firstLine="850"/>
        <w:jc w:val="both"/>
      </w:pPr>
      <w:r w:rsidRPr="00834C80">
        <w:t>Izglītojamie</w:t>
      </w:r>
      <w:r w:rsidR="00BE0CD8" w:rsidRPr="00834C80">
        <w:t>,</w:t>
      </w:r>
      <w:r w:rsidRPr="00834C80">
        <w:t xml:space="preserve"> </w:t>
      </w:r>
      <w:r w:rsidR="00BE0CD8" w:rsidRPr="00834C80">
        <w:t>vecāki un izglītības iestādes darbinieki izjūt piederī</w:t>
      </w:r>
      <w:r w:rsidR="00D52314" w:rsidRPr="00834C80">
        <w:t>bas apziņu un lepnumu par izglītības iestādi</w:t>
      </w:r>
      <w:r w:rsidR="00F70768" w:rsidRPr="00834C80">
        <w:t>;</w:t>
      </w:r>
    </w:p>
    <w:p w14:paraId="747C3D70" w14:textId="77777777" w:rsidR="00BE0CD8" w:rsidRPr="00834C80" w:rsidRDefault="00BE0CD8" w:rsidP="00834C80">
      <w:pPr>
        <w:pStyle w:val="ListParagraph"/>
        <w:numPr>
          <w:ilvl w:val="0"/>
          <w:numId w:val="15"/>
        </w:numPr>
        <w:spacing w:line="360" w:lineRule="auto"/>
        <w:ind w:left="284" w:firstLine="850"/>
        <w:jc w:val="both"/>
      </w:pPr>
      <w:r w:rsidRPr="00834C80">
        <w:t>Izg</w:t>
      </w:r>
      <w:r w:rsidR="0000621B" w:rsidRPr="00834C80">
        <w:t xml:space="preserve">lītības iestādei ir izveidota </w:t>
      </w:r>
      <w:r w:rsidR="00D52314" w:rsidRPr="00834C80">
        <w:t>atribūtika - emblēma, karogs.</w:t>
      </w:r>
    </w:p>
    <w:p w14:paraId="5D4DF543" w14:textId="049FF1BC" w:rsidR="00BE0CD8" w:rsidRPr="00834C80" w:rsidRDefault="00C93F6C" w:rsidP="00834C80">
      <w:pPr>
        <w:spacing w:line="360" w:lineRule="auto"/>
        <w:jc w:val="both"/>
        <w:rPr>
          <w:rFonts w:ascii="Times New Roman" w:hAnsi="Times New Roman" w:cs="Times New Roman"/>
          <w:sz w:val="24"/>
          <w:szCs w:val="24"/>
        </w:rPr>
      </w:pPr>
      <w:r w:rsidRPr="00834C80">
        <w:rPr>
          <w:rFonts w:ascii="Times New Roman" w:eastAsia="Times New Roman" w:hAnsi="Times New Roman" w:cs="Times New Roman"/>
          <w:b/>
          <w:sz w:val="24"/>
          <w:szCs w:val="24"/>
        </w:rPr>
        <w:t xml:space="preserve">Vērtējums </w:t>
      </w:r>
      <w:r w:rsidR="00D16672" w:rsidRPr="00834C80">
        <w:rPr>
          <w:rFonts w:ascii="Times New Roman" w:eastAsia="Times New Roman" w:hAnsi="Times New Roman" w:cs="Times New Roman"/>
          <w:b/>
          <w:sz w:val="24"/>
          <w:szCs w:val="24"/>
        </w:rPr>
        <w:t>– 3 (labi)</w:t>
      </w:r>
    </w:p>
    <w:p w14:paraId="12C6E3AF" w14:textId="424179C4" w:rsidR="00BE0CD8"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BE0CD8" w:rsidRPr="00834C80">
        <w:rPr>
          <w:rFonts w:ascii="Times New Roman" w:hAnsi="Times New Roman" w:cs="Times New Roman"/>
          <w:b/>
          <w:sz w:val="24"/>
          <w:szCs w:val="24"/>
        </w:rPr>
        <w:t>5.2</w:t>
      </w:r>
      <w:r w:rsidRPr="00834C80">
        <w:rPr>
          <w:rFonts w:ascii="Times New Roman" w:hAnsi="Times New Roman" w:cs="Times New Roman"/>
          <w:b/>
          <w:sz w:val="24"/>
          <w:szCs w:val="24"/>
        </w:rPr>
        <w:t>.</w:t>
      </w:r>
      <w:r w:rsidR="00BE0CD8" w:rsidRPr="00834C80">
        <w:rPr>
          <w:rFonts w:ascii="Times New Roman" w:hAnsi="Times New Roman" w:cs="Times New Roman"/>
          <w:b/>
          <w:sz w:val="24"/>
          <w:szCs w:val="24"/>
        </w:rPr>
        <w:t xml:space="preserve"> Fiziskā vide</w:t>
      </w:r>
      <w:r w:rsidR="00526161" w:rsidRPr="00834C80">
        <w:rPr>
          <w:rFonts w:ascii="Times New Roman" w:hAnsi="Times New Roman" w:cs="Times New Roman"/>
          <w:b/>
          <w:sz w:val="24"/>
          <w:szCs w:val="24"/>
        </w:rPr>
        <w:t>.</w:t>
      </w:r>
    </w:p>
    <w:p w14:paraId="731969F7" w14:textId="77777777"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Pēdējo gadu laikā veikti vērienīgi darbi izglītības iestādes fiziskās vides sakārtošanā:</w:t>
      </w:r>
    </w:p>
    <w:p w14:paraId="31032E2E" w14:textId="77777777" w:rsidR="00BE0CD8" w:rsidRPr="00834C80" w:rsidRDefault="00BE0CD8" w:rsidP="00834C80">
      <w:pPr>
        <w:pStyle w:val="ListParagraph"/>
        <w:numPr>
          <w:ilvl w:val="0"/>
          <w:numId w:val="17"/>
        </w:numPr>
        <w:spacing w:line="360" w:lineRule="auto"/>
        <w:ind w:firstLine="567"/>
        <w:jc w:val="both"/>
      </w:pPr>
      <w:r w:rsidRPr="00834C80">
        <w:t>skolas ēkas,tās piebūves,meiteņu un zēnu internātu jumtu segumu maiņa;</w:t>
      </w:r>
    </w:p>
    <w:p w14:paraId="620F6184" w14:textId="120DB130" w:rsidR="00BE0CD8" w:rsidRPr="00834C80" w:rsidRDefault="00BE0CD8" w:rsidP="00834C80">
      <w:pPr>
        <w:pStyle w:val="ListParagraph"/>
        <w:numPr>
          <w:ilvl w:val="0"/>
          <w:numId w:val="17"/>
        </w:numPr>
        <w:spacing w:line="360" w:lineRule="auto"/>
        <w:ind w:firstLine="567"/>
        <w:jc w:val="both"/>
      </w:pPr>
      <w:r w:rsidRPr="00834C80">
        <w:t>mācību virtuves telpas izbūve arodapmācības  stundām</w:t>
      </w:r>
      <w:r w:rsidR="00D16672" w:rsidRPr="00834C80">
        <w:t xml:space="preserve"> p</w:t>
      </w:r>
      <w:r w:rsidRPr="00834C80">
        <w:t>avāra palīgiem</w:t>
      </w:r>
      <w:r w:rsidR="00D16672" w:rsidRPr="00834C80">
        <w:t>;</w:t>
      </w:r>
    </w:p>
    <w:p w14:paraId="031CF7BF" w14:textId="77777777" w:rsidR="00BE0CD8" w:rsidRPr="00834C80" w:rsidRDefault="00BE0CD8" w:rsidP="00834C80">
      <w:pPr>
        <w:pStyle w:val="ListParagraph"/>
        <w:numPr>
          <w:ilvl w:val="0"/>
          <w:numId w:val="17"/>
        </w:numPr>
        <w:spacing w:line="360" w:lineRule="auto"/>
        <w:ind w:firstLine="567"/>
        <w:jc w:val="both"/>
      </w:pPr>
      <w:r w:rsidRPr="00834C80">
        <w:t>tualetes izbūve pie mācību virtuves;</w:t>
      </w:r>
    </w:p>
    <w:p w14:paraId="0959185B" w14:textId="7F1D81D1" w:rsidR="00BE0CD8" w:rsidRPr="00834C80" w:rsidRDefault="00D16672" w:rsidP="00834C80">
      <w:pPr>
        <w:pStyle w:val="ListParagraph"/>
        <w:numPr>
          <w:ilvl w:val="0"/>
          <w:numId w:val="17"/>
        </w:numPr>
        <w:spacing w:line="360" w:lineRule="auto"/>
        <w:ind w:firstLine="567"/>
        <w:jc w:val="both"/>
      </w:pPr>
      <w:r w:rsidRPr="00834C80">
        <w:t>arodapmācības klases izbūve remontstrādniekie;</w:t>
      </w:r>
    </w:p>
    <w:p w14:paraId="3A0816DB" w14:textId="77777777" w:rsidR="00BE0CD8" w:rsidRPr="00834C80" w:rsidRDefault="00BE0CD8" w:rsidP="00834C80">
      <w:pPr>
        <w:pStyle w:val="ListParagraph"/>
        <w:numPr>
          <w:ilvl w:val="0"/>
          <w:numId w:val="17"/>
        </w:numPr>
        <w:spacing w:line="360" w:lineRule="auto"/>
        <w:ind w:firstLine="567"/>
        <w:jc w:val="both"/>
      </w:pPr>
      <w:r w:rsidRPr="00834C80">
        <w:t>centrālapkures  sistēmas  ievilkšan</w:t>
      </w:r>
      <w:r w:rsidR="00030BCE" w:rsidRPr="00834C80">
        <w:t>a izglītības iestādē,internātos</w:t>
      </w:r>
      <w:r w:rsidRPr="00834C80">
        <w:t>,</w:t>
      </w:r>
      <w:r w:rsidR="00030BCE" w:rsidRPr="00834C80">
        <w:t xml:space="preserve"> </w:t>
      </w:r>
      <w:r w:rsidRPr="00834C80">
        <w:t>informātikas kabinetā;</w:t>
      </w:r>
    </w:p>
    <w:p w14:paraId="63619814" w14:textId="77777777" w:rsidR="00BE0CD8" w:rsidRPr="00834C80" w:rsidRDefault="00BE0CD8" w:rsidP="00834C80">
      <w:pPr>
        <w:pStyle w:val="ListParagraph"/>
        <w:numPr>
          <w:ilvl w:val="0"/>
          <w:numId w:val="17"/>
        </w:numPr>
        <w:spacing w:line="360" w:lineRule="auto"/>
        <w:ind w:firstLine="567"/>
        <w:jc w:val="both"/>
      </w:pPr>
      <w:r w:rsidRPr="00834C80">
        <w:t>meiteņu internāta fasādes siltināšana ,remontēšana;</w:t>
      </w:r>
    </w:p>
    <w:p w14:paraId="32142197" w14:textId="77777777" w:rsidR="00BE0CD8" w:rsidRPr="00834C80" w:rsidRDefault="00BE0CD8" w:rsidP="00834C80">
      <w:pPr>
        <w:pStyle w:val="ListParagraph"/>
        <w:numPr>
          <w:ilvl w:val="0"/>
          <w:numId w:val="17"/>
        </w:numPr>
        <w:spacing w:line="360" w:lineRule="auto"/>
        <w:ind w:firstLine="567"/>
        <w:jc w:val="both"/>
      </w:pPr>
      <w:r w:rsidRPr="00834C80">
        <w:t>programmas,,Mājturība”apmācību telpas remonts un aprīkojums ar inventāru;</w:t>
      </w:r>
    </w:p>
    <w:p w14:paraId="49596E07" w14:textId="77777777" w:rsidR="00BE0CD8" w:rsidRPr="00834C80" w:rsidRDefault="00BE0CD8" w:rsidP="00834C80">
      <w:pPr>
        <w:pStyle w:val="ListParagraph"/>
        <w:numPr>
          <w:ilvl w:val="0"/>
          <w:numId w:val="17"/>
        </w:numPr>
        <w:spacing w:line="360" w:lineRule="auto"/>
        <w:ind w:firstLine="567"/>
        <w:jc w:val="both"/>
      </w:pPr>
      <w:r w:rsidRPr="00834C80">
        <w:t>labiekārtots  informātikas  kabinets,veiktas elektroslodzes izmaiņas;</w:t>
      </w:r>
    </w:p>
    <w:p w14:paraId="06DEEA06" w14:textId="77777777" w:rsidR="00BE0CD8" w:rsidRPr="00834C80" w:rsidRDefault="00BE0CD8" w:rsidP="00834C80">
      <w:pPr>
        <w:pStyle w:val="ListParagraph"/>
        <w:numPr>
          <w:ilvl w:val="0"/>
          <w:numId w:val="17"/>
        </w:numPr>
        <w:spacing w:line="360" w:lineRule="auto"/>
        <w:ind w:firstLine="567"/>
        <w:jc w:val="both"/>
      </w:pPr>
      <w:r w:rsidRPr="00834C80">
        <w:t>piesaistot ES finansējumu, zēnu un meiteņu internātos  ievilkta automātiska ugunsgrēku atklāšanas un trauksmes signalizācijas  sistēma ar izgaismotu izeju un evakuācijas kustības virzienu norādītājzīmēm;</w:t>
      </w:r>
    </w:p>
    <w:p w14:paraId="30C495BD" w14:textId="77777777" w:rsidR="00BE0CD8" w:rsidRPr="00834C80" w:rsidRDefault="00BE0CD8" w:rsidP="00834C80">
      <w:pPr>
        <w:pStyle w:val="ListParagraph"/>
        <w:numPr>
          <w:ilvl w:val="0"/>
          <w:numId w:val="17"/>
        </w:numPr>
        <w:spacing w:line="360" w:lineRule="auto"/>
        <w:ind w:firstLine="567"/>
        <w:jc w:val="both"/>
      </w:pPr>
      <w:r w:rsidRPr="00834C80">
        <w:t>kosmētiski izremontētas visas klašu telpas;</w:t>
      </w:r>
    </w:p>
    <w:p w14:paraId="00B137ED" w14:textId="77777777" w:rsidR="00BE0CD8" w:rsidRPr="00834C80" w:rsidRDefault="00BE0CD8" w:rsidP="00834C80">
      <w:pPr>
        <w:pStyle w:val="ListParagraph"/>
        <w:numPr>
          <w:ilvl w:val="0"/>
          <w:numId w:val="17"/>
        </w:numPr>
        <w:spacing w:line="360" w:lineRule="auto"/>
        <w:ind w:firstLine="567"/>
        <w:jc w:val="both"/>
      </w:pPr>
      <w:r w:rsidRPr="00834C80">
        <w:t>iekārtota mājīga atpūtas telpa izglītojamajiem,</w:t>
      </w:r>
      <w:r w:rsidR="00D52314" w:rsidRPr="00834C80">
        <w:t xml:space="preserve"> </w:t>
      </w:r>
      <w:r w:rsidRPr="00834C80">
        <w:t>kurā atrodas 2 datori, televizors,  interneta pieslēgums;</w:t>
      </w:r>
    </w:p>
    <w:p w14:paraId="29BB1E6B" w14:textId="0F2747E9" w:rsidR="00BE0CD8" w:rsidRPr="00834C80" w:rsidRDefault="00BE0CD8" w:rsidP="00834C80">
      <w:pPr>
        <w:pStyle w:val="ListParagraph"/>
        <w:numPr>
          <w:ilvl w:val="0"/>
          <w:numId w:val="17"/>
        </w:numPr>
        <w:spacing w:line="360" w:lineRule="auto"/>
        <w:ind w:firstLine="567"/>
        <w:jc w:val="both"/>
      </w:pPr>
      <w:r w:rsidRPr="00834C80">
        <w:t>izbūvētas mācību virtuves,</w:t>
      </w:r>
      <w:r w:rsidR="00D16672" w:rsidRPr="00834C80">
        <w:t xml:space="preserve"> </w:t>
      </w:r>
      <w:r w:rsidRPr="00834C80">
        <w:t>kas piemērotas izglītojamajiem ar kustību traucējumiem;</w:t>
      </w:r>
    </w:p>
    <w:p w14:paraId="0A8AC5DE" w14:textId="70FE7542" w:rsidR="00BE0CD8" w:rsidRPr="00834C80" w:rsidRDefault="00D16672" w:rsidP="00834C80">
      <w:pPr>
        <w:pStyle w:val="ListParagraph"/>
        <w:numPr>
          <w:ilvl w:val="0"/>
          <w:numId w:val="17"/>
        </w:numPr>
        <w:spacing w:line="360" w:lineRule="auto"/>
        <w:ind w:firstLine="567"/>
        <w:jc w:val="both"/>
      </w:pPr>
      <w:r w:rsidRPr="00834C80">
        <w:t xml:space="preserve">nomainīta elektroinstalācija </w:t>
      </w:r>
      <w:r w:rsidR="00BE0CD8" w:rsidRPr="00834C80">
        <w:t>zēnu internāta ēkā;</w:t>
      </w:r>
    </w:p>
    <w:p w14:paraId="08D59035" w14:textId="77777777" w:rsidR="00BE0CD8" w:rsidRPr="00834C80" w:rsidRDefault="00BE0CD8" w:rsidP="00834C80">
      <w:pPr>
        <w:pStyle w:val="ListParagraph"/>
        <w:numPr>
          <w:ilvl w:val="0"/>
          <w:numId w:val="17"/>
        </w:numPr>
        <w:spacing w:line="360" w:lineRule="auto"/>
        <w:ind w:firstLine="567"/>
        <w:jc w:val="both"/>
      </w:pPr>
      <w:r w:rsidRPr="00834C80">
        <w:t>labiekārtots, izremontēts  logopēdijas nodarbību kabinets;</w:t>
      </w:r>
    </w:p>
    <w:p w14:paraId="040A0614" w14:textId="32E0FB81" w:rsidR="00BE0CD8" w:rsidRPr="00834C80" w:rsidRDefault="00D16672" w:rsidP="00834C80">
      <w:pPr>
        <w:pStyle w:val="ListParagraph"/>
        <w:numPr>
          <w:ilvl w:val="0"/>
          <w:numId w:val="15"/>
        </w:numPr>
        <w:spacing w:line="360" w:lineRule="auto"/>
        <w:ind w:firstLine="567"/>
        <w:jc w:val="both"/>
      </w:pPr>
      <w:proofErr w:type="gramStart"/>
      <w:r w:rsidRPr="00834C80">
        <w:t>iekārtota</w:t>
      </w:r>
      <w:proofErr w:type="gramEnd"/>
      <w:r w:rsidRPr="00834C80">
        <w:t xml:space="preserve"> sensorā istaba.</w:t>
      </w:r>
    </w:p>
    <w:p w14:paraId="0F97EDAB" w14:textId="77777777" w:rsidR="00D52314"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 xml:space="preserve">Klases un koplietošanas  telpas ir atbilstošas sanitāri higiēniskajām normām, to uzkopšana tiek veikta atbilstoši sanitāri higiēniskajām normām. Tualetēs ir pieejamas ziepes, tualetes papīrs un elektriskie roku žāvētāji. Izglītības iestādē ir darbam atbilstošs telpu  skaits. Telpu iekārtojums ļauj izmantot dažādas mācību metodes. </w:t>
      </w:r>
    </w:p>
    <w:p w14:paraId="52858463" w14:textId="097EC3A8" w:rsidR="00D52314" w:rsidRPr="00834C80" w:rsidRDefault="00D52314"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iespējams izmantot modernās tehnoloģijas mācību procesā – divās mācību telpās stacionāri ir dators, dokumentu kamera, pr</w:t>
      </w:r>
      <w:r w:rsidR="00D16672" w:rsidRPr="00834C80">
        <w:rPr>
          <w:rFonts w:ascii="Times New Roman" w:hAnsi="Times New Roman" w:cs="Times New Roman"/>
          <w:sz w:val="24"/>
          <w:szCs w:val="24"/>
        </w:rPr>
        <w:t>ojektor</w:t>
      </w:r>
      <w:r w:rsidRPr="00834C80">
        <w:rPr>
          <w:rFonts w:ascii="Times New Roman" w:hAnsi="Times New Roman" w:cs="Times New Roman"/>
          <w:sz w:val="24"/>
          <w:szCs w:val="24"/>
        </w:rPr>
        <w:t>s un interneta pieslēgums. Vienā telpa - interaktīvā tāfele, stacionārs dators ar interneta pieslēgumu. Pedagogiem pieejams pārnēsājams projektors un divi portatīvie datori ar interneta pieslēgumu. Mācību un audzināšanas darbā tiek izmantoti televizori ar dekoderiem, audio un CD atskaņotāji. Pedagogi savstarpēji sadarbojas, lai būtu pieejamas modernās tehnoloģijas visiem.</w:t>
      </w:r>
    </w:p>
    <w:p w14:paraId="6734A231" w14:textId="77777777" w:rsidR="00D52314" w:rsidRPr="00834C80" w:rsidRDefault="00D52314"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Pedagogu vajadzībām iekārtota skolotāju istaba ar 2 datoriem, interneta pieslēgumu, printeri – kopētāju un skeneri. </w:t>
      </w:r>
    </w:p>
    <w:p w14:paraId="693F1A40" w14:textId="77777777" w:rsidR="000D3DF2"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Izglītības iestādes telpas ir drošas, ko anketās apliecina izglītojamo vecāki. Visos gaiteņos redzamā vietā atbilstoši noteikumiem izvietoti evakuācijas plāni ,internāta ēkās ierīkota ugunsdrošības signalizācija.</w:t>
      </w:r>
    </w:p>
    <w:p w14:paraId="34DEEB08" w14:textId="77777777" w:rsidR="00D52314"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Gandrīz visās klasēs soli un krēsli ir regulējami atbilstoši izglītojamo augumam. Klašu telpas ir gaumīgi iekārtotas. </w:t>
      </w:r>
    </w:p>
    <w:p w14:paraId="66EB6D51" w14:textId="21A3253E" w:rsidR="00BE0CD8" w:rsidRPr="00834C80" w:rsidRDefault="00BE0CD8"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Par izglītības iestādes iekšējās kārtības nodrošināšanu rūpējas dežūrējošā klase  un dežūrskolotāji. Lai radītu patīkamu un  sakoptu apkārtējo vidi, izglītojamie ti</w:t>
      </w:r>
      <w:r w:rsidR="00D16672" w:rsidRPr="00834C80">
        <w:rPr>
          <w:rFonts w:ascii="Times New Roman" w:hAnsi="Times New Roman" w:cs="Times New Roman"/>
          <w:sz w:val="24"/>
          <w:szCs w:val="24"/>
        </w:rPr>
        <w:t>e</w:t>
      </w:r>
      <w:r w:rsidRPr="00834C80">
        <w:rPr>
          <w:rFonts w:ascii="Times New Roman" w:hAnsi="Times New Roman" w:cs="Times New Roman"/>
          <w:sz w:val="24"/>
          <w:szCs w:val="24"/>
        </w:rPr>
        <w:t>k iesaistīti klases sakopšanā</w:t>
      </w:r>
      <w:r w:rsidR="00D16672" w:rsidRPr="00834C80">
        <w:rPr>
          <w:rFonts w:ascii="Times New Roman" w:hAnsi="Times New Roman" w:cs="Times New Roman"/>
          <w:sz w:val="24"/>
          <w:szCs w:val="24"/>
        </w:rPr>
        <w:t>,</w:t>
      </w:r>
      <w:r w:rsidRPr="00834C80">
        <w:rPr>
          <w:rFonts w:ascii="Times New Roman" w:hAnsi="Times New Roman" w:cs="Times New Roman"/>
          <w:sz w:val="24"/>
          <w:szCs w:val="24"/>
        </w:rPr>
        <w:t xml:space="preserve"> un tiek rīko</w:t>
      </w:r>
      <w:r w:rsidR="000C4C97" w:rsidRPr="00834C80">
        <w:rPr>
          <w:rFonts w:ascii="Times New Roman" w:hAnsi="Times New Roman" w:cs="Times New Roman"/>
          <w:sz w:val="24"/>
          <w:szCs w:val="24"/>
        </w:rPr>
        <w:t xml:space="preserve">tas pavasara un rudens talkas. </w:t>
      </w:r>
    </w:p>
    <w:p w14:paraId="4B3349DE" w14:textId="09A59F12" w:rsidR="004A59C1" w:rsidRPr="00834C80" w:rsidRDefault="00A7392C" w:rsidP="00834C80">
      <w:pPr>
        <w:spacing w:line="360" w:lineRule="auto"/>
        <w:ind w:firstLine="720"/>
        <w:jc w:val="both"/>
        <w:rPr>
          <w:rFonts w:ascii="Times New Roman" w:hAnsi="Times New Roman" w:cs="Times New Roman"/>
          <w:sz w:val="24"/>
          <w:szCs w:val="24"/>
        </w:rPr>
      </w:pPr>
      <w:r w:rsidRPr="00834C80">
        <w:rPr>
          <w:rFonts w:ascii="Times New Roman" w:hAnsi="Times New Roman" w:cs="Times New Roman"/>
          <w:sz w:val="24"/>
          <w:szCs w:val="24"/>
        </w:rPr>
        <w:t>Izglītības iestādes apkārtne ir tīra, kārtīga. Teritorijā ir iekārtoti atpūtas stūrīši un spēļu laukumi. Izglītojamie piedalās izglītības iestādes apkārtnes iekārtošanā, tīrības un kārtības uzturēšanā</w:t>
      </w:r>
      <w:r w:rsidR="006E05D9" w:rsidRPr="00834C80">
        <w:rPr>
          <w:rFonts w:ascii="Times New Roman" w:hAnsi="Times New Roman" w:cs="Times New Roman"/>
          <w:sz w:val="24"/>
          <w:szCs w:val="24"/>
        </w:rPr>
        <w:t>. T</w:t>
      </w:r>
      <w:r w:rsidRPr="00834C80">
        <w:rPr>
          <w:rFonts w:ascii="Times New Roman" w:hAnsi="Times New Roman" w:cs="Times New Roman"/>
          <w:sz w:val="24"/>
          <w:szCs w:val="24"/>
        </w:rPr>
        <w:t>ransporta līdzekļus var droši novietot stāvvietā. Izglītības iestādes apkārtne ir apzaļumota un regulāri sakopta. Izglītojamie rūpējas par piemiņas viet</w:t>
      </w:r>
      <w:r w:rsidR="006E05D9" w:rsidRPr="00834C80">
        <w:rPr>
          <w:rFonts w:ascii="Times New Roman" w:hAnsi="Times New Roman" w:cs="Times New Roman"/>
          <w:sz w:val="24"/>
          <w:szCs w:val="24"/>
        </w:rPr>
        <w:t>u - Kritušo karavīru kapiem</w:t>
      </w:r>
      <w:r w:rsidRPr="00834C80">
        <w:rPr>
          <w:rFonts w:ascii="Times New Roman" w:hAnsi="Times New Roman" w:cs="Times New Roman"/>
          <w:sz w:val="24"/>
          <w:szCs w:val="24"/>
        </w:rPr>
        <w:t xml:space="preserve">. </w:t>
      </w:r>
      <w:r w:rsidR="00D407F5" w:rsidRPr="00834C80">
        <w:rPr>
          <w:rFonts w:ascii="Times New Roman" w:hAnsi="Times New Roman" w:cs="Times New Roman"/>
          <w:sz w:val="24"/>
          <w:szCs w:val="24"/>
        </w:rPr>
        <w:t xml:space="preserve">2013. gada 1. septembrī  tika atklāts Rakstnieku parks. </w:t>
      </w:r>
      <w:r w:rsidR="006E05D9" w:rsidRPr="00834C80">
        <w:rPr>
          <w:rFonts w:ascii="Times New Roman" w:hAnsi="Times New Roman" w:cs="Times New Roman"/>
          <w:sz w:val="24"/>
          <w:szCs w:val="24"/>
        </w:rPr>
        <w:t>Pasākumā piedalījās Amatas novada izglītības iestāžu 9. klašu skolēni. Rakstnieku parka atklāšanas laikā skolēni stādīja jaunu liepu aleju. Parkā ir uzstādītas informatīvās plāksnes un izveidota atpūtas vieta</w:t>
      </w:r>
      <w:r w:rsidRPr="00834C80">
        <w:rPr>
          <w:rFonts w:ascii="Times New Roman" w:hAnsi="Times New Roman" w:cs="Times New Roman"/>
          <w:sz w:val="24"/>
          <w:szCs w:val="24"/>
        </w:rPr>
        <w:t>.</w:t>
      </w:r>
    </w:p>
    <w:p w14:paraId="70CDAD57" w14:textId="77777777" w:rsidR="00BE0CD8" w:rsidRPr="00834C80" w:rsidRDefault="00BE0CD8"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r w:rsidRPr="00834C80">
        <w:rPr>
          <w:rFonts w:ascii="Times New Roman" w:hAnsi="Times New Roman" w:cs="Times New Roman"/>
          <w:sz w:val="24"/>
          <w:szCs w:val="24"/>
        </w:rPr>
        <w:t>:</w:t>
      </w:r>
    </w:p>
    <w:p w14:paraId="1D7FD88C" w14:textId="77777777" w:rsidR="00BE0CD8" w:rsidRPr="00834C80" w:rsidRDefault="00BE0CD8" w:rsidP="00834C80">
      <w:pPr>
        <w:pStyle w:val="ListParagraph"/>
        <w:numPr>
          <w:ilvl w:val="0"/>
          <w:numId w:val="25"/>
        </w:numPr>
        <w:spacing w:line="360" w:lineRule="auto"/>
        <w:ind w:firstLine="567"/>
        <w:jc w:val="both"/>
      </w:pPr>
      <w:r w:rsidRPr="00834C80">
        <w:t>Veiktie uzlabojumi un darbi izglītības iestādes fiziskās vides sakopšanā liecina par mērķtiecīgi plānotu un realizētu izglītības iestādes budžetu;</w:t>
      </w:r>
    </w:p>
    <w:p w14:paraId="4CA322BD" w14:textId="796700C0" w:rsidR="00BE0CD8" w:rsidRPr="00834C80" w:rsidRDefault="00BE0CD8" w:rsidP="00834C80">
      <w:pPr>
        <w:pStyle w:val="ListParagraph"/>
        <w:numPr>
          <w:ilvl w:val="0"/>
          <w:numId w:val="25"/>
        </w:numPr>
        <w:spacing w:line="360" w:lineRule="auto"/>
        <w:ind w:firstLine="567"/>
        <w:jc w:val="both"/>
      </w:pPr>
      <w:r w:rsidRPr="00834C80">
        <w:t>Es finansējum</w:t>
      </w:r>
      <w:r w:rsidR="004A59C1" w:rsidRPr="00834C80">
        <w:t>a piesaiste pojektu īstenošanai.</w:t>
      </w:r>
    </w:p>
    <w:p w14:paraId="29788920" w14:textId="13C5BD57" w:rsidR="000C5CEC" w:rsidRPr="00834C80" w:rsidRDefault="00C93F6C" w:rsidP="00834C80">
      <w:pPr>
        <w:spacing w:line="360" w:lineRule="auto"/>
        <w:jc w:val="both"/>
        <w:rPr>
          <w:rFonts w:ascii="Times New Roman" w:hAnsi="Times New Roman" w:cs="Times New Roman"/>
          <w:b/>
          <w:sz w:val="24"/>
          <w:szCs w:val="24"/>
        </w:rPr>
      </w:pPr>
      <w:r w:rsidRPr="00834C80">
        <w:rPr>
          <w:rFonts w:ascii="Times New Roman" w:eastAsia="Times New Roman" w:hAnsi="Times New Roman" w:cs="Times New Roman"/>
          <w:b/>
          <w:sz w:val="24"/>
          <w:szCs w:val="24"/>
        </w:rPr>
        <w:lastRenderedPageBreak/>
        <w:t xml:space="preserve">Vērtējums </w:t>
      </w:r>
      <w:r w:rsidR="00D16672" w:rsidRPr="00834C80">
        <w:rPr>
          <w:rFonts w:ascii="Times New Roman" w:eastAsia="Times New Roman" w:hAnsi="Times New Roman" w:cs="Times New Roman"/>
          <w:b/>
          <w:sz w:val="24"/>
          <w:szCs w:val="24"/>
        </w:rPr>
        <w:t>– 4 (ļoti labi)</w:t>
      </w:r>
    </w:p>
    <w:p w14:paraId="103149A6" w14:textId="23FD608A" w:rsidR="000C5CEC" w:rsidRPr="00090E5C" w:rsidRDefault="00F70768" w:rsidP="00090E5C">
      <w:pPr>
        <w:spacing w:after="0" w:line="360" w:lineRule="auto"/>
        <w:ind w:firstLine="567"/>
        <w:jc w:val="center"/>
        <w:rPr>
          <w:rFonts w:ascii="Times New Roman" w:hAnsi="Times New Roman" w:cs="Times New Roman"/>
          <w:b/>
          <w:sz w:val="28"/>
          <w:szCs w:val="28"/>
        </w:rPr>
      </w:pPr>
      <w:r w:rsidRPr="00090E5C">
        <w:rPr>
          <w:rFonts w:ascii="Times New Roman" w:hAnsi="Times New Roman" w:cs="Times New Roman"/>
          <w:b/>
          <w:sz w:val="28"/>
          <w:szCs w:val="28"/>
        </w:rPr>
        <w:t xml:space="preserve">4.6. </w:t>
      </w:r>
      <w:r w:rsidR="004C7B40" w:rsidRPr="00090E5C">
        <w:rPr>
          <w:rFonts w:ascii="Times New Roman" w:hAnsi="Times New Roman" w:cs="Times New Roman"/>
          <w:b/>
          <w:sz w:val="28"/>
          <w:szCs w:val="28"/>
        </w:rPr>
        <w:t>JOMA –  Resursi</w:t>
      </w:r>
      <w:r w:rsidR="00D16672" w:rsidRPr="00090E5C">
        <w:rPr>
          <w:rFonts w:ascii="Times New Roman" w:hAnsi="Times New Roman" w:cs="Times New Roman"/>
          <w:b/>
          <w:sz w:val="28"/>
          <w:szCs w:val="28"/>
        </w:rPr>
        <w:t>.</w:t>
      </w:r>
    </w:p>
    <w:p w14:paraId="4DE3218C" w14:textId="4A6D4EDF" w:rsidR="000C5CEC" w:rsidRPr="00834C80" w:rsidRDefault="00F70768"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0C5CEC" w:rsidRPr="00834C80">
        <w:rPr>
          <w:rFonts w:ascii="Times New Roman" w:hAnsi="Times New Roman" w:cs="Times New Roman"/>
          <w:b/>
          <w:sz w:val="24"/>
          <w:szCs w:val="24"/>
        </w:rPr>
        <w:t>6.1. Iekārt</w:t>
      </w:r>
      <w:r w:rsidR="000B19A9" w:rsidRPr="00834C80">
        <w:rPr>
          <w:rFonts w:ascii="Times New Roman" w:hAnsi="Times New Roman" w:cs="Times New Roman"/>
          <w:b/>
          <w:sz w:val="24"/>
          <w:szCs w:val="24"/>
        </w:rPr>
        <w:t>as un materiāltehniskie resursi</w:t>
      </w:r>
      <w:r w:rsidR="00D16672" w:rsidRPr="00834C80">
        <w:rPr>
          <w:rFonts w:ascii="Times New Roman" w:hAnsi="Times New Roman" w:cs="Times New Roman"/>
          <w:b/>
          <w:sz w:val="24"/>
          <w:szCs w:val="24"/>
        </w:rPr>
        <w:t>.</w:t>
      </w:r>
    </w:p>
    <w:p w14:paraId="1D8AD333" w14:textId="2D207302"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visas nepiec</w:t>
      </w:r>
      <w:r w:rsidR="00D16672" w:rsidRPr="00834C80">
        <w:rPr>
          <w:rFonts w:ascii="Times New Roman" w:hAnsi="Times New Roman" w:cs="Times New Roman"/>
          <w:sz w:val="24"/>
          <w:szCs w:val="24"/>
        </w:rPr>
        <w:t>iešamās telpas mācību  procesam</w:t>
      </w:r>
      <w:r w:rsidRPr="00834C80">
        <w:rPr>
          <w:rFonts w:ascii="Times New Roman" w:hAnsi="Times New Roman" w:cs="Times New Roman"/>
          <w:sz w:val="24"/>
          <w:szCs w:val="24"/>
        </w:rPr>
        <w:t xml:space="preserve"> izglītojamo un pedagogu vajadzību nodrošināšanai. Mācību telpas ir atbilstošas izglītojamo skaitam un vecumam. Tās ir piemērotas izglītojamajiem ar kustību traucējumiem. Atbilstoši arodapmācību programmu nodrošināšanai ir iekātotas mācību telpas  ar atbilstošu materiālo bāzi</w:t>
      </w:r>
      <w:r w:rsidR="000B19A9" w:rsidRPr="00834C80">
        <w:rPr>
          <w:rFonts w:ascii="Times New Roman" w:hAnsi="Times New Roman" w:cs="Times New Roman"/>
          <w:sz w:val="24"/>
          <w:szCs w:val="24"/>
        </w:rPr>
        <w:t>.</w:t>
      </w:r>
    </w:p>
    <w:p w14:paraId="71D50F1C"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mēbeles, budžeta iespēju robežās, tiek nomainītas pret jaunām.</w:t>
      </w:r>
    </w:p>
    <w:p w14:paraId="15B19F3C" w14:textId="50E8D789"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Atbilstoši izglītojamo vajadzībām ir iekārtotas atpūtas</w:t>
      </w:r>
      <w:r w:rsidR="00D16672" w:rsidRPr="00834C80">
        <w:rPr>
          <w:rFonts w:ascii="Times New Roman" w:hAnsi="Times New Roman" w:cs="Times New Roman"/>
          <w:sz w:val="24"/>
          <w:szCs w:val="24"/>
        </w:rPr>
        <w:t xml:space="preserve"> telpas</w:t>
      </w:r>
      <w:r w:rsidR="0000621B" w:rsidRPr="00834C80">
        <w:rPr>
          <w:rFonts w:ascii="Times New Roman" w:hAnsi="Times New Roman" w:cs="Times New Roman"/>
          <w:sz w:val="24"/>
          <w:szCs w:val="24"/>
        </w:rPr>
        <w:t>.</w:t>
      </w:r>
      <w:r w:rsidRPr="00834C80">
        <w:rPr>
          <w:rFonts w:ascii="Times New Roman" w:hAnsi="Times New Roman" w:cs="Times New Roman"/>
          <w:sz w:val="24"/>
          <w:szCs w:val="24"/>
        </w:rPr>
        <w:t xml:space="preserve"> </w:t>
      </w:r>
      <w:r w:rsidR="0000621B" w:rsidRPr="00834C80">
        <w:rPr>
          <w:rFonts w:ascii="Times New Roman" w:hAnsi="Times New Roman" w:cs="Times New Roman"/>
          <w:sz w:val="24"/>
          <w:szCs w:val="24"/>
        </w:rPr>
        <w:t xml:space="preserve"> </w:t>
      </w:r>
    </w:p>
    <w:p w14:paraId="5A36703A"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w:t>
      </w:r>
      <w:r w:rsidRPr="00834C80">
        <w:rPr>
          <w:rFonts w:ascii="Times New Roman" w:hAnsi="Times New Roman" w:cs="Times New Roman"/>
          <w:sz w:val="24"/>
          <w:szCs w:val="24"/>
        </w:rPr>
        <w:tab/>
        <w:t xml:space="preserve">Izglītības iestādē ir nepieciešamie materiāltehniskie resursi izglītības programmu īstenošanai, kas tiek regulāri atjaunoti, atbilstoši mūsdienu prasībām. </w:t>
      </w:r>
      <w:r w:rsidR="0000621B" w:rsidRPr="00834C80">
        <w:rPr>
          <w:rFonts w:ascii="Times New Roman" w:hAnsi="Times New Roman" w:cs="Times New Roman"/>
          <w:sz w:val="24"/>
          <w:szCs w:val="24"/>
        </w:rPr>
        <w:t xml:space="preserve"> </w:t>
      </w:r>
    </w:p>
    <w:p w14:paraId="757C3A15"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iestādē ir noteikta kārtība izglītības iestādes materiāli tehnisko līdzekļu izmantošanai un uzglabāšanai. Gada beigās tiek veikta inventerizācija.  Katrs pedagogs ir atbildīgs par viņa mācību telpā esošajiem materiāli tehniskajiem resursiem. </w:t>
      </w:r>
    </w:p>
    <w:p w14:paraId="39CD2FBD"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Telpas tiek izmantotas racionāli, ir izstrādāts telpu noslogojuma grafiks. Pie telpām izvietotas norādes.</w:t>
      </w:r>
    </w:p>
    <w:p w14:paraId="0FAD4619"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iekārtots sporta laukums, kurš plānveidīgi tiek atjaunots un papildināts. Sporta nodarbībām iegādāts daudzveidīgs inventārs.</w:t>
      </w:r>
    </w:p>
    <w:p w14:paraId="0566D7CC"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Sanitārie mezgli ir iekārtoti atbilstoši sanitāri higiēniskajām normām, tie ir piemēroti izglītojamajiem ar kustību traucējumiem.</w:t>
      </w:r>
    </w:p>
    <w:p w14:paraId="55714EC0" w14:textId="35320BD2"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 xml:space="preserve">Izglītības iestādē ir bibliotēka, kurai ir izstrādāts un apstiprināts reglaments. Izglītības iestāde nodrošina izglītojamos ar mācību grāmatām un mācību līdzekļiem. Mācību grāmatu fonds tiek regulāri papildināts. Konsultējoties ar pedagogiem un administrāciju tiek iegādāta metodiskā un izziņas literatūra. Tiek pasūtīti trīs elektroniskie preses izdevumi un </w:t>
      </w:r>
      <w:r w:rsidR="00D16672" w:rsidRPr="00834C80">
        <w:rPr>
          <w:rFonts w:ascii="Times New Roman" w:hAnsi="Times New Roman" w:cs="Times New Roman"/>
          <w:sz w:val="24"/>
          <w:szCs w:val="24"/>
        </w:rPr>
        <w:t>11 p</w:t>
      </w:r>
      <w:r w:rsidRPr="00834C80">
        <w:rPr>
          <w:rFonts w:ascii="Times New Roman" w:hAnsi="Times New Roman" w:cs="Times New Roman"/>
          <w:sz w:val="24"/>
          <w:szCs w:val="24"/>
        </w:rPr>
        <w:t>eriodiskās preses izdevumi, kurus mācību un atpūtas laikā izmanto izglītoj</w:t>
      </w:r>
      <w:r w:rsidR="0000621B" w:rsidRPr="00834C80">
        <w:rPr>
          <w:rFonts w:ascii="Times New Roman" w:hAnsi="Times New Roman" w:cs="Times New Roman"/>
          <w:sz w:val="24"/>
          <w:szCs w:val="24"/>
        </w:rPr>
        <w:t>amie, pedagogi un pārējie izglītības</w:t>
      </w:r>
      <w:r w:rsidRPr="00834C80">
        <w:rPr>
          <w:rFonts w:ascii="Times New Roman" w:hAnsi="Times New Roman" w:cs="Times New Roman"/>
          <w:sz w:val="24"/>
          <w:szCs w:val="24"/>
        </w:rPr>
        <w:t xml:space="preserve"> darbinieki.</w:t>
      </w:r>
    </w:p>
    <w:p w14:paraId="76E70AF1" w14:textId="77777777" w:rsidR="000C5CEC" w:rsidRPr="00834C80" w:rsidRDefault="000C5CEC"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Interešu izglītības programmu un ārpuss</w:t>
      </w:r>
      <w:r w:rsidR="0000621B" w:rsidRPr="00834C80">
        <w:rPr>
          <w:rFonts w:ascii="Times New Roman" w:hAnsi="Times New Roman" w:cs="Times New Roman"/>
          <w:sz w:val="24"/>
          <w:szCs w:val="24"/>
        </w:rPr>
        <w:t>tundu pasākumu nodrošināšanai ir</w:t>
      </w:r>
      <w:r w:rsidRPr="00834C80">
        <w:rPr>
          <w:rFonts w:ascii="Times New Roman" w:hAnsi="Times New Roman" w:cs="Times New Roman"/>
          <w:sz w:val="24"/>
          <w:szCs w:val="24"/>
        </w:rPr>
        <w:t xml:space="preserve"> iespēja izmantot izglītības iestādes telpas un tehnisko aprīkojumu.</w:t>
      </w:r>
      <w:r w:rsidRPr="00834C80">
        <w:rPr>
          <w:rFonts w:ascii="Times New Roman" w:hAnsi="Times New Roman" w:cs="Times New Roman"/>
          <w:sz w:val="24"/>
          <w:szCs w:val="24"/>
        </w:rPr>
        <w:tab/>
      </w:r>
    </w:p>
    <w:p w14:paraId="189BAEAC" w14:textId="77777777" w:rsidR="000C5CEC" w:rsidRPr="00834C80" w:rsidRDefault="000B19A9" w:rsidP="00834C80">
      <w:pPr>
        <w:spacing w:after="0" w:line="360" w:lineRule="auto"/>
        <w:jc w:val="both"/>
        <w:rPr>
          <w:rFonts w:ascii="Times New Roman" w:hAnsi="Times New Roman" w:cs="Times New Roman"/>
          <w:sz w:val="24"/>
          <w:szCs w:val="24"/>
        </w:rPr>
      </w:pPr>
      <w:r w:rsidRPr="00834C80">
        <w:rPr>
          <w:rFonts w:ascii="Times New Roman" w:eastAsia="Times New Roman" w:hAnsi="Times New Roman" w:cs="Times New Roman"/>
          <w:i/>
          <w:sz w:val="24"/>
          <w:szCs w:val="24"/>
          <w:u w:val="single"/>
        </w:rPr>
        <w:t>Izglītības iestādes darbības stiprās puses:</w:t>
      </w:r>
    </w:p>
    <w:p w14:paraId="2788BE59" w14:textId="779389BF" w:rsidR="000C5CEC" w:rsidRPr="00834C80" w:rsidRDefault="00D16672" w:rsidP="00834C80">
      <w:pPr>
        <w:pStyle w:val="ListParagraph"/>
        <w:numPr>
          <w:ilvl w:val="0"/>
          <w:numId w:val="26"/>
        </w:numPr>
        <w:spacing w:line="360" w:lineRule="auto"/>
        <w:ind w:firstLine="567"/>
        <w:jc w:val="both"/>
      </w:pPr>
      <w:r w:rsidRPr="00834C80">
        <w:t>izglītības iestādei ir nepieciešamie materiāltehniskie resursi mācību programmu īstenošanā;</w:t>
      </w:r>
    </w:p>
    <w:p w14:paraId="43FB2935" w14:textId="2BDAD1FC" w:rsidR="000C5CEC" w:rsidRPr="00834C80" w:rsidRDefault="00D16672" w:rsidP="00834C80">
      <w:pPr>
        <w:pStyle w:val="ListParagraph"/>
        <w:numPr>
          <w:ilvl w:val="0"/>
          <w:numId w:val="26"/>
        </w:numPr>
        <w:spacing w:line="360" w:lineRule="auto"/>
        <w:ind w:firstLine="567"/>
        <w:jc w:val="both"/>
      </w:pPr>
      <w:r w:rsidRPr="00834C80">
        <w:lastRenderedPageBreak/>
        <w:t>izglītības iestādē ir visas nepieciešamās telpas mācību procesa nodrošināšanā;</w:t>
      </w:r>
    </w:p>
    <w:p w14:paraId="1568BE08" w14:textId="4438209A" w:rsidR="000C5CEC" w:rsidRPr="00834C80" w:rsidRDefault="00D16672" w:rsidP="00834C80">
      <w:pPr>
        <w:pStyle w:val="ListParagraph"/>
        <w:numPr>
          <w:ilvl w:val="0"/>
          <w:numId w:val="26"/>
        </w:numPr>
        <w:spacing w:line="360" w:lineRule="auto"/>
        <w:ind w:firstLine="567"/>
        <w:jc w:val="both"/>
      </w:pPr>
      <w:proofErr w:type="gramStart"/>
      <w:r w:rsidRPr="00834C80">
        <w:t>mācību</w:t>
      </w:r>
      <w:proofErr w:type="gramEnd"/>
      <w:r w:rsidRPr="00834C80">
        <w:t xml:space="preserve"> un audzināšanas darbā ir iespēja izmantot materiāli tehniskos resursus.</w:t>
      </w:r>
    </w:p>
    <w:p w14:paraId="6E4F0255" w14:textId="2D92989F" w:rsidR="000C5CEC" w:rsidRPr="00834C80" w:rsidRDefault="00D16672" w:rsidP="00834C80">
      <w:pPr>
        <w:pStyle w:val="ListParagraph"/>
        <w:numPr>
          <w:ilvl w:val="0"/>
          <w:numId w:val="26"/>
        </w:numPr>
        <w:spacing w:line="360" w:lineRule="auto"/>
        <w:ind w:firstLine="567"/>
        <w:jc w:val="both"/>
      </w:pPr>
      <w:r w:rsidRPr="00834C80">
        <w:t>izglītības iestādes ieeja un sanitāri higiēniskie mezgli ir piemēroti izglītojamajiem ar kustību traucējumiem;</w:t>
      </w:r>
    </w:p>
    <w:p w14:paraId="68197761" w14:textId="525C634A" w:rsidR="000C5CEC" w:rsidRPr="00834C80" w:rsidRDefault="00D16672" w:rsidP="00834C80">
      <w:pPr>
        <w:pStyle w:val="ListParagraph"/>
        <w:numPr>
          <w:ilvl w:val="0"/>
          <w:numId w:val="26"/>
        </w:numPr>
        <w:spacing w:line="360" w:lineRule="auto"/>
        <w:ind w:firstLine="567"/>
        <w:jc w:val="both"/>
      </w:pPr>
      <w:proofErr w:type="gramStart"/>
      <w:r w:rsidRPr="00834C80">
        <w:t>izglītības</w:t>
      </w:r>
      <w:proofErr w:type="gramEnd"/>
      <w:r w:rsidRPr="00834C80">
        <w:t xml:space="preserve"> iestādei ir mikroautobus</w:t>
      </w:r>
      <w:r w:rsidR="000C5CEC" w:rsidRPr="00834C80">
        <w:t>, kurš ir aprīkota ar liftu.</w:t>
      </w:r>
    </w:p>
    <w:p w14:paraId="3405B1DC" w14:textId="75379265" w:rsidR="0000621B"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 xml:space="preserve">Vērtējums </w:t>
      </w:r>
      <w:r w:rsidR="00D16672" w:rsidRPr="00834C80">
        <w:rPr>
          <w:rFonts w:ascii="Times New Roman" w:eastAsia="Times New Roman" w:hAnsi="Times New Roman" w:cs="Times New Roman"/>
          <w:b/>
          <w:sz w:val="24"/>
          <w:szCs w:val="24"/>
        </w:rPr>
        <w:t>– 4 (ļoti labi)</w:t>
      </w:r>
    </w:p>
    <w:p w14:paraId="345496E2" w14:textId="77777777" w:rsidR="00940D3D" w:rsidRPr="00834C80" w:rsidRDefault="00940D3D" w:rsidP="00834C80">
      <w:pPr>
        <w:spacing w:after="0" w:line="360" w:lineRule="auto"/>
        <w:ind w:firstLine="567"/>
        <w:jc w:val="both"/>
        <w:rPr>
          <w:rFonts w:ascii="Times New Roman" w:hAnsi="Times New Roman" w:cs="Times New Roman"/>
          <w:b/>
          <w:sz w:val="24"/>
          <w:szCs w:val="24"/>
        </w:rPr>
      </w:pPr>
    </w:p>
    <w:p w14:paraId="1570F319" w14:textId="77777777" w:rsidR="00940D3D" w:rsidRPr="00834C80" w:rsidRDefault="002A21BD"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0C5CEC" w:rsidRPr="00834C80">
        <w:rPr>
          <w:rFonts w:ascii="Times New Roman" w:hAnsi="Times New Roman" w:cs="Times New Roman"/>
          <w:b/>
          <w:sz w:val="24"/>
          <w:szCs w:val="24"/>
        </w:rPr>
        <w:t>6.2</w:t>
      </w:r>
      <w:r w:rsidRPr="00834C80">
        <w:rPr>
          <w:rFonts w:ascii="Times New Roman" w:hAnsi="Times New Roman" w:cs="Times New Roman"/>
          <w:b/>
          <w:sz w:val="24"/>
          <w:szCs w:val="24"/>
        </w:rPr>
        <w:t xml:space="preserve">. </w:t>
      </w:r>
      <w:r w:rsidR="00D16672" w:rsidRPr="00834C80">
        <w:rPr>
          <w:rFonts w:ascii="Times New Roman" w:hAnsi="Times New Roman" w:cs="Times New Roman"/>
          <w:b/>
          <w:sz w:val="24"/>
          <w:szCs w:val="24"/>
        </w:rPr>
        <w:t xml:space="preserve"> Peronālresursi.</w:t>
      </w:r>
    </w:p>
    <w:p w14:paraId="617BA1B6" w14:textId="292AD3C9" w:rsidR="0000621B"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Izglītības iestādē ir nepieciešamie persomāla resursi izglītības programmu īstenošanai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izglītības iestādes tehniskās funkcionalitātes nodrošināšanai. Izglītības darbinieku pienākumi, tiesības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atbildības jomas ir noteiktas darbinieku amata aprakstos, kurš pēc nepieciešamības tiek pārskatīts. </w:t>
      </w:r>
    </w:p>
    <w:p w14:paraId="5EF7A785" w14:textId="35055CE4" w:rsidR="00E601C6" w:rsidRPr="00834C80" w:rsidRDefault="00E601C6" w:rsidP="00834C80">
      <w:pPr>
        <w:spacing w:after="0" w:line="360" w:lineRule="auto"/>
        <w:ind w:firstLine="567"/>
        <w:jc w:val="both"/>
        <w:rPr>
          <w:rFonts w:ascii="Times New Roman" w:hAnsi="Times New Roman" w:cs="Times New Roman"/>
          <w:sz w:val="24"/>
          <w:szCs w:val="24"/>
        </w:rPr>
      </w:pPr>
      <w:r w:rsidRPr="00834C80">
        <w:rPr>
          <w:rFonts w:ascii="Times New Roman" w:eastAsia="Times New Roman" w:hAnsi="Times New Roman" w:cs="Times New Roman"/>
          <w:sz w:val="24"/>
          <w:szCs w:val="24"/>
          <w:lang w:val="en-US" w:eastAsia="en-US"/>
        </w:rPr>
        <w:t>Izglītības iestādes pedagoģiskais personāls ir kvalificēts ar atbilstošu izglītību.</w:t>
      </w:r>
      <w:r w:rsidR="00FE0434" w:rsidRPr="00834C80">
        <w:rPr>
          <w:rFonts w:ascii="Times New Roman" w:hAnsi="Times New Roman" w:cs="Times New Roman"/>
          <w:sz w:val="24"/>
          <w:szCs w:val="24"/>
        </w:rPr>
        <w:t xml:space="preserve"> Laika posmā no 2009. līdz 2014. g. Eiropas sociālā fonda projektā „Pedagogu konkurētspējas veicināšana izglītības sistēmas optimizācijas apstākļos</w:t>
      </w:r>
      <w:r w:rsidR="00D16672" w:rsidRPr="00834C80">
        <w:rPr>
          <w:rFonts w:ascii="Times New Roman" w:hAnsi="Times New Roman" w:cs="Times New Roman"/>
          <w:sz w:val="24"/>
          <w:szCs w:val="24"/>
        </w:rPr>
        <w:t>”</w:t>
      </w:r>
      <w:r w:rsidR="00FE0434" w:rsidRPr="00834C80">
        <w:rPr>
          <w:rFonts w:ascii="Times New Roman" w:hAnsi="Times New Roman" w:cs="Times New Roman"/>
          <w:sz w:val="24"/>
          <w:szCs w:val="24"/>
        </w:rPr>
        <w:t xml:space="preserve"> 3. aktivitātes ietvaros trešo kvalitātes pakāpi ieguvuši 19 pedagogi un otro kvalitātes pakāpi ieguva 3 pedagogi.</w:t>
      </w:r>
    </w:p>
    <w:p w14:paraId="5DE28270" w14:textId="79C8FD10" w:rsidR="00E601C6" w:rsidRPr="00834C80" w:rsidRDefault="00D16672"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Izglītības iestāde</w:t>
      </w:r>
      <w:r w:rsidR="00E601C6" w:rsidRPr="00834C80">
        <w:rPr>
          <w:rFonts w:ascii="Times New Roman" w:eastAsia="Times New Roman" w:hAnsi="Times New Roman" w:cs="Times New Roman"/>
          <w:sz w:val="24"/>
          <w:szCs w:val="24"/>
          <w:lang w:val="en-US" w:eastAsia="en-US"/>
        </w:rPr>
        <w:t xml:space="preserve"> savlaicīgi </w:t>
      </w:r>
      <w:proofErr w:type="gramStart"/>
      <w:r w:rsidR="00E601C6" w:rsidRPr="00834C80">
        <w:rPr>
          <w:rFonts w:ascii="Times New Roman" w:eastAsia="Times New Roman" w:hAnsi="Times New Roman" w:cs="Times New Roman"/>
          <w:sz w:val="24"/>
          <w:szCs w:val="24"/>
          <w:lang w:val="en-US" w:eastAsia="en-US"/>
        </w:rPr>
        <w:t>plāno</w:t>
      </w:r>
      <w:proofErr w:type="gramEnd"/>
      <w:r w:rsidR="00E601C6" w:rsidRPr="00834C80">
        <w:rPr>
          <w:rFonts w:ascii="Times New Roman" w:eastAsia="Times New Roman" w:hAnsi="Times New Roman" w:cs="Times New Roman"/>
          <w:sz w:val="24"/>
          <w:szCs w:val="24"/>
          <w:lang w:val="en-US" w:eastAsia="en-US"/>
        </w:rPr>
        <w:t xml:space="preserve"> nepieciešamos personāla resursus un to izmaiņas. Nepieciešamības gadījumā ievieto darba</w:t>
      </w:r>
      <w:r w:rsidR="0000621B" w:rsidRPr="00834C80">
        <w:rPr>
          <w:rFonts w:ascii="Times New Roman" w:eastAsia="Times New Roman" w:hAnsi="Times New Roman" w:cs="Times New Roman"/>
          <w:sz w:val="24"/>
          <w:szCs w:val="24"/>
          <w:lang w:val="en-US" w:eastAsia="en-US"/>
        </w:rPr>
        <w:t xml:space="preserve"> piedāvājuma sludinājumus presē </w:t>
      </w:r>
      <w:proofErr w:type="gramStart"/>
      <w:r w:rsidR="00E601C6" w:rsidRPr="00834C80">
        <w:rPr>
          <w:rFonts w:ascii="Times New Roman" w:eastAsia="Times New Roman" w:hAnsi="Times New Roman" w:cs="Times New Roman"/>
          <w:sz w:val="24"/>
          <w:szCs w:val="24"/>
          <w:lang w:val="en-US" w:eastAsia="en-US"/>
        </w:rPr>
        <w:t>un</w:t>
      </w:r>
      <w:proofErr w:type="gramEnd"/>
      <w:r w:rsidR="00E601C6" w:rsidRPr="00834C80">
        <w:rPr>
          <w:rFonts w:ascii="Times New Roman" w:eastAsia="Times New Roman" w:hAnsi="Times New Roman" w:cs="Times New Roman"/>
          <w:sz w:val="24"/>
          <w:szCs w:val="24"/>
          <w:lang w:val="en-US" w:eastAsia="en-US"/>
        </w:rPr>
        <w:t xml:space="preserve"> interneta vietnēs. Lai nodrošinātu izglītības programmu īstenošanu atbilstoši prasībām, tiek organizēta stundu aizvietošana.</w:t>
      </w:r>
    </w:p>
    <w:p w14:paraId="55B2FCD2"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Izglītības iestādē darbojas atbalsta personāls – logopēdi, bērnu aprūpes māsas, psihologs. Divreiz mācību gadā izglītības iestādē ir stomotologs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higiēnists.</w:t>
      </w:r>
    </w:p>
    <w:p w14:paraId="4E99E0FA" w14:textId="29C96AAD" w:rsidR="00E601C6" w:rsidRPr="00834C80" w:rsidRDefault="00F9172C"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V</w:t>
      </w:r>
      <w:r w:rsidR="00E601C6" w:rsidRPr="00834C80">
        <w:rPr>
          <w:rFonts w:ascii="Times New Roman" w:eastAsia="Times New Roman" w:hAnsi="Times New Roman" w:cs="Times New Roman"/>
          <w:sz w:val="24"/>
          <w:szCs w:val="24"/>
          <w:lang w:val="en-US" w:eastAsia="en-US"/>
        </w:rPr>
        <w:t xml:space="preserve">akance ir sociālais pedagogs. Daļu šo funkciju </w:t>
      </w:r>
      <w:r w:rsidRPr="00834C80">
        <w:rPr>
          <w:rFonts w:ascii="Times New Roman" w:eastAsia="Times New Roman" w:hAnsi="Times New Roman" w:cs="Times New Roman"/>
          <w:sz w:val="24"/>
          <w:szCs w:val="24"/>
          <w:lang w:val="en-US" w:eastAsia="en-US"/>
        </w:rPr>
        <w:t>šogad</w:t>
      </w:r>
      <w:r w:rsidR="00E601C6" w:rsidRPr="00834C80">
        <w:rPr>
          <w:rFonts w:ascii="Times New Roman" w:eastAsia="Times New Roman" w:hAnsi="Times New Roman" w:cs="Times New Roman"/>
          <w:sz w:val="24"/>
          <w:szCs w:val="24"/>
          <w:lang w:val="en-US" w:eastAsia="en-US"/>
        </w:rPr>
        <w:t xml:space="preserve"> veic direktores vietniece audzināšanas darbā. Atbalsta personāls ir nodrošināts ar atbilstošām darba telpām. Mācību gada beigās atbalsta personāls veic </w:t>
      </w:r>
      <w:proofErr w:type="gramStart"/>
      <w:r w:rsidR="00E601C6" w:rsidRPr="00834C80">
        <w:rPr>
          <w:rFonts w:ascii="Times New Roman" w:eastAsia="Times New Roman" w:hAnsi="Times New Roman" w:cs="Times New Roman"/>
          <w:sz w:val="24"/>
          <w:szCs w:val="24"/>
          <w:lang w:val="en-US" w:eastAsia="en-US"/>
        </w:rPr>
        <w:t>sava</w:t>
      </w:r>
      <w:proofErr w:type="gramEnd"/>
      <w:r w:rsidR="00E601C6" w:rsidRPr="00834C80">
        <w:rPr>
          <w:rFonts w:ascii="Times New Roman" w:eastAsia="Times New Roman" w:hAnsi="Times New Roman" w:cs="Times New Roman"/>
          <w:sz w:val="24"/>
          <w:szCs w:val="24"/>
          <w:lang w:val="en-US" w:eastAsia="en-US"/>
        </w:rPr>
        <w:t xml:space="preserve"> darba pašvērtējumu, atskaitās par savu darbu pedagoģiskā</w:t>
      </w:r>
      <w:r w:rsidR="00D16672" w:rsidRPr="00834C80">
        <w:rPr>
          <w:rFonts w:ascii="Times New Roman" w:eastAsia="Times New Roman" w:hAnsi="Times New Roman" w:cs="Times New Roman"/>
          <w:sz w:val="24"/>
          <w:szCs w:val="24"/>
          <w:lang w:val="en-US" w:eastAsia="en-US"/>
        </w:rPr>
        <w:t>s</w:t>
      </w:r>
      <w:r w:rsidR="00E601C6" w:rsidRPr="00834C80">
        <w:rPr>
          <w:rFonts w:ascii="Times New Roman" w:eastAsia="Times New Roman" w:hAnsi="Times New Roman" w:cs="Times New Roman"/>
          <w:sz w:val="24"/>
          <w:szCs w:val="24"/>
          <w:lang w:val="en-US" w:eastAsia="en-US"/>
        </w:rPr>
        <w:t xml:space="preserve"> padomes sēdē. Atbalsta personāls tiek aicināts uz vecāku sapulcēm.</w:t>
      </w:r>
    </w:p>
    <w:p w14:paraId="0058A4C0"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Pedagogu darba slodzes sadala, ievērojot MK noteikumus, izglītības iestādes izglītības programmu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darba organizācijas vajadzības, pedagogu pieredzi un kvalifikāciju. Izglītības iestādes vadība zina katra pedagoga darba pieredzi, profesionālo kompetenci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stiprās puses. </w:t>
      </w:r>
    </w:p>
    <w:p w14:paraId="63B509A1"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lastRenderedPageBreak/>
        <w:t xml:space="preserve">Mācību gada beigās pedagogi veic </w:t>
      </w:r>
      <w:proofErr w:type="gramStart"/>
      <w:r w:rsidRPr="00834C80">
        <w:rPr>
          <w:rFonts w:ascii="Times New Roman" w:eastAsia="Times New Roman" w:hAnsi="Times New Roman" w:cs="Times New Roman"/>
          <w:sz w:val="24"/>
          <w:szCs w:val="24"/>
          <w:lang w:val="en-US" w:eastAsia="en-US"/>
        </w:rPr>
        <w:t>sava</w:t>
      </w:r>
      <w:proofErr w:type="gramEnd"/>
      <w:r w:rsidRPr="00834C80">
        <w:rPr>
          <w:rFonts w:ascii="Times New Roman" w:eastAsia="Times New Roman" w:hAnsi="Times New Roman" w:cs="Times New Roman"/>
          <w:sz w:val="24"/>
          <w:szCs w:val="24"/>
          <w:lang w:val="en-US" w:eastAsia="en-US"/>
        </w:rPr>
        <w:t xml:space="preserve"> darba pašvērtējumu, novērtē sasniegumus un izvirza mērķus turpmākajam darbam. Reizi gadā pedagogiem tiek organizētas individuālas sarunas ar direktori, kuru laikā tiek pārrunātas veiksmes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neveiksmes, izteikti un uzklausīti ierosinājumi turpmākai darbībai.</w:t>
      </w:r>
    </w:p>
    <w:p w14:paraId="333F41F4" w14:textId="2F0E2C24"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Izglītības iestādē ir izveidota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darbojas metodiskā padome. Tā darbojas</w:t>
      </w:r>
      <w:r w:rsidR="00D16672" w:rsidRPr="00834C80">
        <w:rPr>
          <w:rFonts w:ascii="Times New Roman" w:eastAsia="Times New Roman" w:hAnsi="Times New Roman" w:cs="Times New Roman"/>
          <w:sz w:val="24"/>
          <w:szCs w:val="24"/>
          <w:lang w:val="en-US" w:eastAsia="en-US"/>
        </w:rPr>
        <w:t>,</w:t>
      </w:r>
      <w:r w:rsidRPr="00834C80">
        <w:rPr>
          <w:rFonts w:ascii="Times New Roman" w:eastAsia="Times New Roman" w:hAnsi="Times New Roman" w:cs="Times New Roman"/>
          <w:sz w:val="24"/>
          <w:szCs w:val="24"/>
          <w:lang w:val="en-US" w:eastAsia="en-US"/>
        </w:rPr>
        <w:t xml:space="preserve"> pamatojoties uz metodiskās padomes reglamentu.</w:t>
      </w:r>
    </w:p>
    <w:p w14:paraId="1CD1F50D" w14:textId="2ABAC9C9"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Izglītības iestādē ir izveidotas un darbojas </w:t>
      </w:r>
      <w:r w:rsidR="00833EAC" w:rsidRPr="00834C80">
        <w:rPr>
          <w:rFonts w:ascii="Times New Roman" w:eastAsia="Times New Roman" w:hAnsi="Times New Roman" w:cs="Times New Roman"/>
          <w:sz w:val="24"/>
          <w:szCs w:val="24"/>
          <w:lang w:val="en-US" w:eastAsia="en-US"/>
        </w:rPr>
        <w:t>speciālās pamatizglītības programmas izglītojamiem ar smagiem garīgās attīstības traucējumiem vai vairākiem smagiem attīstības traucējumiem klašu skolotāju un internāta skolotāju metodiskā komisija, sākumskolas un pamatskolas metodiskā komisija un internāta skolotāju metodiskā komisija</w:t>
      </w:r>
      <w:r w:rsidRPr="00834C80">
        <w:rPr>
          <w:rFonts w:ascii="Times New Roman" w:eastAsia="Times New Roman" w:hAnsi="Times New Roman" w:cs="Times New Roman"/>
          <w:sz w:val="24"/>
          <w:szCs w:val="24"/>
          <w:lang w:val="en-US" w:eastAsia="en-US"/>
        </w:rPr>
        <w:t xml:space="preserve">, kurām, pamatojoties uz skolas gada plānu, ir  izstrādāts </w:t>
      </w:r>
      <w:r w:rsidR="00D16672" w:rsidRPr="00834C80">
        <w:rPr>
          <w:rFonts w:ascii="Times New Roman" w:eastAsia="Times New Roman" w:hAnsi="Times New Roman" w:cs="Times New Roman"/>
          <w:sz w:val="24"/>
          <w:szCs w:val="24"/>
          <w:lang w:val="en-US" w:eastAsia="en-US"/>
        </w:rPr>
        <w:t xml:space="preserve"> metodiskās komisijas  darba plā</w:t>
      </w:r>
      <w:r w:rsidRPr="00834C80">
        <w:rPr>
          <w:rFonts w:ascii="Times New Roman" w:eastAsia="Times New Roman" w:hAnsi="Times New Roman" w:cs="Times New Roman"/>
          <w:sz w:val="24"/>
          <w:szCs w:val="24"/>
          <w:lang w:val="en-US" w:eastAsia="en-US"/>
        </w:rPr>
        <w:t xml:space="preserve">ns. Komisiju darbu vada pedagoģiskās padomes sēdē izvirzīti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apstiprināti metodisko komisiju vadītāji.</w:t>
      </w:r>
    </w:p>
    <w:p w14:paraId="3DB2AB2C"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Izglītības iestādē ir normatīvajos aktos noteiktajai kārtībai atbilstošs klašu piepildījums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sadalījums.</w:t>
      </w:r>
    </w:p>
    <w:p w14:paraId="0A5D7A59"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Pedagogi piedalās mācību līdzekļ</w:t>
      </w:r>
      <w:r w:rsidR="00833EAC" w:rsidRPr="00834C80">
        <w:rPr>
          <w:rFonts w:ascii="Times New Roman" w:eastAsia="Times New Roman" w:hAnsi="Times New Roman" w:cs="Times New Roman"/>
          <w:sz w:val="24"/>
          <w:szCs w:val="24"/>
          <w:lang w:val="en-US" w:eastAsia="en-US"/>
        </w:rPr>
        <w:t xml:space="preserve">u, uzskates līdzekļu izstrādē, </w:t>
      </w:r>
      <w:r w:rsidRPr="00834C80">
        <w:rPr>
          <w:rFonts w:ascii="Times New Roman" w:eastAsia="Times New Roman" w:hAnsi="Times New Roman" w:cs="Times New Roman"/>
          <w:sz w:val="24"/>
          <w:szCs w:val="24"/>
          <w:lang w:val="en-US" w:eastAsia="en-US"/>
        </w:rPr>
        <w:t>savstarpēji vēro mācību priekšmetu stundas, dalās pieredzē. Pedagogi sadarbojas ar atbalsta personālu.</w:t>
      </w:r>
    </w:p>
    <w:p w14:paraId="3F2B671F" w14:textId="0599124A"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 Izglītības iestā</w:t>
      </w:r>
      <w:r w:rsidR="00526161" w:rsidRPr="00834C80">
        <w:rPr>
          <w:rFonts w:ascii="Times New Roman" w:eastAsia="Times New Roman" w:hAnsi="Times New Roman" w:cs="Times New Roman"/>
          <w:sz w:val="24"/>
          <w:szCs w:val="24"/>
          <w:lang w:val="en-US" w:eastAsia="en-US"/>
        </w:rPr>
        <w:t xml:space="preserve">de </w:t>
      </w:r>
      <w:proofErr w:type="gramStart"/>
      <w:r w:rsidR="00526161" w:rsidRPr="00834C80">
        <w:rPr>
          <w:rFonts w:ascii="Times New Roman" w:eastAsia="Times New Roman" w:hAnsi="Times New Roman" w:cs="Times New Roman"/>
          <w:sz w:val="24"/>
          <w:szCs w:val="24"/>
          <w:lang w:val="en-US" w:eastAsia="en-US"/>
        </w:rPr>
        <w:t>plā</w:t>
      </w:r>
      <w:r w:rsidR="00833EAC" w:rsidRPr="00834C80">
        <w:rPr>
          <w:rFonts w:ascii="Times New Roman" w:eastAsia="Times New Roman" w:hAnsi="Times New Roman" w:cs="Times New Roman"/>
          <w:sz w:val="24"/>
          <w:szCs w:val="24"/>
          <w:lang w:val="en-US" w:eastAsia="en-US"/>
        </w:rPr>
        <w:t>no</w:t>
      </w:r>
      <w:proofErr w:type="gramEnd"/>
      <w:r w:rsidR="00833EAC" w:rsidRPr="00834C80">
        <w:rPr>
          <w:rFonts w:ascii="Times New Roman" w:eastAsia="Times New Roman" w:hAnsi="Times New Roman" w:cs="Times New Roman"/>
          <w:sz w:val="24"/>
          <w:szCs w:val="24"/>
          <w:lang w:val="en-US" w:eastAsia="en-US"/>
        </w:rPr>
        <w:t xml:space="preserve"> izglītības darbinieku tālākizglītību. </w:t>
      </w:r>
      <w:r w:rsidRPr="00834C80">
        <w:rPr>
          <w:rFonts w:ascii="Times New Roman" w:eastAsia="Times New Roman" w:hAnsi="Times New Roman" w:cs="Times New Roman"/>
          <w:sz w:val="24"/>
          <w:szCs w:val="24"/>
          <w:lang w:val="en-US" w:eastAsia="en-US"/>
        </w:rPr>
        <w:t>Tālākizglītības vajadzības norādītas izglītības iestādes attīstības plānā. Izglītības iestā</w:t>
      </w:r>
      <w:r w:rsidR="00D16672" w:rsidRPr="00834C80">
        <w:rPr>
          <w:rFonts w:ascii="Times New Roman" w:eastAsia="Times New Roman" w:hAnsi="Times New Roman" w:cs="Times New Roman"/>
          <w:sz w:val="24"/>
          <w:szCs w:val="24"/>
          <w:lang w:val="en-US" w:eastAsia="en-US"/>
        </w:rPr>
        <w:t xml:space="preserve">des vadība organize arī kursus </w:t>
      </w:r>
      <w:r w:rsidRPr="00834C80">
        <w:rPr>
          <w:rFonts w:ascii="Times New Roman" w:eastAsia="Times New Roman" w:hAnsi="Times New Roman" w:cs="Times New Roman"/>
          <w:sz w:val="24"/>
          <w:szCs w:val="24"/>
          <w:lang w:val="en-US" w:eastAsia="en-US"/>
        </w:rPr>
        <w:t xml:space="preserve">izglītības iestādē. </w:t>
      </w:r>
    </w:p>
    <w:p w14:paraId="7F1FF257"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 xml:space="preserve">85% pedagogu apgalvo, ka metodisko komisiju sēdēs ir pārrunātas dažādas tālākizglītības iespējas. 100% pedagogu zina savas tālākizglītības vajadzības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85 % pedagogu apgalvo, ka tiek informēti par tālākizglītības iespējām. 100% pedagogu apgalvo, ka izglītības iestādes vadība nodrošina iespēju apmeklēt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iepazīties ar citu skolu pieredzi. 90% pedagogu sniedz informāciju par apmeklēto kursu lietderību </w:t>
      </w:r>
      <w:proofErr w:type="gramStart"/>
      <w:r w:rsidRPr="00834C80">
        <w:rPr>
          <w:rFonts w:ascii="Times New Roman" w:eastAsia="Times New Roman" w:hAnsi="Times New Roman" w:cs="Times New Roman"/>
          <w:sz w:val="24"/>
          <w:szCs w:val="24"/>
          <w:lang w:val="en-US" w:eastAsia="en-US"/>
        </w:rPr>
        <w:t>un</w:t>
      </w:r>
      <w:proofErr w:type="gramEnd"/>
      <w:r w:rsidRPr="00834C80">
        <w:rPr>
          <w:rFonts w:ascii="Times New Roman" w:eastAsia="Times New Roman" w:hAnsi="Times New Roman" w:cs="Times New Roman"/>
          <w:sz w:val="24"/>
          <w:szCs w:val="24"/>
          <w:lang w:val="en-US" w:eastAsia="en-US"/>
        </w:rPr>
        <w:t xml:space="preserve"> satutru kolēģiem. 60 % pedagogu apgalvo, ka izglītības iestādes vadība sniedz atbalstu kursos gūto atziņu izmantošanai darbā.</w:t>
      </w:r>
    </w:p>
    <w:p w14:paraId="43600D43" w14:textId="77777777" w:rsidR="00E601C6" w:rsidRPr="00834C80" w:rsidRDefault="00E601C6" w:rsidP="00834C80">
      <w:pPr>
        <w:spacing w:after="0" w:line="360" w:lineRule="auto"/>
        <w:ind w:firstLine="567"/>
        <w:jc w:val="center"/>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Pedagogu tālākizglītība</w:t>
      </w:r>
    </w:p>
    <w:tbl>
      <w:tblPr>
        <w:tblStyle w:val="TableGrid1"/>
        <w:tblW w:w="0" w:type="auto"/>
        <w:tblLook w:val="04A0" w:firstRow="1" w:lastRow="0" w:firstColumn="1" w:lastColumn="0" w:noHBand="0" w:noVBand="1"/>
      </w:tblPr>
      <w:tblGrid>
        <w:gridCol w:w="1006"/>
        <w:gridCol w:w="927"/>
        <w:gridCol w:w="994"/>
        <w:gridCol w:w="1005"/>
        <w:gridCol w:w="927"/>
        <w:gridCol w:w="994"/>
        <w:gridCol w:w="799"/>
        <w:gridCol w:w="799"/>
        <w:gridCol w:w="800"/>
      </w:tblGrid>
      <w:tr w:rsidR="00E601C6" w:rsidRPr="00834C80" w14:paraId="3E9295C6" w14:textId="77777777" w:rsidTr="00E601C6">
        <w:tc>
          <w:tcPr>
            <w:tcW w:w="2927" w:type="dxa"/>
            <w:gridSpan w:val="3"/>
          </w:tcPr>
          <w:p w14:paraId="56E99469" w14:textId="77777777" w:rsidR="00E601C6" w:rsidRPr="00834C80" w:rsidRDefault="00E601C6" w:rsidP="00834C80">
            <w:pPr>
              <w:spacing w:line="360" w:lineRule="auto"/>
              <w:ind w:firstLine="567"/>
              <w:jc w:val="center"/>
              <w:rPr>
                <w:sz w:val="24"/>
                <w:szCs w:val="24"/>
                <w:lang w:val="en-US"/>
              </w:rPr>
            </w:pPr>
            <w:r w:rsidRPr="00834C80">
              <w:rPr>
                <w:sz w:val="24"/>
                <w:szCs w:val="24"/>
                <w:lang w:val="en-US"/>
              </w:rPr>
              <w:t>2011</w:t>
            </w:r>
            <w:proofErr w:type="gramStart"/>
            <w:r w:rsidRPr="00834C80">
              <w:rPr>
                <w:sz w:val="24"/>
                <w:szCs w:val="24"/>
                <w:lang w:val="en-US"/>
              </w:rPr>
              <w:t>./</w:t>
            </w:r>
            <w:proofErr w:type="gramEnd"/>
            <w:r w:rsidRPr="00834C80">
              <w:rPr>
                <w:sz w:val="24"/>
                <w:szCs w:val="24"/>
                <w:lang w:val="en-US"/>
              </w:rPr>
              <w:t>2012. māc.g.</w:t>
            </w:r>
          </w:p>
        </w:tc>
        <w:tc>
          <w:tcPr>
            <w:tcW w:w="2926" w:type="dxa"/>
            <w:gridSpan w:val="3"/>
          </w:tcPr>
          <w:p w14:paraId="59EF6E83" w14:textId="77777777" w:rsidR="00E601C6" w:rsidRPr="00834C80" w:rsidRDefault="00E601C6" w:rsidP="00834C80">
            <w:pPr>
              <w:spacing w:line="360" w:lineRule="auto"/>
              <w:ind w:firstLine="567"/>
              <w:jc w:val="center"/>
              <w:rPr>
                <w:sz w:val="24"/>
                <w:szCs w:val="24"/>
                <w:lang w:val="en-US"/>
              </w:rPr>
            </w:pPr>
            <w:r w:rsidRPr="00834C80">
              <w:rPr>
                <w:sz w:val="24"/>
                <w:szCs w:val="24"/>
                <w:lang w:val="en-US"/>
              </w:rPr>
              <w:t>2012</w:t>
            </w:r>
            <w:proofErr w:type="gramStart"/>
            <w:r w:rsidRPr="00834C80">
              <w:rPr>
                <w:sz w:val="24"/>
                <w:szCs w:val="24"/>
                <w:lang w:val="en-US"/>
              </w:rPr>
              <w:t>./</w:t>
            </w:r>
            <w:proofErr w:type="gramEnd"/>
            <w:r w:rsidRPr="00834C80">
              <w:rPr>
                <w:sz w:val="24"/>
                <w:szCs w:val="24"/>
                <w:lang w:val="en-US"/>
              </w:rPr>
              <w:t>2013. māc.g.</w:t>
            </w:r>
          </w:p>
        </w:tc>
        <w:tc>
          <w:tcPr>
            <w:tcW w:w="2398" w:type="dxa"/>
            <w:gridSpan w:val="3"/>
          </w:tcPr>
          <w:p w14:paraId="516F86C8" w14:textId="77777777" w:rsidR="00E601C6" w:rsidRPr="00834C80" w:rsidRDefault="00E601C6" w:rsidP="00834C80">
            <w:pPr>
              <w:spacing w:line="360" w:lineRule="auto"/>
              <w:ind w:hanging="12"/>
              <w:jc w:val="center"/>
              <w:rPr>
                <w:sz w:val="24"/>
                <w:szCs w:val="24"/>
                <w:lang w:val="en-US"/>
              </w:rPr>
            </w:pPr>
            <w:r w:rsidRPr="00834C80">
              <w:rPr>
                <w:sz w:val="24"/>
                <w:szCs w:val="24"/>
                <w:lang w:val="en-US"/>
              </w:rPr>
              <w:t>2013</w:t>
            </w:r>
            <w:proofErr w:type="gramStart"/>
            <w:r w:rsidRPr="00834C80">
              <w:rPr>
                <w:sz w:val="24"/>
                <w:szCs w:val="24"/>
                <w:lang w:val="en-US"/>
              </w:rPr>
              <w:t>./</w:t>
            </w:r>
            <w:proofErr w:type="gramEnd"/>
            <w:r w:rsidRPr="00834C80">
              <w:rPr>
                <w:sz w:val="24"/>
                <w:szCs w:val="24"/>
                <w:lang w:val="en-US"/>
              </w:rPr>
              <w:t>2014. māc.g</w:t>
            </w:r>
          </w:p>
        </w:tc>
      </w:tr>
      <w:tr w:rsidR="00E601C6" w:rsidRPr="00090E5C" w14:paraId="281149D2" w14:textId="77777777" w:rsidTr="00653D8D">
        <w:trPr>
          <w:cantSplit/>
          <w:trHeight w:val="1134"/>
        </w:trPr>
        <w:tc>
          <w:tcPr>
            <w:tcW w:w="1006" w:type="dxa"/>
            <w:textDirection w:val="btLr"/>
            <w:vAlign w:val="center"/>
          </w:tcPr>
          <w:p w14:paraId="1888B515"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Pedagogu skaits</w:t>
            </w:r>
          </w:p>
        </w:tc>
        <w:tc>
          <w:tcPr>
            <w:tcW w:w="927" w:type="dxa"/>
            <w:textDirection w:val="btLr"/>
            <w:vAlign w:val="center"/>
          </w:tcPr>
          <w:p w14:paraId="4F97AC89"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Kopējais stundu sk.</w:t>
            </w:r>
          </w:p>
        </w:tc>
        <w:tc>
          <w:tcPr>
            <w:tcW w:w="994" w:type="dxa"/>
            <w:textDirection w:val="btLr"/>
            <w:vAlign w:val="center"/>
          </w:tcPr>
          <w:p w14:paraId="08C2EFAC"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Vidēji h/1 pedagogu</w:t>
            </w:r>
          </w:p>
        </w:tc>
        <w:tc>
          <w:tcPr>
            <w:tcW w:w="1005" w:type="dxa"/>
            <w:textDirection w:val="btLr"/>
            <w:vAlign w:val="center"/>
          </w:tcPr>
          <w:p w14:paraId="39713C2D" w14:textId="4DDEDCF3" w:rsidR="00E601C6" w:rsidRPr="00090E5C" w:rsidRDefault="00E601C6" w:rsidP="00090E5C">
            <w:pPr>
              <w:spacing w:line="360" w:lineRule="auto"/>
              <w:ind w:right="113" w:firstLine="29"/>
              <w:jc w:val="center"/>
              <w:rPr>
                <w:sz w:val="22"/>
                <w:szCs w:val="24"/>
                <w:lang w:val="en-US"/>
              </w:rPr>
            </w:pPr>
            <w:r w:rsidRPr="00090E5C">
              <w:rPr>
                <w:sz w:val="22"/>
                <w:szCs w:val="24"/>
                <w:lang w:val="en-US"/>
              </w:rPr>
              <w:t>Pedagogu skaits</w:t>
            </w:r>
          </w:p>
        </w:tc>
        <w:tc>
          <w:tcPr>
            <w:tcW w:w="927" w:type="dxa"/>
            <w:textDirection w:val="btLr"/>
            <w:vAlign w:val="center"/>
          </w:tcPr>
          <w:p w14:paraId="481E6802"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Kopējais stundu sk.</w:t>
            </w:r>
          </w:p>
        </w:tc>
        <w:tc>
          <w:tcPr>
            <w:tcW w:w="994" w:type="dxa"/>
            <w:textDirection w:val="btLr"/>
            <w:vAlign w:val="center"/>
          </w:tcPr>
          <w:p w14:paraId="5188F083"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Vidēji h/1 pedagogu</w:t>
            </w:r>
          </w:p>
        </w:tc>
        <w:tc>
          <w:tcPr>
            <w:tcW w:w="799" w:type="dxa"/>
            <w:textDirection w:val="btLr"/>
            <w:vAlign w:val="center"/>
          </w:tcPr>
          <w:p w14:paraId="0D7FBEFD"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Pedagogu skaits</w:t>
            </w:r>
          </w:p>
        </w:tc>
        <w:tc>
          <w:tcPr>
            <w:tcW w:w="799" w:type="dxa"/>
            <w:textDirection w:val="btLr"/>
            <w:vAlign w:val="center"/>
          </w:tcPr>
          <w:p w14:paraId="78CEAAE0"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Kopējais stundu sk.</w:t>
            </w:r>
          </w:p>
        </w:tc>
        <w:tc>
          <w:tcPr>
            <w:tcW w:w="800" w:type="dxa"/>
            <w:textDirection w:val="btLr"/>
            <w:vAlign w:val="center"/>
          </w:tcPr>
          <w:p w14:paraId="2B7E51B5" w14:textId="77777777" w:rsidR="00E601C6" w:rsidRPr="00090E5C" w:rsidRDefault="00E601C6" w:rsidP="00834C80">
            <w:pPr>
              <w:spacing w:line="360" w:lineRule="auto"/>
              <w:ind w:right="113" w:firstLine="29"/>
              <w:jc w:val="center"/>
              <w:rPr>
                <w:sz w:val="22"/>
                <w:szCs w:val="24"/>
                <w:lang w:val="en-US"/>
              </w:rPr>
            </w:pPr>
            <w:r w:rsidRPr="00090E5C">
              <w:rPr>
                <w:sz w:val="22"/>
                <w:szCs w:val="24"/>
                <w:lang w:val="en-US"/>
              </w:rPr>
              <w:t>Vidēji h/1 pedagogu</w:t>
            </w:r>
          </w:p>
        </w:tc>
      </w:tr>
      <w:tr w:rsidR="00E601C6" w:rsidRPr="00834C80" w14:paraId="6467C7E0" w14:textId="77777777" w:rsidTr="00653D8D">
        <w:trPr>
          <w:trHeight w:val="404"/>
        </w:trPr>
        <w:tc>
          <w:tcPr>
            <w:tcW w:w="1006" w:type="dxa"/>
          </w:tcPr>
          <w:p w14:paraId="3A49D88D"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39</w:t>
            </w:r>
          </w:p>
        </w:tc>
        <w:tc>
          <w:tcPr>
            <w:tcW w:w="927" w:type="dxa"/>
          </w:tcPr>
          <w:p w14:paraId="3E057C34"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620</w:t>
            </w:r>
          </w:p>
        </w:tc>
        <w:tc>
          <w:tcPr>
            <w:tcW w:w="994" w:type="dxa"/>
          </w:tcPr>
          <w:p w14:paraId="737AAEB4" w14:textId="77777777" w:rsidR="00E601C6" w:rsidRPr="00834C80" w:rsidRDefault="0086560E" w:rsidP="00834C80">
            <w:pPr>
              <w:spacing w:line="360" w:lineRule="auto"/>
              <w:ind w:firstLine="29"/>
              <w:jc w:val="center"/>
              <w:rPr>
                <w:sz w:val="24"/>
                <w:szCs w:val="24"/>
                <w:lang w:val="en-US"/>
              </w:rPr>
            </w:pPr>
            <w:r w:rsidRPr="00834C80">
              <w:rPr>
                <w:sz w:val="24"/>
                <w:szCs w:val="24"/>
                <w:lang w:val="en-US"/>
              </w:rPr>
              <w:t>15,9</w:t>
            </w:r>
          </w:p>
        </w:tc>
        <w:tc>
          <w:tcPr>
            <w:tcW w:w="1005" w:type="dxa"/>
          </w:tcPr>
          <w:p w14:paraId="448D2B19"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39</w:t>
            </w:r>
          </w:p>
        </w:tc>
        <w:tc>
          <w:tcPr>
            <w:tcW w:w="927" w:type="dxa"/>
          </w:tcPr>
          <w:p w14:paraId="76BB33B9"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791</w:t>
            </w:r>
          </w:p>
        </w:tc>
        <w:tc>
          <w:tcPr>
            <w:tcW w:w="994" w:type="dxa"/>
          </w:tcPr>
          <w:p w14:paraId="06BC31A7" w14:textId="77777777" w:rsidR="00E601C6" w:rsidRPr="00834C80" w:rsidRDefault="0086560E" w:rsidP="00834C80">
            <w:pPr>
              <w:spacing w:line="360" w:lineRule="auto"/>
              <w:ind w:firstLine="29"/>
              <w:jc w:val="center"/>
              <w:rPr>
                <w:sz w:val="24"/>
                <w:szCs w:val="24"/>
                <w:lang w:val="en-US"/>
              </w:rPr>
            </w:pPr>
            <w:r w:rsidRPr="00834C80">
              <w:rPr>
                <w:sz w:val="24"/>
                <w:szCs w:val="24"/>
                <w:lang w:val="en-US"/>
              </w:rPr>
              <w:t>20,3</w:t>
            </w:r>
          </w:p>
        </w:tc>
        <w:tc>
          <w:tcPr>
            <w:tcW w:w="799" w:type="dxa"/>
          </w:tcPr>
          <w:p w14:paraId="7CC98771"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39</w:t>
            </w:r>
          </w:p>
        </w:tc>
        <w:tc>
          <w:tcPr>
            <w:tcW w:w="799" w:type="dxa"/>
          </w:tcPr>
          <w:p w14:paraId="5A5DE798" w14:textId="77777777" w:rsidR="00E601C6" w:rsidRPr="00834C80" w:rsidRDefault="00833EAC" w:rsidP="00834C80">
            <w:pPr>
              <w:spacing w:line="360" w:lineRule="auto"/>
              <w:ind w:firstLine="29"/>
              <w:jc w:val="center"/>
              <w:rPr>
                <w:sz w:val="24"/>
                <w:szCs w:val="24"/>
                <w:lang w:val="en-US"/>
              </w:rPr>
            </w:pPr>
            <w:r w:rsidRPr="00834C80">
              <w:rPr>
                <w:sz w:val="24"/>
                <w:szCs w:val="24"/>
                <w:lang w:val="en-US"/>
              </w:rPr>
              <w:t>1473</w:t>
            </w:r>
          </w:p>
        </w:tc>
        <w:tc>
          <w:tcPr>
            <w:tcW w:w="800" w:type="dxa"/>
          </w:tcPr>
          <w:p w14:paraId="5F8AA1A3" w14:textId="77777777" w:rsidR="00E601C6" w:rsidRPr="00834C80" w:rsidRDefault="0086560E" w:rsidP="00834C80">
            <w:pPr>
              <w:spacing w:line="360" w:lineRule="auto"/>
              <w:ind w:firstLine="29"/>
              <w:jc w:val="center"/>
              <w:rPr>
                <w:sz w:val="24"/>
                <w:szCs w:val="24"/>
                <w:lang w:val="en-US"/>
              </w:rPr>
            </w:pPr>
            <w:r w:rsidRPr="00834C80">
              <w:rPr>
                <w:sz w:val="24"/>
                <w:szCs w:val="24"/>
                <w:lang w:val="en-US"/>
              </w:rPr>
              <w:t>37,8</w:t>
            </w:r>
          </w:p>
        </w:tc>
      </w:tr>
    </w:tbl>
    <w:p w14:paraId="7C6BB829"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lastRenderedPageBreak/>
        <w:t>Kopējais kursu apmeklējumu stundu skaits pārsniedz normatīvajos aktos noteikto minimum</w:t>
      </w:r>
      <w:r w:rsidR="00981124" w:rsidRPr="00834C80">
        <w:rPr>
          <w:rFonts w:ascii="Times New Roman" w:eastAsia="Times New Roman" w:hAnsi="Times New Roman" w:cs="Times New Roman"/>
          <w:sz w:val="24"/>
          <w:szCs w:val="24"/>
          <w:lang w:val="en-US" w:eastAsia="en-US"/>
        </w:rPr>
        <w:t>u</w:t>
      </w:r>
      <w:r w:rsidRPr="00834C80">
        <w:rPr>
          <w:rFonts w:ascii="Times New Roman" w:eastAsia="Times New Roman" w:hAnsi="Times New Roman" w:cs="Times New Roman"/>
          <w:sz w:val="24"/>
          <w:szCs w:val="24"/>
          <w:lang w:val="en-US" w:eastAsia="en-US"/>
        </w:rPr>
        <w:t>.</w:t>
      </w:r>
    </w:p>
    <w:p w14:paraId="451CFA37" w14:textId="77777777" w:rsidR="00E601C6" w:rsidRPr="00834C80" w:rsidRDefault="00E601C6" w:rsidP="00834C80">
      <w:pPr>
        <w:spacing w:after="0" w:line="360" w:lineRule="auto"/>
        <w:ind w:firstLine="567"/>
        <w:jc w:val="center"/>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Tehniskā personāla tālākizglītība</w:t>
      </w:r>
    </w:p>
    <w:tbl>
      <w:tblPr>
        <w:tblStyle w:val="TableGrid1"/>
        <w:tblW w:w="0" w:type="auto"/>
        <w:tblLook w:val="04A0" w:firstRow="1" w:lastRow="0" w:firstColumn="1" w:lastColumn="0" w:noHBand="0" w:noVBand="1"/>
      </w:tblPr>
      <w:tblGrid>
        <w:gridCol w:w="985"/>
        <w:gridCol w:w="832"/>
        <w:gridCol w:w="949"/>
        <w:gridCol w:w="985"/>
        <w:gridCol w:w="831"/>
        <w:gridCol w:w="949"/>
        <w:gridCol w:w="985"/>
        <w:gridCol w:w="831"/>
        <w:gridCol w:w="949"/>
      </w:tblGrid>
      <w:tr w:rsidR="00E601C6" w:rsidRPr="00834C80" w14:paraId="551307A2" w14:textId="77777777" w:rsidTr="00E601C6">
        <w:tc>
          <w:tcPr>
            <w:tcW w:w="2840" w:type="dxa"/>
            <w:gridSpan w:val="3"/>
          </w:tcPr>
          <w:p w14:paraId="03B7E7F3" w14:textId="77777777" w:rsidR="00E601C6" w:rsidRPr="00834C80" w:rsidRDefault="00E601C6" w:rsidP="00834C80">
            <w:pPr>
              <w:spacing w:line="360" w:lineRule="auto"/>
              <w:ind w:firstLine="567"/>
              <w:jc w:val="both"/>
              <w:rPr>
                <w:sz w:val="24"/>
                <w:szCs w:val="24"/>
                <w:lang w:val="en-US"/>
              </w:rPr>
            </w:pPr>
            <w:r w:rsidRPr="00834C80">
              <w:rPr>
                <w:sz w:val="24"/>
                <w:szCs w:val="24"/>
                <w:lang w:val="en-US"/>
              </w:rPr>
              <w:t>2011</w:t>
            </w:r>
            <w:proofErr w:type="gramStart"/>
            <w:r w:rsidRPr="00834C80">
              <w:rPr>
                <w:sz w:val="24"/>
                <w:szCs w:val="24"/>
                <w:lang w:val="en-US"/>
              </w:rPr>
              <w:t>./</w:t>
            </w:r>
            <w:proofErr w:type="gramEnd"/>
            <w:r w:rsidRPr="00834C80">
              <w:rPr>
                <w:sz w:val="24"/>
                <w:szCs w:val="24"/>
                <w:lang w:val="en-US"/>
              </w:rPr>
              <w:t>2012. māc.g.</w:t>
            </w:r>
          </w:p>
        </w:tc>
        <w:tc>
          <w:tcPr>
            <w:tcW w:w="2841" w:type="dxa"/>
            <w:gridSpan w:val="3"/>
          </w:tcPr>
          <w:p w14:paraId="414A1232" w14:textId="77777777" w:rsidR="00E601C6" w:rsidRPr="00834C80" w:rsidRDefault="00E601C6" w:rsidP="00834C80">
            <w:pPr>
              <w:spacing w:line="360" w:lineRule="auto"/>
              <w:ind w:firstLine="567"/>
              <w:jc w:val="both"/>
              <w:rPr>
                <w:sz w:val="24"/>
                <w:szCs w:val="24"/>
                <w:lang w:val="en-US"/>
              </w:rPr>
            </w:pPr>
            <w:r w:rsidRPr="00834C80">
              <w:rPr>
                <w:sz w:val="24"/>
                <w:szCs w:val="24"/>
                <w:lang w:val="en-US"/>
              </w:rPr>
              <w:t>2012</w:t>
            </w:r>
            <w:proofErr w:type="gramStart"/>
            <w:r w:rsidRPr="00834C80">
              <w:rPr>
                <w:sz w:val="24"/>
                <w:szCs w:val="24"/>
                <w:lang w:val="en-US"/>
              </w:rPr>
              <w:t>./</w:t>
            </w:r>
            <w:proofErr w:type="gramEnd"/>
            <w:r w:rsidRPr="00834C80">
              <w:rPr>
                <w:sz w:val="24"/>
                <w:szCs w:val="24"/>
                <w:lang w:val="en-US"/>
              </w:rPr>
              <w:t>2013. māc.g.</w:t>
            </w:r>
          </w:p>
        </w:tc>
        <w:tc>
          <w:tcPr>
            <w:tcW w:w="2841" w:type="dxa"/>
            <w:gridSpan w:val="3"/>
          </w:tcPr>
          <w:p w14:paraId="51A8D57D" w14:textId="77777777" w:rsidR="00E601C6" w:rsidRPr="00834C80" w:rsidRDefault="00E601C6" w:rsidP="00834C80">
            <w:pPr>
              <w:spacing w:line="360" w:lineRule="auto"/>
              <w:ind w:firstLine="567"/>
              <w:jc w:val="both"/>
              <w:rPr>
                <w:sz w:val="24"/>
                <w:szCs w:val="24"/>
                <w:lang w:val="en-US"/>
              </w:rPr>
            </w:pPr>
            <w:r w:rsidRPr="00834C80">
              <w:rPr>
                <w:sz w:val="24"/>
                <w:szCs w:val="24"/>
                <w:lang w:val="en-US"/>
              </w:rPr>
              <w:t>2013</w:t>
            </w:r>
            <w:proofErr w:type="gramStart"/>
            <w:r w:rsidRPr="00834C80">
              <w:rPr>
                <w:sz w:val="24"/>
                <w:szCs w:val="24"/>
                <w:lang w:val="en-US"/>
              </w:rPr>
              <w:t>./</w:t>
            </w:r>
            <w:proofErr w:type="gramEnd"/>
            <w:r w:rsidRPr="00834C80">
              <w:rPr>
                <w:sz w:val="24"/>
                <w:szCs w:val="24"/>
                <w:lang w:val="en-US"/>
              </w:rPr>
              <w:t>2014. māc.g</w:t>
            </w:r>
          </w:p>
        </w:tc>
      </w:tr>
      <w:tr w:rsidR="00E601C6" w:rsidRPr="00834C80" w14:paraId="3DB1B483" w14:textId="77777777" w:rsidTr="00653D8D">
        <w:trPr>
          <w:cantSplit/>
          <w:trHeight w:val="1321"/>
        </w:trPr>
        <w:tc>
          <w:tcPr>
            <w:tcW w:w="1015" w:type="dxa"/>
            <w:textDirection w:val="btLr"/>
            <w:vAlign w:val="center"/>
          </w:tcPr>
          <w:p w14:paraId="5618A8EB"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Darbinieku skaits</w:t>
            </w:r>
          </w:p>
        </w:tc>
        <w:tc>
          <w:tcPr>
            <w:tcW w:w="848" w:type="dxa"/>
            <w:textDirection w:val="btLr"/>
            <w:vAlign w:val="center"/>
          </w:tcPr>
          <w:p w14:paraId="0B151BC3"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Kopējais stundu sk.</w:t>
            </w:r>
          </w:p>
        </w:tc>
        <w:tc>
          <w:tcPr>
            <w:tcW w:w="977" w:type="dxa"/>
            <w:textDirection w:val="btLr"/>
            <w:vAlign w:val="center"/>
          </w:tcPr>
          <w:p w14:paraId="43D6B9E4"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Vidēji h/1  darbinieku</w:t>
            </w:r>
          </w:p>
        </w:tc>
        <w:tc>
          <w:tcPr>
            <w:tcW w:w="1016" w:type="dxa"/>
            <w:textDirection w:val="btLr"/>
            <w:vAlign w:val="center"/>
          </w:tcPr>
          <w:p w14:paraId="1FA6468F"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Darbinieku skaits</w:t>
            </w:r>
          </w:p>
        </w:tc>
        <w:tc>
          <w:tcPr>
            <w:tcW w:w="848" w:type="dxa"/>
            <w:textDirection w:val="btLr"/>
            <w:vAlign w:val="center"/>
          </w:tcPr>
          <w:p w14:paraId="48ED908C"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Kopējais stundu sk.</w:t>
            </w:r>
          </w:p>
        </w:tc>
        <w:tc>
          <w:tcPr>
            <w:tcW w:w="977" w:type="dxa"/>
            <w:textDirection w:val="btLr"/>
            <w:vAlign w:val="center"/>
          </w:tcPr>
          <w:p w14:paraId="5CCF3854"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Vidēji h/1  darbinieku</w:t>
            </w:r>
          </w:p>
        </w:tc>
        <w:tc>
          <w:tcPr>
            <w:tcW w:w="1016" w:type="dxa"/>
            <w:textDirection w:val="btLr"/>
            <w:vAlign w:val="center"/>
          </w:tcPr>
          <w:p w14:paraId="14B0D6D2"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Darbinieku skaits</w:t>
            </w:r>
          </w:p>
        </w:tc>
        <w:tc>
          <w:tcPr>
            <w:tcW w:w="848" w:type="dxa"/>
            <w:textDirection w:val="btLr"/>
            <w:vAlign w:val="center"/>
          </w:tcPr>
          <w:p w14:paraId="5F2DE3C5"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Kopējais stundu sk.</w:t>
            </w:r>
          </w:p>
        </w:tc>
        <w:tc>
          <w:tcPr>
            <w:tcW w:w="977" w:type="dxa"/>
            <w:textDirection w:val="btLr"/>
            <w:vAlign w:val="center"/>
          </w:tcPr>
          <w:p w14:paraId="7E87E038" w14:textId="77777777" w:rsidR="00E601C6" w:rsidRPr="00834C80" w:rsidRDefault="00E601C6" w:rsidP="00834C80">
            <w:pPr>
              <w:spacing w:line="360" w:lineRule="auto"/>
              <w:ind w:left="113" w:right="113"/>
              <w:jc w:val="center"/>
              <w:rPr>
                <w:sz w:val="24"/>
                <w:szCs w:val="24"/>
                <w:lang w:val="en-US"/>
              </w:rPr>
            </w:pPr>
            <w:r w:rsidRPr="00834C80">
              <w:rPr>
                <w:sz w:val="24"/>
                <w:szCs w:val="24"/>
                <w:lang w:val="en-US"/>
              </w:rPr>
              <w:t>Vidēji h/1  darbinieku</w:t>
            </w:r>
          </w:p>
        </w:tc>
      </w:tr>
      <w:tr w:rsidR="00E601C6" w:rsidRPr="00834C80" w14:paraId="14CE08CB" w14:textId="77777777" w:rsidTr="00653D8D">
        <w:trPr>
          <w:trHeight w:val="404"/>
        </w:trPr>
        <w:tc>
          <w:tcPr>
            <w:tcW w:w="1015" w:type="dxa"/>
          </w:tcPr>
          <w:p w14:paraId="6566DC48" w14:textId="77777777" w:rsidR="00E601C6" w:rsidRPr="00834C80" w:rsidRDefault="00833EAC" w:rsidP="00834C80">
            <w:pPr>
              <w:spacing w:line="360" w:lineRule="auto"/>
              <w:jc w:val="center"/>
              <w:rPr>
                <w:sz w:val="24"/>
                <w:szCs w:val="24"/>
                <w:lang w:val="en-US"/>
              </w:rPr>
            </w:pPr>
            <w:r w:rsidRPr="00834C80">
              <w:rPr>
                <w:sz w:val="24"/>
                <w:szCs w:val="24"/>
                <w:lang w:val="en-US"/>
              </w:rPr>
              <w:t>17</w:t>
            </w:r>
          </w:p>
        </w:tc>
        <w:tc>
          <w:tcPr>
            <w:tcW w:w="848" w:type="dxa"/>
          </w:tcPr>
          <w:p w14:paraId="361D9611" w14:textId="77777777" w:rsidR="00E601C6" w:rsidRPr="00834C80" w:rsidRDefault="00833EAC" w:rsidP="00834C80">
            <w:pPr>
              <w:spacing w:line="360" w:lineRule="auto"/>
              <w:jc w:val="center"/>
              <w:rPr>
                <w:sz w:val="24"/>
                <w:szCs w:val="24"/>
                <w:lang w:val="en-US"/>
              </w:rPr>
            </w:pPr>
            <w:r w:rsidRPr="00834C80">
              <w:rPr>
                <w:sz w:val="24"/>
                <w:szCs w:val="24"/>
                <w:lang w:val="en-US"/>
              </w:rPr>
              <w:t>10</w:t>
            </w:r>
          </w:p>
        </w:tc>
        <w:tc>
          <w:tcPr>
            <w:tcW w:w="977" w:type="dxa"/>
          </w:tcPr>
          <w:p w14:paraId="2812D0D6" w14:textId="77777777" w:rsidR="00E601C6" w:rsidRPr="00834C80" w:rsidRDefault="0086560E" w:rsidP="00834C80">
            <w:pPr>
              <w:spacing w:line="360" w:lineRule="auto"/>
              <w:jc w:val="center"/>
              <w:rPr>
                <w:sz w:val="24"/>
                <w:szCs w:val="24"/>
                <w:lang w:val="en-US"/>
              </w:rPr>
            </w:pPr>
            <w:r w:rsidRPr="00834C80">
              <w:rPr>
                <w:sz w:val="24"/>
                <w:szCs w:val="24"/>
                <w:lang w:val="en-US"/>
              </w:rPr>
              <w:t>0,6</w:t>
            </w:r>
          </w:p>
        </w:tc>
        <w:tc>
          <w:tcPr>
            <w:tcW w:w="1016" w:type="dxa"/>
          </w:tcPr>
          <w:p w14:paraId="74E2603B" w14:textId="77777777" w:rsidR="00E601C6" w:rsidRPr="00834C80" w:rsidRDefault="00833EAC" w:rsidP="00834C80">
            <w:pPr>
              <w:spacing w:line="360" w:lineRule="auto"/>
              <w:jc w:val="center"/>
              <w:rPr>
                <w:sz w:val="24"/>
                <w:szCs w:val="24"/>
                <w:lang w:val="en-US"/>
              </w:rPr>
            </w:pPr>
            <w:r w:rsidRPr="00834C80">
              <w:rPr>
                <w:sz w:val="24"/>
                <w:szCs w:val="24"/>
                <w:lang w:val="en-US"/>
              </w:rPr>
              <w:t>17</w:t>
            </w:r>
          </w:p>
        </w:tc>
        <w:tc>
          <w:tcPr>
            <w:tcW w:w="848" w:type="dxa"/>
          </w:tcPr>
          <w:p w14:paraId="2B92A402" w14:textId="77777777" w:rsidR="00E601C6" w:rsidRPr="00834C80" w:rsidRDefault="00833EAC" w:rsidP="00834C80">
            <w:pPr>
              <w:spacing w:line="360" w:lineRule="auto"/>
              <w:jc w:val="center"/>
              <w:rPr>
                <w:sz w:val="24"/>
                <w:szCs w:val="24"/>
                <w:lang w:val="en-US"/>
              </w:rPr>
            </w:pPr>
            <w:r w:rsidRPr="00834C80">
              <w:rPr>
                <w:sz w:val="24"/>
                <w:szCs w:val="24"/>
                <w:lang w:val="en-US"/>
              </w:rPr>
              <w:t>18</w:t>
            </w:r>
          </w:p>
        </w:tc>
        <w:tc>
          <w:tcPr>
            <w:tcW w:w="977" w:type="dxa"/>
          </w:tcPr>
          <w:p w14:paraId="33AA9BD9" w14:textId="77777777" w:rsidR="00E601C6" w:rsidRPr="00834C80" w:rsidRDefault="0086560E" w:rsidP="00834C80">
            <w:pPr>
              <w:spacing w:line="360" w:lineRule="auto"/>
              <w:jc w:val="center"/>
              <w:rPr>
                <w:sz w:val="24"/>
                <w:szCs w:val="24"/>
                <w:lang w:val="en-US"/>
              </w:rPr>
            </w:pPr>
            <w:r w:rsidRPr="00834C80">
              <w:rPr>
                <w:sz w:val="24"/>
                <w:szCs w:val="24"/>
                <w:lang w:val="en-US"/>
              </w:rPr>
              <w:t>1,05</w:t>
            </w:r>
          </w:p>
        </w:tc>
        <w:tc>
          <w:tcPr>
            <w:tcW w:w="1016" w:type="dxa"/>
          </w:tcPr>
          <w:p w14:paraId="3329935F" w14:textId="77777777" w:rsidR="00E601C6" w:rsidRPr="00834C80" w:rsidRDefault="00833EAC" w:rsidP="00834C80">
            <w:pPr>
              <w:spacing w:line="360" w:lineRule="auto"/>
              <w:jc w:val="center"/>
              <w:rPr>
                <w:sz w:val="24"/>
                <w:szCs w:val="24"/>
                <w:lang w:val="en-US"/>
              </w:rPr>
            </w:pPr>
            <w:r w:rsidRPr="00834C80">
              <w:rPr>
                <w:sz w:val="24"/>
                <w:szCs w:val="24"/>
                <w:lang w:val="en-US"/>
              </w:rPr>
              <w:t>19</w:t>
            </w:r>
          </w:p>
        </w:tc>
        <w:tc>
          <w:tcPr>
            <w:tcW w:w="848" w:type="dxa"/>
          </w:tcPr>
          <w:p w14:paraId="5D077E8C" w14:textId="77777777" w:rsidR="00E601C6" w:rsidRPr="00834C80" w:rsidRDefault="00833EAC" w:rsidP="00834C80">
            <w:pPr>
              <w:spacing w:line="360" w:lineRule="auto"/>
              <w:jc w:val="center"/>
              <w:rPr>
                <w:sz w:val="24"/>
                <w:szCs w:val="24"/>
                <w:lang w:val="en-US"/>
              </w:rPr>
            </w:pPr>
            <w:r w:rsidRPr="00834C80">
              <w:rPr>
                <w:sz w:val="24"/>
                <w:szCs w:val="24"/>
                <w:lang w:val="en-US"/>
              </w:rPr>
              <w:t>50</w:t>
            </w:r>
          </w:p>
        </w:tc>
        <w:tc>
          <w:tcPr>
            <w:tcW w:w="977" w:type="dxa"/>
          </w:tcPr>
          <w:p w14:paraId="038EB54D" w14:textId="77777777" w:rsidR="00E601C6" w:rsidRPr="00834C80" w:rsidRDefault="0086560E" w:rsidP="00834C80">
            <w:pPr>
              <w:spacing w:line="360" w:lineRule="auto"/>
              <w:jc w:val="center"/>
              <w:rPr>
                <w:sz w:val="24"/>
                <w:szCs w:val="24"/>
                <w:lang w:val="en-US"/>
              </w:rPr>
            </w:pPr>
            <w:r w:rsidRPr="00834C80">
              <w:rPr>
                <w:sz w:val="24"/>
                <w:szCs w:val="24"/>
                <w:lang w:val="en-US"/>
              </w:rPr>
              <w:t>2,6</w:t>
            </w:r>
          </w:p>
        </w:tc>
      </w:tr>
    </w:tbl>
    <w:p w14:paraId="3F34019A"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p>
    <w:p w14:paraId="492E5114" w14:textId="77777777" w:rsidR="00E601C6" w:rsidRPr="00834C80" w:rsidRDefault="00E601C6" w:rsidP="00834C80">
      <w:pPr>
        <w:spacing w:after="0" w:line="360" w:lineRule="auto"/>
        <w:ind w:firstLine="567"/>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Izglītības iestāde sistematizē informāciju par katra izglītības iestādes darbinieka tālākizglītību.</w:t>
      </w:r>
    </w:p>
    <w:p w14:paraId="10E947D5" w14:textId="77777777" w:rsidR="00E601C6" w:rsidRPr="00834C80" w:rsidRDefault="00E601C6" w:rsidP="00834C80">
      <w:pPr>
        <w:spacing w:after="0" w:line="360" w:lineRule="auto"/>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i/>
          <w:sz w:val="24"/>
          <w:szCs w:val="24"/>
          <w:u w:val="single"/>
          <w:lang w:val="en-US" w:eastAsia="en-US"/>
        </w:rPr>
        <w:t>Izglītības iestādes darbības stiprās puses:</w:t>
      </w:r>
    </w:p>
    <w:p w14:paraId="60756881" w14:textId="6C6D5F8E" w:rsidR="00E601C6" w:rsidRPr="00834C80" w:rsidRDefault="00D16672" w:rsidP="00834C80">
      <w:pPr>
        <w:numPr>
          <w:ilvl w:val="0"/>
          <w:numId w:val="28"/>
        </w:numPr>
        <w:spacing w:after="0" w:line="360" w:lineRule="auto"/>
        <w:ind w:firstLine="567"/>
        <w:contextualSpacing/>
        <w:jc w:val="both"/>
        <w:rPr>
          <w:rFonts w:ascii="Times New Roman" w:eastAsia="Times New Roman" w:hAnsi="Times New Roman" w:cs="Times New Roman"/>
          <w:sz w:val="24"/>
          <w:szCs w:val="24"/>
          <w:lang w:val="en-US" w:eastAsia="en-US"/>
        </w:rPr>
      </w:pPr>
      <w:r w:rsidRPr="00834C80">
        <w:rPr>
          <w:rFonts w:ascii="Times New Roman" w:eastAsia="Times New Roman" w:hAnsi="Times New Roman" w:cs="Times New Roman"/>
          <w:sz w:val="24"/>
          <w:szCs w:val="24"/>
          <w:lang w:val="en-US" w:eastAsia="en-US"/>
        </w:rPr>
        <w:t>izglītības iestādei ir kvalificēts pedagoģiskais, atbalsta un tehniskais personāls;</w:t>
      </w:r>
    </w:p>
    <w:p w14:paraId="13370A90" w14:textId="4BA4E1BD" w:rsidR="00E601C6" w:rsidRPr="00834C80" w:rsidRDefault="00D16672" w:rsidP="00834C80">
      <w:pPr>
        <w:numPr>
          <w:ilvl w:val="0"/>
          <w:numId w:val="28"/>
        </w:numPr>
        <w:spacing w:after="0" w:line="360" w:lineRule="auto"/>
        <w:ind w:firstLine="567"/>
        <w:contextualSpacing/>
        <w:jc w:val="both"/>
        <w:rPr>
          <w:rFonts w:ascii="Times New Roman" w:eastAsia="Times New Roman" w:hAnsi="Times New Roman" w:cs="Times New Roman"/>
          <w:sz w:val="24"/>
          <w:szCs w:val="24"/>
          <w:lang w:val="en-US" w:eastAsia="en-US"/>
        </w:rPr>
      </w:pPr>
      <w:proofErr w:type="gramStart"/>
      <w:r w:rsidRPr="00834C80">
        <w:rPr>
          <w:rFonts w:ascii="Times New Roman" w:eastAsia="Times New Roman" w:hAnsi="Times New Roman" w:cs="Times New Roman"/>
          <w:sz w:val="24"/>
          <w:szCs w:val="24"/>
          <w:lang w:val="en-US" w:eastAsia="en-US"/>
        </w:rPr>
        <w:t>pedagog</w:t>
      </w:r>
      <w:r w:rsidR="00E601C6" w:rsidRPr="00834C80">
        <w:rPr>
          <w:rFonts w:ascii="Times New Roman" w:eastAsia="Times New Roman" w:hAnsi="Times New Roman" w:cs="Times New Roman"/>
          <w:sz w:val="24"/>
          <w:szCs w:val="24"/>
          <w:lang w:val="en-US" w:eastAsia="en-US"/>
        </w:rPr>
        <w:t>i</w:t>
      </w:r>
      <w:proofErr w:type="gramEnd"/>
      <w:r w:rsidR="00E601C6" w:rsidRPr="00834C80">
        <w:rPr>
          <w:rFonts w:ascii="Times New Roman" w:eastAsia="Times New Roman" w:hAnsi="Times New Roman" w:cs="Times New Roman"/>
          <w:sz w:val="24"/>
          <w:szCs w:val="24"/>
          <w:lang w:val="en-US" w:eastAsia="en-US"/>
        </w:rPr>
        <w:t xml:space="preserve"> aktīvi</w:t>
      </w:r>
      <w:r w:rsidR="00EE7A7D" w:rsidRPr="00834C80">
        <w:rPr>
          <w:rFonts w:ascii="Times New Roman" w:eastAsia="Times New Roman" w:hAnsi="Times New Roman" w:cs="Times New Roman"/>
          <w:sz w:val="24"/>
          <w:szCs w:val="24"/>
          <w:lang w:val="en-US" w:eastAsia="en-US"/>
        </w:rPr>
        <w:t xml:space="preserve"> apmeklē tālākizglītības kursus.</w:t>
      </w:r>
    </w:p>
    <w:p w14:paraId="419CE6CB" w14:textId="47FD94DE" w:rsidR="00E222AC" w:rsidRPr="00834C80" w:rsidRDefault="00C93F6C" w:rsidP="00834C80">
      <w:pPr>
        <w:spacing w:after="0" w:line="360" w:lineRule="auto"/>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 xml:space="preserve">Vērtējums </w:t>
      </w:r>
      <w:r w:rsidR="00D16672" w:rsidRPr="00834C80">
        <w:rPr>
          <w:rFonts w:ascii="Times New Roman" w:eastAsia="Times New Roman" w:hAnsi="Times New Roman" w:cs="Times New Roman"/>
          <w:b/>
          <w:sz w:val="24"/>
          <w:szCs w:val="24"/>
        </w:rPr>
        <w:t>– 3 (labi)</w:t>
      </w:r>
    </w:p>
    <w:p w14:paraId="75D6AED2" w14:textId="77777777" w:rsidR="00D16672" w:rsidRPr="00834C80" w:rsidRDefault="00D16672" w:rsidP="00834C80">
      <w:pPr>
        <w:spacing w:after="0" w:line="360" w:lineRule="auto"/>
        <w:ind w:firstLine="567"/>
        <w:jc w:val="both"/>
        <w:rPr>
          <w:rFonts w:ascii="Times New Roman" w:hAnsi="Times New Roman" w:cs="Times New Roman"/>
          <w:b/>
          <w:sz w:val="24"/>
          <w:szCs w:val="24"/>
        </w:rPr>
      </w:pPr>
    </w:p>
    <w:p w14:paraId="5757B2D9" w14:textId="622C5777" w:rsidR="00E222AC" w:rsidRPr="00090E5C" w:rsidRDefault="00090E5C" w:rsidP="00090E5C">
      <w:pPr>
        <w:pStyle w:val="ListParagraph"/>
        <w:numPr>
          <w:ilvl w:val="1"/>
          <w:numId w:val="31"/>
        </w:numPr>
        <w:spacing w:line="360" w:lineRule="auto"/>
        <w:ind w:left="1134" w:hanging="567"/>
        <w:jc w:val="center"/>
        <w:rPr>
          <w:b/>
          <w:sz w:val="28"/>
          <w:szCs w:val="28"/>
        </w:rPr>
      </w:pPr>
      <w:r w:rsidRPr="00090E5C">
        <w:rPr>
          <w:b/>
          <w:sz w:val="28"/>
          <w:szCs w:val="28"/>
        </w:rPr>
        <w:t xml:space="preserve">JOMA – </w:t>
      </w:r>
      <w:r w:rsidR="00526161" w:rsidRPr="00090E5C">
        <w:rPr>
          <w:b/>
          <w:sz w:val="28"/>
          <w:szCs w:val="28"/>
        </w:rPr>
        <w:t>I</w:t>
      </w:r>
      <w:r w:rsidR="00E222AC" w:rsidRPr="00090E5C">
        <w:rPr>
          <w:b/>
          <w:sz w:val="28"/>
          <w:szCs w:val="28"/>
        </w:rPr>
        <w:t xml:space="preserve">estādes darba organizācija, vadība </w:t>
      </w:r>
      <w:proofErr w:type="gramStart"/>
      <w:r w:rsidR="00E222AC" w:rsidRPr="00090E5C">
        <w:rPr>
          <w:b/>
          <w:sz w:val="28"/>
          <w:szCs w:val="28"/>
        </w:rPr>
        <w:t>un</w:t>
      </w:r>
      <w:proofErr w:type="gramEnd"/>
      <w:r w:rsidR="00E222AC" w:rsidRPr="00090E5C">
        <w:rPr>
          <w:b/>
          <w:sz w:val="28"/>
          <w:szCs w:val="28"/>
        </w:rPr>
        <w:t xml:space="preserve"> kvalitātes nodrošināšana</w:t>
      </w:r>
      <w:r w:rsidR="00526161" w:rsidRPr="00090E5C">
        <w:rPr>
          <w:b/>
          <w:sz w:val="28"/>
          <w:szCs w:val="28"/>
        </w:rPr>
        <w:t>.</w:t>
      </w:r>
    </w:p>
    <w:p w14:paraId="5A75146F" w14:textId="2B0171EF" w:rsidR="00E222AC" w:rsidRPr="00834C80" w:rsidRDefault="002A21BD"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E222AC" w:rsidRPr="00834C80">
        <w:rPr>
          <w:rFonts w:ascii="Times New Roman" w:hAnsi="Times New Roman" w:cs="Times New Roman"/>
          <w:b/>
          <w:sz w:val="24"/>
          <w:szCs w:val="24"/>
        </w:rPr>
        <w:t>7.1. Iestādes darba pašvērtēšana un attīstības plānošana</w:t>
      </w:r>
      <w:r w:rsidR="00526161" w:rsidRPr="00834C80">
        <w:rPr>
          <w:rFonts w:ascii="Times New Roman" w:hAnsi="Times New Roman" w:cs="Times New Roman"/>
          <w:b/>
          <w:sz w:val="24"/>
          <w:szCs w:val="24"/>
        </w:rPr>
        <w:t>.</w:t>
      </w:r>
    </w:p>
    <w:p w14:paraId="589DCBDA"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Izglītības iestādes vadība sistemātiski plāno un organizē izglītības iestādes darba kontroli un izvērtēšanu visos tās darbības virzienos. Reizi gadā  veic izglītības iestādes darbības pamatjomu vispārīgo vērtēšanu. Detalizētai izglītības darbības jomu pašnovērtējuma veikšanai izglītības iestādē ir izveidotas darba grupas.  Izglītības iestādes vadība organizē kontroles un vērtēšanas procesu, vienojas par izmantojamajām metodēm, atbildīgajām personām, laiku un vērtēšanas kritērijiem. Pašnovērtēšanas procesā iesaistās visi izglītības iestādes darbinieki. Lai noskaidrotu izglītojamo un vecāku viedokļus, regulāri tiek veiktas aptaujas un anketēšana. </w:t>
      </w:r>
    </w:p>
    <w:p w14:paraId="38A248C1" w14:textId="2A599200"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Pašnovērtēšana notiek visa mācību gada laikā. Izglītības iestādes vadība mācību gada sākumā  izstrādā  iekšējās kontroles grafiku. Grafiks atrodas skolotāju istabā</w:t>
      </w:r>
      <w:r w:rsidR="00D16672" w:rsidRPr="00834C80">
        <w:rPr>
          <w:rFonts w:ascii="Times New Roman" w:hAnsi="Times New Roman" w:cs="Times New Roman"/>
          <w:sz w:val="24"/>
          <w:szCs w:val="24"/>
        </w:rPr>
        <w:t xml:space="preserve">, un atbilstoši tam </w:t>
      </w:r>
      <w:r w:rsidRPr="00834C80">
        <w:rPr>
          <w:rFonts w:ascii="Times New Roman" w:hAnsi="Times New Roman" w:cs="Times New Roman"/>
          <w:sz w:val="24"/>
          <w:szCs w:val="24"/>
        </w:rPr>
        <w:t xml:space="preserve">tiek veikta kontrole. </w:t>
      </w:r>
    </w:p>
    <w:p w14:paraId="44CDF6CB"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Mācību un audzināšanas process tiek vērtēts katra semestra noslēgumā. Izglītības iestādes darbs gan metodiskajās komisijās, gan pedagogu pašvērtējumos katru mācību </w:t>
      </w:r>
      <w:r w:rsidRPr="00834C80">
        <w:rPr>
          <w:rFonts w:ascii="Times New Roman" w:hAnsi="Times New Roman" w:cs="Times New Roman"/>
          <w:sz w:val="24"/>
          <w:szCs w:val="24"/>
        </w:rPr>
        <w:lastRenderedPageBreak/>
        <w:t>gadu tiek izvērtēts atbilstoši izglītības iestādes izvirzītajām prioritātēm, izvērtējot konkrēti savu darbību prioritātes īstenošanā. Izglītības iestādes vadība apkopo  atskaites un pašvērtējumus un ar apkopotajiem rezultātiem iepazīstina pedagogus pedagoģiskā padomes sēdē.</w:t>
      </w:r>
    </w:p>
    <w:p w14:paraId="05B2548E" w14:textId="132B5B92"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Pamatojoties uz izvērtēšanas procesā iegūto informāciju, kontroles materiāliem, izglītojamo un vecāku aptaujām, pamatjomu darba grupu izvērtējumu, metodisko komisiju atskaitēm, pedagogu pašvērtējumiem, izmantojot SVID metodi, izglītības iestādes vadība nosaka izglītības iestādes stiprās puses un tālākās attīstības vajadzības. Izglītības iestādes vadība izvērtē savu ieguldījumu pašvērtēšanas procesa organizēšanā, vadīšanā</w:t>
      </w:r>
      <w:r w:rsidR="00D16672" w:rsidRPr="00834C80">
        <w:rPr>
          <w:rFonts w:ascii="Times New Roman" w:hAnsi="Times New Roman" w:cs="Times New Roman"/>
          <w:sz w:val="24"/>
          <w:szCs w:val="24"/>
        </w:rPr>
        <w:t>,</w:t>
      </w:r>
      <w:r w:rsidRPr="00834C80">
        <w:rPr>
          <w:rFonts w:ascii="Times New Roman" w:hAnsi="Times New Roman" w:cs="Times New Roman"/>
          <w:sz w:val="24"/>
          <w:szCs w:val="24"/>
        </w:rPr>
        <w:t xml:space="preserve"> un </w:t>
      </w:r>
      <w:r w:rsidR="00D16672" w:rsidRPr="00834C80">
        <w:rPr>
          <w:rFonts w:ascii="Times New Roman" w:hAnsi="Times New Roman" w:cs="Times New Roman"/>
          <w:sz w:val="24"/>
          <w:szCs w:val="24"/>
        </w:rPr>
        <w:t>pēc</w:t>
      </w:r>
      <w:r w:rsidRPr="00834C80">
        <w:rPr>
          <w:rFonts w:ascii="Times New Roman" w:hAnsi="Times New Roman" w:cs="Times New Roman"/>
          <w:sz w:val="24"/>
          <w:szCs w:val="24"/>
        </w:rPr>
        <w:t xml:space="preserve"> aptaujas rezultātiem 52% pedagogu uzskata, ka izglītības iestādes darba vērtēšana notiek ļoti labi</w:t>
      </w:r>
      <w:r w:rsidR="00D16672" w:rsidRPr="00834C80">
        <w:rPr>
          <w:rFonts w:ascii="Times New Roman" w:hAnsi="Times New Roman" w:cs="Times New Roman"/>
          <w:sz w:val="24"/>
          <w:szCs w:val="24"/>
        </w:rPr>
        <w:t>,</w:t>
      </w:r>
      <w:r w:rsidRPr="00834C80">
        <w:rPr>
          <w:rFonts w:ascii="Times New Roman" w:hAnsi="Times New Roman" w:cs="Times New Roman"/>
          <w:sz w:val="24"/>
          <w:szCs w:val="24"/>
        </w:rPr>
        <w:t xml:space="preserve"> un 48%  - ka labi.</w:t>
      </w:r>
    </w:p>
    <w:p w14:paraId="2562794B" w14:textId="0164AF22"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Pamatojoties uz izglītības iestādes pamatmērķiem, pašnovērtēšanas procesā iegūto informāciju (izglītības iestādes tālākām attīstības vajadzībām) un ievērojot pašvaldības un valsts prioritātes</w:t>
      </w:r>
      <w:r w:rsidR="00D16672" w:rsidRPr="00834C80">
        <w:rPr>
          <w:rFonts w:ascii="Times New Roman" w:hAnsi="Times New Roman" w:cs="Times New Roman"/>
          <w:sz w:val="24"/>
          <w:szCs w:val="24"/>
        </w:rPr>
        <w:t>,</w:t>
      </w:r>
      <w:r w:rsidRPr="00834C80">
        <w:rPr>
          <w:rFonts w:ascii="Times New Roman" w:hAnsi="Times New Roman" w:cs="Times New Roman"/>
          <w:sz w:val="24"/>
          <w:szCs w:val="24"/>
        </w:rPr>
        <w:t xml:space="preserve"> ir izstrādāts attīstības plāns 2014. – 2017. gadam. Attīstības plāns ir strukturēts, katras prioritātes īstenošanas plānojums paredz: mērķi, novērtēšanas kritērijus un ieviešanas gaitu. Attīstības plāna izstrādē piedalās viss pedagoģiskais kolektīvs.</w:t>
      </w:r>
    </w:p>
    <w:p w14:paraId="4DD40471" w14:textId="12AF8092" w:rsidR="00FE0434"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Attīstības plāns ir saskaņots ar pašvaldību, tas atrodas pie direktores, ar to var iepazīties ikviens interesents.  Izglītības iestādes  katra mācību gada darba plāns ir attīstības plāna izvērs</w:t>
      </w:r>
      <w:r w:rsidR="008C1A88" w:rsidRPr="00834C80">
        <w:rPr>
          <w:rFonts w:ascii="Times New Roman" w:hAnsi="Times New Roman" w:cs="Times New Roman"/>
          <w:sz w:val="24"/>
          <w:szCs w:val="24"/>
        </w:rPr>
        <w:t>t</w:t>
      </w:r>
      <w:r w:rsidRPr="00834C80">
        <w:rPr>
          <w:rFonts w:ascii="Times New Roman" w:hAnsi="Times New Roman" w:cs="Times New Roman"/>
          <w:sz w:val="24"/>
          <w:szCs w:val="24"/>
        </w:rPr>
        <w:t>a daļa. Notiek pastāvīga attīstības plāna ieviešanas procesa (gada plāna) uzraudzība un kon</w:t>
      </w:r>
      <w:r w:rsidR="00D16672" w:rsidRPr="00834C80">
        <w:rPr>
          <w:rFonts w:ascii="Times New Roman" w:hAnsi="Times New Roman" w:cs="Times New Roman"/>
          <w:sz w:val="24"/>
          <w:szCs w:val="24"/>
        </w:rPr>
        <w:t>trole. Nepieciešamības gadījumā</w:t>
      </w:r>
      <w:r w:rsidRPr="00834C80">
        <w:rPr>
          <w:rFonts w:ascii="Times New Roman" w:hAnsi="Times New Roman" w:cs="Times New Roman"/>
          <w:sz w:val="24"/>
          <w:szCs w:val="24"/>
        </w:rPr>
        <w:t xml:space="preserve"> plānu pārskata un veic grozījumus.</w:t>
      </w:r>
    </w:p>
    <w:p w14:paraId="59BB46DB" w14:textId="77777777" w:rsidR="004C7B40" w:rsidRPr="00834C80" w:rsidRDefault="004C7B40" w:rsidP="00834C80">
      <w:pPr>
        <w:spacing w:after="0" w:line="360" w:lineRule="auto"/>
        <w:jc w:val="both"/>
        <w:rPr>
          <w:rFonts w:ascii="Times New Roman" w:eastAsia="Times New Roman" w:hAnsi="Times New Roman" w:cs="Times New Roman"/>
          <w:i/>
          <w:sz w:val="24"/>
          <w:szCs w:val="24"/>
          <w:u w:val="single"/>
          <w:lang w:val="en-US" w:eastAsia="en-US"/>
        </w:rPr>
      </w:pPr>
      <w:r w:rsidRPr="00834C80">
        <w:rPr>
          <w:rFonts w:ascii="Times New Roman" w:eastAsia="Times New Roman" w:hAnsi="Times New Roman" w:cs="Times New Roman"/>
          <w:i/>
          <w:sz w:val="24"/>
          <w:szCs w:val="24"/>
          <w:u w:val="single"/>
          <w:lang w:val="en-US" w:eastAsia="en-US"/>
        </w:rPr>
        <w:t>Izglītības iestādes darbības stiprās puses:</w:t>
      </w:r>
    </w:p>
    <w:p w14:paraId="009A174E" w14:textId="77777777" w:rsidR="008C1A88" w:rsidRPr="00834C80" w:rsidRDefault="008C1A88" w:rsidP="00834C80">
      <w:pPr>
        <w:pStyle w:val="ListParagraph"/>
        <w:numPr>
          <w:ilvl w:val="0"/>
          <w:numId w:val="29"/>
        </w:numPr>
        <w:spacing w:line="360" w:lineRule="auto"/>
        <w:ind w:left="567" w:firstLine="0"/>
        <w:jc w:val="both"/>
        <w:rPr>
          <w:lang w:eastAsia="en-US"/>
        </w:rPr>
      </w:pPr>
      <w:r w:rsidRPr="00834C80">
        <w:rPr>
          <w:lang w:eastAsia="en-US"/>
        </w:rPr>
        <w:t>Pedagogi un atbalsta personāls regulāri veic sava darba pašvērtējumu;</w:t>
      </w:r>
    </w:p>
    <w:p w14:paraId="327CB359" w14:textId="77777777" w:rsidR="008C1A88" w:rsidRPr="00834C80" w:rsidRDefault="008C1A88" w:rsidP="00834C80">
      <w:pPr>
        <w:pStyle w:val="ListParagraph"/>
        <w:numPr>
          <w:ilvl w:val="0"/>
          <w:numId w:val="29"/>
        </w:numPr>
        <w:spacing w:line="360" w:lineRule="auto"/>
        <w:ind w:left="567" w:firstLine="0"/>
        <w:jc w:val="both"/>
        <w:rPr>
          <w:lang w:eastAsia="en-US"/>
        </w:rPr>
      </w:pPr>
      <w:r w:rsidRPr="00834C80">
        <w:rPr>
          <w:lang w:eastAsia="en-US"/>
        </w:rPr>
        <w:t>Visi pedagogi iesaistās izglītības iestādes darbības pamatjomu pašnovērtēšanā un attīstības plāna izstrādē;</w:t>
      </w:r>
    </w:p>
    <w:p w14:paraId="74F93705" w14:textId="77777777" w:rsidR="008C1A88" w:rsidRPr="00834C80" w:rsidRDefault="008C1A88" w:rsidP="00834C80">
      <w:pPr>
        <w:pStyle w:val="ListParagraph"/>
        <w:numPr>
          <w:ilvl w:val="0"/>
          <w:numId w:val="29"/>
        </w:numPr>
        <w:spacing w:line="360" w:lineRule="auto"/>
        <w:ind w:left="567" w:firstLine="0"/>
        <w:jc w:val="both"/>
        <w:rPr>
          <w:lang w:eastAsia="en-US"/>
        </w:rPr>
      </w:pPr>
      <w:r w:rsidRPr="00834C80">
        <w:rPr>
          <w:lang w:eastAsia="en-US"/>
        </w:rPr>
        <w:t>Attīstības plans ir izstrādāts pamatojoties uz pašnovērtēšanas rezultātā iegūto informāciju.</w:t>
      </w:r>
    </w:p>
    <w:p w14:paraId="17C0B06B" w14:textId="77777777" w:rsidR="00BE18AC" w:rsidRPr="00834C80" w:rsidRDefault="00BE18AC" w:rsidP="00834C80">
      <w:pPr>
        <w:pStyle w:val="ListParagraph"/>
        <w:numPr>
          <w:ilvl w:val="0"/>
          <w:numId w:val="29"/>
        </w:numPr>
        <w:spacing w:line="360" w:lineRule="auto"/>
        <w:ind w:left="567" w:firstLine="0"/>
        <w:jc w:val="both"/>
        <w:rPr>
          <w:lang w:eastAsia="en-US"/>
        </w:rPr>
      </w:pPr>
      <w:r w:rsidRPr="00834C80">
        <w:rPr>
          <w:lang w:eastAsia="en-US"/>
        </w:rPr>
        <w:t xml:space="preserve">Izglītības iestādes attīstības plans ir strukturēts, ar konkrētiem mērķiem </w:t>
      </w:r>
      <w:proofErr w:type="gramStart"/>
      <w:r w:rsidRPr="00834C80">
        <w:rPr>
          <w:lang w:eastAsia="en-US"/>
        </w:rPr>
        <w:t>un</w:t>
      </w:r>
      <w:proofErr w:type="gramEnd"/>
      <w:r w:rsidRPr="00834C80">
        <w:rPr>
          <w:lang w:eastAsia="en-US"/>
        </w:rPr>
        <w:t xml:space="preserve"> īstenojams.</w:t>
      </w:r>
    </w:p>
    <w:p w14:paraId="563CC2D3" w14:textId="58E38BCE" w:rsidR="004C7B40"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D16672" w:rsidRPr="00834C80">
        <w:rPr>
          <w:rFonts w:ascii="Times New Roman" w:eastAsia="Times New Roman" w:hAnsi="Times New Roman" w:cs="Times New Roman"/>
          <w:b/>
          <w:sz w:val="24"/>
          <w:szCs w:val="24"/>
        </w:rPr>
        <w:t xml:space="preserve"> 4 (ļoti labi)</w:t>
      </w:r>
    </w:p>
    <w:p w14:paraId="740AFD34" w14:textId="77777777" w:rsidR="00C93F6C" w:rsidRDefault="00C93F6C" w:rsidP="00834C80">
      <w:pPr>
        <w:spacing w:after="0" w:line="360" w:lineRule="auto"/>
        <w:ind w:firstLine="567"/>
        <w:jc w:val="both"/>
        <w:rPr>
          <w:rFonts w:ascii="Times New Roman" w:hAnsi="Times New Roman" w:cs="Times New Roman"/>
          <w:sz w:val="24"/>
          <w:szCs w:val="24"/>
        </w:rPr>
      </w:pPr>
    </w:p>
    <w:p w14:paraId="7FC86B21" w14:textId="77777777" w:rsidR="00090E5C" w:rsidRDefault="00090E5C" w:rsidP="00834C80">
      <w:pPr>
        <w:spacing w:after="0" w:line="360" w:lineRule="auto"/>
        <w:ind w:firstLine="567"/>
        <w:jc w:val="both"/>
        <w:rPr>
          <w:rFonts w:ascii="Times New Roman" w:hAnsi="Times New Roman" w:cs="Times New Roman"/>
          <w:sz w:val="24"/>
          <w:szCs w:val="24"/>
        </w:rPr>
      </w:pPr>
    </w:p>
    <w:p w14:paraId="46C2BB9C" w14:textId="77777777" w:rsidR="00090E5C" w:rsidRPr="00834C80" w:rsidRDefault="00090E5C" w:rsidP="00834C80">
      <w:pPr>
        <w:spacing w:after="0" w:line="360" w:lineRule="auto"/>
        <w:ind w:firstLine="567"/>
        <w:jc w:val="both"/>
        <w:rPr>
          <w:rFonts w:ascii="Times New Roman" w:hAnsi="Times New Roman" w:cs="Times New Roman"/>
          <w:sz w:val="24"/>
          <w:szCs w:val="24"/>
        </w:rPr>
      </w:pPr>
    </w:p>
    <w:p w14:paraId="64A0AAF3" w14:textId="0E04B0D0" w:rsidR="004C7B40" w:rsidRPr="00834C80" w:rsidRDefault="002A21BD"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lastRenderedPageBreak/>
        <w:t>4.</w:t>
      </w:r>
      <w:r w:rsidR="004C7B40" w:rsidRPr="00834C80">
        <w:rPr>
          <w:rFonts w:ascii="Times New Roman" w:hAnsi="Times New Roman" w:cs="Times New Roman"/>
          <w:b/>
          <w:sz w:val="24"/>
          <w:szCs w:val="24"/>
        </w:rPr>
        <w:t>7.2. Iestādes vadības darbs un personālapārvaldība</w:t>
      </w:r>
      <w:r w:rsidR="00526161" w:rsidRPr="00834C80">
        <w:rPr>
          <w:rFonts w:ascii="Times New Roman" w:hAnsi="Times New Roman" w:cs="Times New Roman"/>
          <w:b/>
          <w:sz w:val="24"/>
          <w:szCs w:val="24"/>
        </w:rPr>
        <w:t>.</w:t>
      </w:r>
    </w:p>
    <w:p w14:paraId="02CB1E3F"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iestādē ir visa Latvijas likumdošanā noteiktā obligātā dokumentācija. Izglītības iestādes dokumen</w:t>
      </w:r>
      <w:r w:rsidR="00030BCE" w:rsidRPr="00834C80">
        <w:rPr>
          <w:rFonts w:ascii="Times New Roman" w:hAnsi="Times New Roman" w:cs="Times New Roman"/>
          <w:sz w:val="24"/>
          <w:szCs w:val="24"/>
        </w:rPr>
        <w:t>tu izstrāde notiek demokrātiski</w:t>
      </w:r>
      <w:r w:rsidRPr="00834C80">
        <w:rPr>
          <w:rFonts w:ascii="Times New Roman" w:hAnsi="Times New Roman" w:cs="Times New Roman"/>
          <w:sz w:val="24"/>
          <w:szCs w:val="24"/>
        </w:rPr>
        <w:t>, tie atbilst normatīvo aktu prasībām. Dokumenti ir sakārtoti atbilstoši lietu nomenklatūrai.</w:t>
      </w:r>
    </w:p>
    <w:p w14:paraId="455414ED"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w:t>
      </w:r>
      <w:r w:rsidR="00C202AD" w:rsidRPr="00834C80">
        <w:rPr>
          <w:rFonts w:ascii="Times New Roman" w:hAnsi="Times New Roman" w:cs="Times New Roman"/>
          <w:sz w:val="24"/>
          <w:szCs w:val="24"/>
        </w:rPr>
        <w:t xml:space="preserve">estādē ir izstrādāta </w:t>
      </w:r>
      <w:r w:rsidRPr="00834C80">
        <w:rPr>
          <w:rFonts w:ascii="Times New Roman" w:hAnsi="Times New Roman" w:cs="Times New Roman"/>
          <w:sz w:val="24"/>
          <w:szCs w:val="24"/>
        </w:rPr>
        <w:t xml:space="preserve">optimāla vadības un personāla struktūra. Spāres internātpamatskolu no 2003. gada vadīja direktors Pēteris Sockis, bet kopš 2013. gada 15.augusta to vada Rita Bukovska. </w:t>
      </w:r>
    </w:p>
    <w:p w14:paraId="45B3B139"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Izglītības iestādes vadība – direktore, direktores vietniece izglītības jomā un direktores vietniece audzināšanas jomā. Direktores vietniecēm ir izstrādāti amata apraksti, noteikti pienākumi.Visām izglītības iestādes vadības pārstāvēm ir augstākā pedagoģiskā izglītība, iegūta 3. pedagogu profesionālās darbības kvalitātes pakāpe. Vadība regulāri piedalās dažādās tālākizglītības programmās savu kompetenču  paaugstināšanai. </w:t>
      </w:r>
    </w:p>
    <w:p w14:paraId="19A2C27C" w14:textId="7291403E"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Izglītības iestādes vadība strādā ar demokrātiskām darba metodēm, plāno, vada, organizē un koordinē</w:t>
      </w:r>
      <w:r w:rsidR="00C93AF8">
        <w:rPr>
          <w:rFonts w:ascii="Times New Roman" w:hAnsi="Times New Roman" w:cs="Times New Roman"/>
          <w:sz w:val="24"/>
          <w:szCs w:val="24"/>
        </w:rPr>
        <w:t xml:space="preserve"> izglītības iestādes darbu, dele</w:t>
      </w:r>
      <w:r w:rsidRPr="00834C80">
        <w:rPr>
          <w:rFonts w:ascii="Times New Roman" w:hAnsi="Times New Roman" w:cs="Times New Roman"/>
          <w:sz w:val="24"/>
          <w:szCs w:val="24"/>
        </w:rPr>
        <w:t xml:space="preserve">ģē pienākumus un pārauga to izpildi, sniedz nepieciešamo atbalstu. </w:t>
      </w:r>
    </w:p>
    <w:p w14:paraId="140BBC4E"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b/>
        <w:t>Pirms svarīgu lēmumu pieņemšanas direktore konsultējas ar kolēģiem, saglabājot atbildību par galīgo lēmuma pieņemšanu.</w:t>
      </w:r>
    </w:p>
    <w:p w14:paraId="2143CB16"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Metodisko komisiju darbu vada atbilstošas kvalifikācijas pedagogi, nodrošinot saikni starp iestādes vadību un pedagogiem. Izglītības iestādes darbam saistoši lēmumi un jautājumi vispirms tiek izskatīti metodiskajās komisijās, metodiskajā padomē un tad apspriesti pedagoģiska padomē.</w:t>
      </w:r>
    </w:p>
    <w:p w14:paraId="40D2E129"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     Izglītības iestādes vadība regulāri nodrošina informācijas apmaiņu par pieņemtajiem lēmumiem, to izpildi, par darba aktualitātēm skolotāju sanāksmēs, metodisko komisiju sanāksmēs, pedagoģiskās padomes sēdēs, radošo darba grupu sanāksmēs. Šīs sanāksmes tiek protokolētas.</w:t>
      </w:r>
    </w:p>
    <w:p w14:paraId="7514B763" w14:textId="6F78BF24" w:rsidR="00030BCE" w:rsidRPr="00834C80" w:rsidRDefault="00030BCE"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lang w:val="en-US" w:eastAsia="en-US"/>
        </w:rPr>
        <w:t xml:space="preserve">Divas reizes mēnesī tiek organizētas pedagogu sanāksmes, kurās tiek pārrunāti aktuālie jautājumi. </w:t>
      </w:r>
      <w:r w:rsidRPr="00834C80">
        <w:rPr>
          <w:rFonts w:ascii="Times New Roman" w:eastAsia="Times New Roman" w:hAnsi="Times New Roman" w:cs="Times New Roman"/>
          <w:sz w:val="24"/>
          <w:szCs w:val="24"/>
        </w:rPr>
        <w:t>Katra mēneša pirmajā pirmdienā notiek s</w:t>
      </w:r>
      <w:r w:rsidRPr="00834C80">
        <w:rPr>
          <w:rFonts w:ascii="Times New Roman" w:hAnsi="Times New Roman" w:cs="Times New Roman"/>
          <w:bCs/>
          <w:sz w:val="24"/>
          <w:szCs w:val="24"/>
        </w:rPr>
        <w:t xml:space="preserve">peciālās pamatizglītības programma izglītojamiem ar smagiem garīgās attīstības traucējumiem vai vairākiem smagiem attīstības traucējumiem </w:t>
      </w:r>
      <w:r w:rsidRPr="00834C80">
        <w:rPr>
          <w:rFonts w:ascii="Times New Roman" w:eastAsia="Times New Roman" w:hAnsi="Times New Roman" w:cs="Times New Roman"/>
          <w:sz w:val="24"/>
          <w:szCs w:val="24"/>
        </w:rPr>
        <w:t>pedagogu sanāksme</w:t>
      </w:r>
      <w:r w:rsidR="00D16672" w:rsidRPr="00834C80">
        <w:rPr>
          <w:rFonts w:ascii="Times New Roman" w:eastAsia="Times New Roman" w:hAnsi="Times New Roman" w:cs="Times New Roman"/>
          <w:sz w:val="24"/>
          <w:szCs w:val="24"/>
        </w:rPr>
        <w:t>,</w:t>
      </w:r>
      <w:r w:rsidRPr="00834C80">
        <w:rPr>
          <w:rFonts w:ascii="Times New Roman" w:eastAsia="Times New Roman" w:hAnsi="Times New Roman" w:cs="Times New Roman"/>
          <w:sz w:val="24"/>
          <w:szCs w:val="24"/>
        </w:rPr>
        <w:t xml:space="preserve"> un katra mēneša otrajā pirmdienā – sākumskolas, pamatskolas un internāta skolo</w:t>
      </w:r>
      <w:r w:rsidR="00BE18AC" w:rsidRPr="00834C80">
        <w:rPr>
          <w:rFonts w:ascii="Times New Roman" w:eastAsia="Times New Roman" w:hAnsi="Times New Roman" w:cs="Times New Roman"/>
          <w:sz w:val="24"/>
          <w:szCs w:val="24"/>
        </w:rPr>
        <w:t xml:space="preserve">tāju sanāksme. Sanāksmēs izglītības iestādes </w:t>
      </w:r>
      <w:r w:rsidRPr="00834C80">
        <w:rPr>
          <w:rFonts w:ascii="Times New Roman" w:eastAsia="Times New Roman" w:hAnsi="Times New Roman" w:cs="Times New Roman"/>
          <w:sz w:val="24"/>
          <w:szCs w:val="24"/>
        </w:rPr>
        <w:t xml:space="preserve">vadība informē pedagogus </w:t>
      </w:r>
      <w:r w:rsidR="00D16672" w:rsidRPr="00834C80">
        <w:rPr>
          <w:rFonts w:ascii="Times New Roman" w:eastAsia="Times New Roman" w:hAnsi="Times New Roman" w:cs="Times New Roman"/>
          <w:sz w:val="24"/>
          <w:szCs w:val="24"/>
        </w:rPr>
        <w:t>p</w:t>
      </w:r>
      <w:r w:rsidRPr="00834C80">
        <w:rPr>
          <w:rFonts w:ascii="Times New Roman" w:eastAsia="Times New Roman" w:hAnsi="Times New Roman" w:cs="Times New Roman"/>
          <w:sz w:val="24"/>
          <w:szCs w:val="24"/>
        </w:rPr>
        <w:t xml:space="preserve">ar aktuālajiem jautājumiem, </w:t>
      </w:r>
      <w:r w:rsidR="00D16672" w:rsidRPr="00834C80">
        <w:rPr>
          <w:rFonts w:ascii="Times New Roman" w:eastAsia="Times New Roman" w:hAnsi="Times New Roman" w:cs="Times New Roman"/>
          <w:sz w:val="24"/>
          <w:szCs w:val="24"/>
        </w:rPr>
        <w:t>izstrādā</w:t>
      </w:r>
      <w:r w:rsidRPr="00834C80">
        <w:rPr>
          <w:rFonts w:ascii="Times New Roman" w:eastAsia="Times New Roman" w:hAnsi="Times New Roman" w:cs="Times New Roman"/>
          <w:sz w:val="24"/>
          <w:szCs w:val="24"/>
        </w:rPr>
        <w:t xml:space="preserve"> mēneša darba plānu un diskutē par nepieciešamiem uzlabojumiem.</w:t>
      </w:r>
    </w:p>
    <w:p w14:paraId="36CC3478"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lastRenderedPageBreak/>
        <w:t>Izglītības iestāde sadarbojas ar izglītības iestādes padomi un izglītojamo pašpārvaldi.</w:t>
      </w:r>
    </w:p>
    <w:p w14:paraId="5305C1D3" w14:textId="7777777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2014.gada maijā pedagogi veica direktores darba vērtēšanu. Aptaujas anketā  lielākā daļa pedagogu 13  direktores darbu raksturojošās īpašības novērtēja uz 4 (ļoti labi)  un  11 direktores darbu raksturojošās īpašības novērtēja uz 3 (labi).</w:t>
      </w:r>
    </w:p>
    <w:p w14:paraId="1EE99A84" w14:textId="77777777" w:rsidR="004C7B40" w:rsidRPr="00834C80" w:rsidRDefault="004C7B40" w:rsidP="00834C80">
      <w:pPr>
        <w:spacing w:after="0" w:line="360" w:lineRule="auto"/>
        <w:jc w:val="both"/>
        <w:rPr>
          <w:rFonts w:ascii="Times New Roman" w:eastAsia="Times New Roman" w:hAnsi="Times New Roman" w:cs="Times New Roman"/>
          <w:i/>
          <w:sz w:val="24"/>
          <w:szCs w:val="24"/>
          <w:u w:val="single"/>
          <w:lang w:val="en-US" w:eastAsia="en-US"/>
        </w:rPr>
      </w:pPr>
      <w:r w:rsidRPr="00834C80">
        <w:rPr>
          <w:rFonts w:ascii="Times New Roman" w:eastAsia="Times New Roman" w:hAnsi="Times New Roman" w:cs="Times New Roman"/>
          <w:i/>
          <w:sz w:val="24"/>
          <w:szCs w:val="24"/>
          <w:u w:val="single"/>
          <w:lang w:val="en-US" w:eastAsia="en-US"/>
        </w:rPr>
        <w:t>Izglītības iestādes darbības stiprās puses:</w:t>
      </w:r>
    </w:p>
    <w:p w14:paraId="02D96BC9" w14:textId="5395F1F1" w:rsidR="004C7B40" w:rsidRPr="00834C80" w:rsidRDefault="00D16672" w:rsidP="00834C80">
      <w:pPr>
        <w:pStyle w:val="ListParagraph"/>
        <w:numPr>
          <w:ilvl w:val="0"/>
          <w:numId w:val="29"/>
        </w:numPr>
        <w:spacing w:line="360" w:lineRule="auto"/>
        <w:ind w:firstLine="66"/>
        <w:jc w:val="both"/>
        <w:rPr>
          <w:lang w:eastAsia="en-US"/>
        </w:rPr>
      </w:pPr>
      <w:r w:rsidRPr="00834C80">
        <w:rPr>
          <w:lang w:eastAsia="en-US"/>
        </w:rPr>
        <w:t>izglītības iestādē ir visa nepieciešamā dokumentācija, kura regulāri tiek  aktualizēta;</w:t>
      </w:r>
    </w:p>
    <w:p w14:paraId="6A08A97A" w14:textId="659546B6" w:rsidR="00C202AD" w:rsidRPr="00834C80" w:rsidRDefault="00D16672" w:rsidP="00834C80">
      <w:pPr>
        <w:pStyle w:val="ListParagraph"/>
        <w:numPr>
          <w:ilvl w:val="0"/>
          <w:numId w:val="29"/>
        </w:numPr>
        <w:spacing w:line="360" w:lineRule="auto"/>
        <w:ind w:firstLine="66"/>
        <w:jc w:val="both"/>
        <w:rPr>
          <w:lang w:eastAsia="en-US"/>
        </w:rPr>
      </w:pPr>
      <w:proofErr w:type="gramStart"/>
      <w:r w:rsidRPr="00834C80">
        <w:rPr>
          <w:lang w:eastAsia="en-US"/>
        </w:rPr>
        <w:t>izglītības</w:t>
      </w:r>
      <w:proofErr w:type="gramEnd"/>
      <w:r w:rsidRPr="00834C80">
        <w:rPr>
          <w:lang w:eastAsia="en-US"/>
        </w:rPr>
        <w:t xml:space="preserve"> </w:t>
      </w:r>
      <w:r w:rsidR="00EE7A7D" w:rsidRPr="00834C80">
        <w:rPr>
          <w:lang w:eastAsia="en-US"/>
        </w:rPr>
        <w:t>iestādē ir ieviestas regulāras skolotāju sanāksmes, kuru laikā tiek atrisināti daudz izglītības iestādei un pedagogiem aktuāli jautājumi.</w:t>
      </w:r>
    </w:p>
    <w:p w14:paraId="695A94A6" w14:textId="6EB64F98" w:rsidR="00C93F6C" w:rsidRPr="00834C80" w:rsidRDefault="00C93F6C" w:rsidP="00834C80">
      <w:pPr>
        <w:spacing w:after="0" w:line="360" w:lineRule="auto"/>
        <w:jc w:val="both"/>
        <w:rPr>
          <w:rFonts w:ascii="Times New Roman" w:eastAsia="Times New Roman" w:hAnsi="Times New Roman" w:cs="Times New Roman"/>
          <w:b/>
          <w:sz w:val="24"/>
          <w:szCs w:val="24"/>
        </w:rPr>
      </w:pPr>
      <w:r w:rsidRPr="00834C80">
        <w:rPr>
          <w:rFonts w:ascii="Times New Roman" w:eastAsia="Times New Roman" w:hAnsi="Times New Roman" w:cs="Times New Roman"/>
          <w:b/>
          <w:sz w:val="24"/>
          <w:szCs w:val="24"/>
        </w:rPr>
        <w:t>Vērtējums –</w:t>
      </w:r>
      <w:r w:rsidR="00D16672" w:rsidRPr="00834C80">
        <w:rPr>
          <w:rFonts w:ascii="Times New Roman" w:eastAsia="Times New Roman" w:hAnsi="Times New Roman" w:cs="Times New Roman"/>
          <w:b/>
          <w:sz w:val="24"/>
          <w:szCs w:val="24"/>
        </w:rPr>
        <w:t xml:space="preserve"> </w:t>
      </w:r>
      <w:r w:rsidR="00014C8C" w:rsidRPr="00834C80">
        <w:rPr>
          <w:rFonts w:ascii="Times New Roman" w:eastAsia="Times New Roman" w:hAnsi="Times New Roman" w:cs="Times New Roman"/>
          <w:b/>
          <w:sz w:val="24"/>
          <w:szCs w:val="24"/>
        </w:rPr>
        <w:t>3 (labi)</w:t>
      </w:r>
    </w:p>
    <w:p w14:paraId="5305814A" w14:textId="77777777" w:rsidR="00C93F6C" w:rsidRPr="00834C80" w:rsidRDefault="00C93F6C" w:rsidP="00834C80">
      <w:pPr>
        <w:spacing w:after="0" w:line="360" w:lineRule="auto"/>
        <w:ind w:firstLine="567"/>
        <w:jc w:val="both"/>
        <w:rPr>
          <w:rFonts w:ascii="Times New Roman" w:eastAsia="Times New Roman" w:hAnsi="Times New Roman" w:cs="Times New Roman"/>
          <w:b/>
          <w:sz w:val="24"/>
          <w:szCs w:val="24"/>
        </w:rPr>
      </w:pPr>
    </w:p>
    <w:p w14:paraId="153DDDAF" w14:textId="64FFC3DF" w:rsidR="004C7B40" w:rsidRPr="00834C80" w:rsidRDefault="002A21BD"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4.</w:t>
      </w:r>
      <w:r w:rsidR="004C7B40" w:rsidRPr="00834C80">
        <w:rPr>
          <w:rFonts w:ascii="Times New Roman" w:hAnsi="Times New Roman" w:cs="Times New Roman"/>
          <w:b/>
          <w:sz w:val="24"/>
          <w:szCs w:val="24"/>
        </w:rPr>
        <w:t>7.3. Iestādes sadarbība ar citām institūcijām</w:t>
      </w:r>
      <w:r w:rsidR="00526161" w:rsidRPr="00834C80">
        <w:rPr>
          <w:rFonts w:ascii="Times New Roman" w:hAnsi="Times New Roman" w:cs="Times New Roman"/>
          <w:b/>
          <w:sz w:val="24"/>
          <w:szCs w:val="24"/>
        </w:rPr>
        <w:t>.</w:t>
      </w:r>
    </w:p>
    <w:p w14:paraId="016E4856" w14:textId="2F604497"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iestādei ir izveidojusies veiksmīga sadarbība ar pašvaldību un apvienoto izglītības pārvaldi. 2013./2014.māc.g. Spāres internātpamatskolā notika Amatas novada domes deputātu izbraukuma sēde, kuras laikā mēs iepazīstinājām jaunos deputātus ar mūsu izglītības iestādi.</w:t>
      </w:r>
    </w:p>
    <w:p w14:paraId="7ED9C2D6" w14:textId="1B342063"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vadība organizē, veicina un atbalsta izglītības iestādes sadarbību ar citām speciālās un vispārējās izglītības iestādēm ( koncerti, sporta spēles, pieredzes apmaiņa). Veicina ES fondu projektu piesaisti un vada apstiprināto projektu darbību.</w:t>
      </w:r>
    </w:p>
    <w:p w14:paraId="03148368" w14:textId="39CB2D0A"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Notiek regulāra sadarbība ar kontrolējošām institūcijām, ņemti vērā to ieteikumi.</w:t>
      </w:r>
    </w:p>
    <w:p w14:paraId="4501EEF1" w14:textId="1400A259"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Būtiska ir izglītības iestā</w:t>
      </w:r>
      <w:r w:rsidR="000F7291" w:rsidRPr="00834C80">
        <w:rPr>
          <w:rFonts w:ascii="Times New Roman" w:hAnsi="Times New Roman" w:cs="Times New Roman"/>
          <w:sz w:val="24"/>
          <w:szCs w:val="24"/>
        </w:rPr>
        <w:t>des sadarbība ar biedrību „Velku Biedrība</w:t>
      </w:r>
      <w:r w:rsidRPr="00834C80">
        <w:rPr>
          <w:rFonts w:ascii="Times New Roman" w:hAnsi="Times New Roman" w:cs="Times New Roman"/>
          <w:sz w:val="24"/>
          <w:szCs w:val="24"/>
        </w:rPr>
        <w:t xml:space="preserve">” un </w:t>
      </w:r>
      <w:r w:rsidR="000B7DE5" w:rsidRPr="00834C80">
        <w:rPr>
          <w:rFonts w:ascii="Times New Roman" w:hAnsi="Times New Roman" w:cs="Times New Roman"/>
          <w:sz w:val="24"/>
          <w:szCs w:val="24"/>
        </w:rPr>
        <w:t>Zviedrijas</w:t>
      </w:r>
      <w:r w:rsidR="00C51CAC" w:rsidRPr="00834C80">
        <w:rPr>
          <w:rFonts w:ascii="Times New Roman" w:hAnsi="Times New Roman" w:cs="Times New Roman"/>
          <w:sz w:val="24"/>
          <w:szCs w:val="24"/>
        </w:rPr>
        <w:t xml:space="preserve"> nevalstisko organizācija “Cer</w:t>
      </w:r>
      <w:r w:rsidR="000F7291" w:rsidRPr="00834C80">
        <w:rPr>
          <w:rFonts w:ascii="Times New Roman" w:hAnsi="Times New Roman" w:cs="Times New Roman"/>
          <w:sz w:val="24"/>
          <w:szCs w:val="24"/>
        </w:rPr>
        <w:t>ību Z</w:t>
      </w:r>
      <w:r w:rsidR="00C51CAC" w:rsidRPr="00834C80">
        <w:rPr>
          <w:rFonts w:ascii="Times New Roman" w:hAnsi="Times New Roman" w:cs="Times New Roman"/>
          <w:sz w:val="24"/>
          <w:szCs w:val="24"/>
        </w:rPr>
        <w:t>vaigzne”. Sadarbības rezultā</w:t>
      </w:r>
      <w:r w:rsidR="004E66C5">
        <w:rPr>
          <w:rFonts w:ascii="Times New Roman" w:hAnsi="Times New Roman" w:cs="Times New Roman"/>
          <w:sz w:val="24"/>
          <w:szCs w:val="24"/>
        </w:rPr>
        <w:t>tā</w:t>
      </w:r>
      <w:r w:rsidR="00C51CAC" w:rsidRPr="00834C80">
        <w:rPr>
          <w:rFonts w:ascii="Times New Roman" w:hAnsi="Times New Roman" w:cs="Times New Roman"/>
          <w:sz w:val="24"/>
          <w:szCs w:val="24"/>
        </w:rPr>
        <w:t xml:space="preserve"> 7 gadus izglītības iestādē vasarā tiek organizētas ģime</w:t>
      </w:r>
      <w:r w:rsidR="000F7291" w:rsidRPr="00834C80">
        <w:rPr>
          <w:rFonts w:ascii="Times New Roman" w:hAnsi="Times New Roman" w:cs="Times New Roman"/>
          <w:sz w:val="24"/>
          <w:szCs w:val="24"/>
        </w:rPr>
        <w:t>ņu nometne “Iesim kopā”.</w:t>
      </w:r>
    </w:p>
    <w:p w14:paraId="76387C4D" w14:textId="77777777" w:rsidR="000B7DE5" w:rsidRPr="00834C80" w:rsidRDefault="00C51CAC"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2013. gada oktobrī un 2014. gada augustā Zviedru speciālās pedagoģes Barbroo Svensson, Ingera Lilja vadīja kursus “Mācību procesa organizēšana izglītojamajiem ar speciālajām vajadzībām”, šos kursus apmeklēja </w:t>
      </w:r>
      <w:r w:rsidR="000F7291" w:rsidRPr="00834C80">
        <w:rPr>
          <w:rFonts w:ascii="Times New Roman" w:eastAsia="Times New Roman" w:hAnsi="Times New Roman" w:cs="Times New Roman"/>
          <w:sz w:val="24"/>
          <w:szCs w:val="24"/>
        </w:rPr>
        <w:t>visi</w:t>
      </w:r>
      <w:r w:rsidRPr="00834C80">
        <w:rPr>
          <w:rFonts w:ascii="Times New Roman" w:eastAsia="Times New Roman" w:hAnsi="Times New Roman" w:cs="Times New Roman"/>
          <w:sz w:val="24"/>
          <w:szCs w:val="24"/>
        </w:rPr>
        <w:t xml:space="preserve"> pedagogi</w:t>
      </w:r>
      <w:r w:rsidR="000F7291" w:rsidRPr="00834C80">
        <w:rPr>
          <w:rFonts w:ascii="Times New Roman" w:eastAsia="Times New Roman" w:hAnsi="Times New Roman" w:cs="Times New Roman"/>
          <w:sz w:val="24"/>
          <w:szCs w:val="24"/>
        </w:rPr>
        <w:t>, atbalsta personāls un tehniskais personāls.</w:t>
      </w:r>
    </w:p>
    <w:p w14:paraId="70058444" w14:textId="77777777" w:rsidR="000F7291" w:rsidRPr="00834C80" w:rsidRDefault="000F7291" w:rsidP="00834C80">
      <w:pPr>
        <w:spacing w:after="0" w:line="360" w:lineRule="auto"/>
        <w:ind w:firstLine="567"/>
        <w:jc w:val="both"/>
        <w:rPr>
          <w:rFonts w:ascii="Times New Roman" w:eastAsia="Times New Roman" w:hAnsi="Times New Roman" w:cs="Times New Roman"/>
          <w:sz w:val="24"/>
          <w:szCs w:val="24"/>
        </w:rPr>
      </w:pPr>
      <w:r w:rsidRPr="00834C80">
        <w:rPr>
          <w:rFonts w:ascii="Times New Roman" w:eastAsia="Times New Roman" w:hAnsi="Times New Roman" w:cs="Times New Roman"/>
          <w:sz w:val="24"/>
          <w:szCs w:val="24"/>
        </w:rPr>
        <w:t xml:space="preserve">No 15. līdz 23. novembrim pieci izglītības iestādes pedagogi un direktore apmeklēja Zviedriju, lai piedalītos nevalstiskās organizācijas “Velku Biedrības” un Zviedrijas nevalstiskās organizācijas “Cerību Zvaigzne” ietvaros rīkotajās profesionālās pilnveides apmācībās, lai iepazītos ar Norčepingas pašvaldībā </w:t>
      </w:r>
      <w:r w:rsidRPr="00834C80">
        <w:rPr>
          <w:rFonts w:ascii="Times New Roman" w:eastAsia="Times New Roman" w:hAnsi="Times New Roman" w:cs="Times New Roman"/>
          <w:sz w:val="24"/>
          <w:szCs w:val="24"/>
        </w:rPr>
        <w:lastRenderedPageBreak/>
        <w:t>īstenotajiem sabiedrībā atbalstītajiem izglītības un sociālās aprūpes pakalpojumiem cilvēkiem ar dziļas garīgās attīstības un citiem funkcionāliem traucējumiem.</w:t>
      </w:r>
    </w:p>
    <w:p w14:paraId="1EB00CEE" w14:textId="71E82492"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Ir izveidojusies veiksmīga sadarbība arī ar citām NVO Biedrību „ Amatas novada attīstības fonds”, Latvijas Sarkanā krusta Cēsu komiteju, </w:t>
      </w:r>
      <w:r w:rsidR="000F7291" w:rsidRPr="00834C80">
        <w:rPr>
          <w:rFonts w:ascii="Times New Roman" w:hAnsi="Times New Roman" w:cs="Times New Roman"/>
          <w:sz w:val="24"/>
          <w:szCs w:val="24"/>
        </w:rPr>
        <w:t>biedrība “Gādība.LV”</w:t>
      </w:r>
      <w:r w:rsidRPr="00834C80">
        <w:rPr>
          <w:rFonts w:ascii="Times New Roman" w:hAnsi="Times New Roman" w:cs="Times New Roman"/>
          <w:sz w:val="24"/>
          <w:szCs w:val="24"/>
        </w:rPr>
        <w:t xml:space="preserve">, Speciālo Latvijas Olimpiādi, </w:t>
      </w:r>
      <w:r w:rsidR="00014C8C" w:rsidRPr="00834C80">
        <w:rPr>
          <w:rFonts w:ascii="Times New Roman" w:hAnsi="Times New Roman" w:cs="Times New Roman"/>
          <w:sz w:val="24"/>
          <w:szCs w:val="24"/>
        </w:rPr>
        <w:t>nodibinājumu “Āraišu ezerpils fonds</w:t>
      </w:r>
      <w:r w:rsidRPr="00834C80">
        <w:rPr>
          <w:rFonts w:ascii="Times New Roman" w:hAnsi="Times New Roman" w:cs="Times New Roman"/>
          <w:sz w:val="24"/>
          <w:szCs w:val="24"/>
        </w:rPr>
        <w:t xml:space="preserve">”. </w:t>
      </w:r>
    </w:p>
    <w:p w14:paraId="62ECD369" w14:textId="7760F616" w:rsidR="006C71B5"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Veiksmīga sadarbība ar Valsts policiju, sociālajiem dienestiem, bērnu tiesību aizsardz</w:t>
      </w:r>
      <w:r w:rsidR="004E66C5">
        <w:rPr>
          <w:rFonts w:ascii="Times New Roman" w:hAnsi="Times New Roman" w:cs="Times New Roman"/>
          <w:sz w:val="24"/>
          <w:szCs w:val="24"/>
        </w:rPr>
        <w:t>ību.</w:t>
      </w:r>
    </w:p>
    <w:p w14:paraId="327751E4" w14:textId="01735E5A" w:rsidR="004C7B40" w:rsidRPr="00834C80" w:rsidRDefault="004C7B40"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Izglītības iestādes vadība nodrošina sistemātisku sadarbību ar vecākiem un izglītības iestādes padomi.</w:t>
      </w:r>
    </w:p>
    <w:p w14:paraId="268D5D24" w14:textId="77777777" w:rsidR="004C7B40" w:rsidRPr="00834C80" w:rsidRDefault="004C7B40" w:rsidP="00834C80">
      <w:pPr>
        <w:spacing w:after="0" w:line="360" w:lineRule="auto"/>
        <w:jc w:val="both"/>
        <w:rPr>
          <w:rFonts w:ascii="Times New Roman" w:eastAsia="Times New Roman" w:hAnsi="Times New Roman" w:cs="Times New Roman"/>
          <w:i/>
          <w:sz w:val="24"/>
          <w:szCs w:val="24"/>
          <w:u w:val="single"/>
          <w:lang w:val="en-US" w:eastAsia="en-US"/>
        </w:rPr>
      </w:pPr>
      <w:r w:rsidRPr="00834C80">
        <w:rPr>
          <w:rFonts w:ascii="Times New Roman" w:eastAsia="Times New Roman" w:hAnsi="Times New Roman" w:cs="Times New Roman"/>
          <w:i/>
          <w:sz w:val="24"/>
          <w:szCs w:val="24"/>
          <w:u w:val="single"/>
          <w:lang w:val="en-US" w:eastAsia="en-US"/>
        </w:rPr>
        <w:t>Izglītības iestādes darbības stiprās puses:</w:t>
      </w:r>
    </w:p>
    <w:p w14:paraId="183AE23B" w14:textId="7CB37538" w:rsidR="004C7B40" w:rsidRPr="00834C80" w:rsidRDefault="00014C8C" w:rsidP="00834C80">
      <w:pPr>
        <w:pStyle w:val="ListParagraph"/>
        <w:numPr>
          <w:ilvl w:val="0"/>
          <w:numId w:val="29"/>
        </w:numPr>
        <w:spacing w:line="360" w:lineRule="auto"/>
        <w:ind w:firstLine="66"/>
        <w:jc w:val="both"/>
        <w:rPr>
          <w:lang w:eastAsia="en-US"/>
        </w:rPr>
      </w:pPr>
      <w:r w:rsidRPr="00834C80">
        <w:rPr>
          <w:lang w:eastAsia="en-US"/>
        </w:rPr>
        <w:t>izglītības iestāde veiksmīgi sadarbojas ar vecākiem, amatas novada apvienoto izglītības pārvaldi, pašvaldību un sabiedriskajām organizācijām;</w:t>
      </w:r>
    </w:p>
    <w:p w14:paraId="2605B519" w14:textId="13504A13" w:rsidR="00BD4608" w:rsidRPr="00834C80" w:rsidRDefault="00014C8C" w:rsidP="00834C80">
      <w:pPr>
        <w:pStyle w:val="ListParagraph"/>
        <w:numPr>
          <w:ilvl w:val="0"/>
          <w:numId w:val="29"/>
        </w:numPr>
        <w:spacing w:line="360" w:lineRule="auto"/>
        <w:ind w:firstLine="66"/>
        <w:jc w:val="both"/>
        <w:rPr>
          <w:lang w:eastAsia="en-US"/>
        </w:rPr>
      </w:pPr>
      <w:r w:rsidRPr="00834C80">
        <w:rPr>
          <w:lang w:eastAsia="en-US"/>
        </w:rPr>
        <w:t>ir izveidojusies veiksmīga sadarbība ar citām izglītības iestādēm;</w:t>
      </w:r>
    </w:p>
    <w:p w14:paraId="44013462" w14:textId="68B9086E" w:rsidR="00E222AC" w:rsidRPr="00834C80" w:rsidRDefault="00014C8C" w:rsidP="00834C80">
      <w:pPr>
        <w:pStyle w:val="ListParagraph"/>
        <w:numPr>
          <w:ilvl w:val="0"/>
          <w:numId w:val="29"/>
        </w:numPr>
        <w:spacing w:line="360" w:lineRule="auto"/>
        <w:ind w:firstLine="66"/>
        <w:jc w:val="both"/>
        <w:rPr>
          <w:lang w:eastAsia="en-US"/>
        </w:rPr>
      </w:pPr>
      <w:proofErr w:type="gramStart"/>
      <w:r w:rsidRPr="00834C80">
        <w:rPr>
          <w:lang w:eastAsia="en-US"/>
        </w:rPr>
        <w:t>vadība</w:t>
      </w:r>
      <w:proofErr w:type="gramEnd"/>
      <w:r w:rsidRPr="00834C80">
        <w:rPr>
          <w:lang w:eastAsia="en-US"/>
        </w:rPr>
        <w:t xml:space="preserve"> rūpējas </w:t>
      </w:r>
      <w:r w:rsidR="00C202AD" w:rsidRPr="00834C80">
        <w:rPr>
          <w:lang w:eastAsia="en-US"/>
        </w:rPr>
        <w:t>par izglītības iestādes popularizēšanu un pozitīva tēla veidošanu.</w:t>
      </w:r>
    </w:p>
    <w:p w14:paraId="54C4556C" w14:textId="77777777" w:rsidR="00933700" w:rsidRPr="00834C80" w:rsidRDefault="00C93F6C" w:rsidP="00834C80">
      <w:pPr>
        <w:spacing w:line="360" w:lineRule="auto"/>
        <w:jc w:val="both"/>
        <w:rPr>
          <w:rFonts w:ascii="Times New Roman" w:hAnsi="Times New Roman" w:cs="Times New Roman"/>
          <w:b/>
          <w:sz w:val="24"/>
          <w:szCs w:val="24"/>
        </w:rPr>
      </w:pPr>
      <w:r w:rsidRPr="00834C80">
        <w:rPr>
          <w:rFonts w:ascii="Times New Roman" w:eastAsia="Times New Roman" w:hAnsi="Times New Roman" w:cs="Times New Roman"/>
          <w:b/>
          <w:sz w:val="24"/>
          <w:szCs w:val="24"/>
        </w:rPr>
        <w:t xml:space="preserve">Vērtējums </w:t>
      </w:r>
      <w:r w:rsidR="00014C8C" w:rsidRPr="00834C80">
        <w:rPr>
          <w:rFonts w:ascii="Times New Roman" w:eastAsia="Times New Roman" w:hAnsi="Times New Roman" w:cs="Times New Roman"/>
          <w:b/>
          <w:sz w:val="24"/>
          <w:szCs w:val="24"/>
        </w:rPr>
        <w:t>–</w:t>
      </w:r>
      <w:r w:rsidR="00BE18AC" w:rsidRPr="00834C80">
        <w:rPr>
          <w:rFonts w:ascii="Times New Roman" w:hAnsi="Times New Roman" w:cs="Times New Roman"/>
          <w:b/>
          <w:i/>
          <w:sz w:val="24"/>
          <w:szCs w:val="24"/>
        </w:rPr>
        <w:t xml:space="preserve"> </w:t>
      </w:r>
      <w:r w:rsidR="00014C8C" w:rsidRPr="00834C80">
        <w:rPr>
          <w:rFonts w:ascii="Times New Roman" w:hAnsi="Times New Roman" w:cs="Times New Roman"/>
          <w:b/>
          <w:sz w:val="24"/>
          <w:szCs w:val="24"/>
        </w:rPr>
        <w:t>4 (ļoti labi)</w:t>
      </w:r>
      <w:r w:rsidR="00933700" w:rsidRPr="00834C80">
        <w:rPr>
          <w:rFonts w:ascii="Times New Roman" w:hAnsi="Times New Roman" w:cs="Times New Roman"/>
          <w:b/>
          <w:sz w:val="24"/>
          <w:szCs w:val="24"/>
        </w:rPr>
        <w:t xml:space="preserve"> </w:t>
      </w:r>
    </w:p>
    <w:p w14:paraId="719F679F" w14:textId="0B0E0580" w:rsidR="00E601C6" w:rsidRPr="00834C80" w:rsidRDefault="002A21BD" w:rsidP="00090E5C">
      <w:pPr>
        <w:spacing w:line="360" w:lineRule="auto"/>
        <w:jc w:val="center"/>
        <w:rPr>
          <w:rFonts w:ascii="Times New Roman" w:hAnsi="Times New Roman" w:cs="Times New Roman"/>
          <w:b/>
          <w:sz w:val="24"/>
          <w:szCs w:val="24"/>
        </w:rPr>
      </w:pPr>
      <w:r w:rsidRPr="00090E5C">
        <w:rPr>
          <w:rFonts w:ascii="Times New Roman" w:hAnsi="Times New Roman" w:cs="Times New Roman"/>
          <w:b/>
          <w:sz w:val="28"/>
          <w:szCs w:val="28"/>
        </w:rPr>
        <w:t>5.</w:t>
      </w:r>
      <w:r w:rsidR="00933700" w:rsidRPr="00090E5C">
        <w:rPr>
          <w:rFonts w:ascii="Times New Roman" w:hAnsi="Times New Roman" w:cs="Times New Roman"/>
          <w:b/>
          <w:sz w:val="28"/>
          <w:szCs w:val="28"/>
        </w:rPr>
        <w:t xml:space="preserve"> </w:t>
      </w:r>
      <w:r w:rsidRPr="00090E5C">
        <w:rPr>
          <w:rFonts w:ascii="Times New Roman" w:hAnsi="Times New Roman" w:cs="Times New Roman"/>
          <w:b/>
          <w:sz w:val="28"/>
          <w:szCs w:val="28"/>
        </w:rPr>
        <w:t>CITI SASNIEGUMI</w:t>
      </w:r>
    </w:p>
    <w:p w14:paraId="0B573082" w14:textId="77777777" w:rsidR="002A21BD" w:rsidRPr="00834C80" w:rsidRDefault="005E7532" w:rsidP="00834C80">
      <w:pPr>
        <w:spacing w:after="0" w:line="360" w:lineRule="auto"/>
        <w:ind w:firstLine="567"/>
        <w:jc w:val="center"/>
        <w:rPr>
          <w:rFonts w:ascii="Times New Roman" w:hAnsi="Times New Roman" w:cs="Times New Roman"/>
          <w:b/>
          <w:sz w:val="24"/>
          <w:szCs w:val="24"/>
        </w:rPr>
      </w:pPr>
      <w:r w:rsidRPr="00834C80">
        <w:rPr>
          <w:rFonts w:ascii="Times New Roman" w:hAnsi="Times New Roman" w:cs="Times New Roman"/>
          <w:b/>
          <w:sz w:val="24"/>
          <w:szCs w:val="24"/>
        </w:rPr>
        <w:t>Izglītības iestādes sasniegumi sportā</w:t>
      </w:r>
      <w:r w:rsidR="00945678" w:rsidRPr="00834C80">
        <w:rPr>
          <w:rFonts w:ascii="Times New Roman" w:hAnsi="Times New Roman" w:cs="Times New Roman"/>
          <w:b/>
          <w:sz w:val="24"/>
          <w:szCs w:val="24"/>
        </w:rPr>
        <w:t xml:space="preserve"> Latvijas mērogā</w:t>
      </w:r>
    </w:p>
    <w:tbl>
      <w:tblPr>
        <w:tblStyle w:val="TableGrid"/>
        <w:tblW w:w="0" w:type="auto"/>
        <w:tblLook w:val="04A0" w:firstRow="1" w:lastRow="0" w:firstColumn="1" w:lastColumn="0" w:noHBand="0" w:noVBand="1"/>
      </w:tblPr>
      <w:tblGrid>
        <w:gridCol w:w="1457"/>
        <w:gridCol w:w="1190"/>
        <w:gridCol w:w="1882"/>
        <w:gridCol w:w="1882"/>
        <w:gridCol w:w="1885"/>
      </w:tblGrid>
      <w:tr w:rsidR="005E7532" w:rsidRPr="00834C80" w14:paraId="7AFB865E" w14:textId="77777777" w:rsidTr="00945678">
        <w:tc>
          <w:tcPr>
            <w:tcW w:w="1413" w:type="dxa"/>
          </w:tcPr>
          <w:p w14:paraId="2AEC9483" w14:textId="77777777" w:rsidR="005E7532" w:rsidRPr="00834C80" w:rsidRDefault="005E7532" w:rsidP="00090E5C">
            <w:pPr>
              <w:spacing w:line="276" w:lineRule="auto"/>
              <w:jc w:val="center"/>
              <w:rPr>
                <w:sz w:val="24"/>
                <w:szCs w:val="24"/>
              </w:rPr>
            </w:pPr>
            <w:r w:rsidRPr="00834C80">
              <w:rPr>
                <w:sz w:val="24"/>
                <w:szCs w:val="24"/>
              </w:rPr>
              <w:t>Sporta veids</w:t>
            </w:r>
          </w:p>
        </w:tc>
        <w:tc>
          <w:tcPr>
            <w:tcW w:w="1134" w:type="dxa"/>
          </w:tcPr>
          <w:p w14:paraId="510A42A6" w14:textId="77777777" w:rsidR="005E7532" w:rsidRPr="00834C80" w:rsidRDefault="005E7532" w:rsidP="00090E5C">
            <w:pPr>
              <w:spacing w:line="276" w:lineRule="auto"/>
              <w:jc w:val="center"/>
              <w:rPr>
                <w:sz w:val="24"/>
                <w:szCs w:val="24"/>
              </w:rPr>
            </w:pPr>
            <w:r w:rsidRPr="00834C80">
              <w:rPr>
                <w:sz w:val="24"/>
                <w:szCs w:val="24"/>
              </w:rPr>
              <w:t>Sacensību vieta</w:t>
            </w:r>
          </w:p>
        </w:tc>
        <w:tc>
          <w:tcPr>
            <w:tcW w:w="1916" w:type="dxa"/>
          </w:tcPr>
          <w:p w14:paraId="11ABCB13" w14:textId="77777777" w:rsidR="005E7532" w:rsidRPr="00834C80" w:rsidRDefault="005E7532" w:rsidP="00090E5C">
            <w:pPr>
              <w:spacing w:line="276" w:lineRule="auto"/>
              <w:jc w:val="center"/>
              <w:rPr>
                <w:sz w:val="24"/>
                <w:szCs w:val="24"/>
              </w:rPr>
            </w:pPr>
            <w:r w:rsidRPr="00834C80">
              <w:rPr>
                <w:sz w:val="24"/>
                <w:szCs w:val="24"/>
              </w:rPr>
              <w:t>2011./2012.</w:t>
            </w:r>
          </w:p>
        </w:tc>
        <w:tc>
          <w:tcPr>
            <w:tcW w:w="1916" w:type="dxa"/>
          </w:tcPr>
          <w:p w14:paraId="069A598B" w14:textId="77777777" w:rsidR="005E7532" w:rsidRPr="00834C80" w:rsidRDefault="005E7532" w:rsidP="00090E5C">
            <w:pPr>
              <w:spacing w:line="276" w:lineRule="auto"/>
              <w:jc w:val="center"/>
              <w:rPr>
                <w:sz w:val="24"/>
                <w:szCs w:val="24"/>
              </w:rPr>
            </w:pPr>
            <w:r w:rsidRPr="00834C80">
              <w:rPr>
                <w:sz w:val="24"/>
                <w:szCs w:val="24"/>
              </w:rPr>
              <w:t>2012./2013.</w:t>
            </w:r>
          </w:p>
        </w:tc>
        <w:tc>
          <w:tcPr>
            <w:tcW w:w="1917" w:type="dxa"/>
          </w:tcPr>
          <w:p w14:paraId="6A69E177" w14:textId="77777777" w:rsidR="005E7532" w:rsidRPr="00834C80" w:rsidRDefault="005E7532" w:rsidP="00090E5C">
            <w:pPr>
              <w:spacing w:line="276" w:lineRule="auto"/>
              <w:jc w:val="center"/>
              <w:rPr>
                <w:sz w:val="24"/>
                <w:szCs w:val="24"/>
              </w:rPr>
            </w:pPr>
            <w:r w:rsidRPr="00834C80">
              <w:rPr>
                <w:sz w:val="24"/>
                <w:szCs w:val="24"/>
              </w:rPr>
              <w:t>2013./2014.</w:t>
            </w:r>
          </w:p>
        </w:tc>
      </w:tr>
      <w:tr w:rsidR="005E7532" w:rsidRPr="00834C80" w14:paraId="24D3B38B" w14:textId="77777777" w:rsidTr="00945678">
        <w:tc>
          <w:tcPr>
            <w:tcW w:w="1413" w:type="dxa"/>
          </w:tcPr>
          <w:p w14:paraId="1E5EB2D2" w14:textId="77777777" w:rsidR="005E7532" w:rsidRPr="00834C80" w:rsidRDefault="005E7532" w:rsidP="00090E5C">
            <w:pPr>
              <w:spacing w:line="276" w:lineRule="auto"/>
              <w:jc w:val="both"/>
              <w:rPr>
                <w:sz w:val="24"/>
                <w:szCs w:val="24"/>
              </w:rPr>
            </w:pPr>
            <w:r w:rsidRPr="00834C80">
              <w:rPr>
                <w:sz w:val="24"/>
                <w:szCs w:val="24"/>
              </w:rPr>
              <w:t>Dambrete</w:t>
            </w:r>
          </w:p>
        </w:tc>
        <w:tc>
          <w:tcPr>
            <w:tcW w:w="1134" w:type="dxa"/>
          </w:tcPr>
          <w:p w14:paraId="31FEE0B5" w14:textId="77777777" w:rsidR="005E7532" w:rsidRPr="00834C80" w:rsidRDefault="005E7532" w:rsidP="00090E5C">
            <w:pPr>
              <w:spacing w:line="276" w:lineRule="auto"/>
              <w:jc w:val="both"/>
              <w:rPr>
                <w:sz w:val="24"/>
                <w:szCs w:val="24"/>
              </w:rPr>
            </w:pPr>
            <w:r w:rsidRPr="00834C80">
              <w:rPr>
                <w:sz w:val="24"/>
                <w:szCs w:val="24"/>
              </w:rPr>
              <w:t>Spāre</w:t>
            </w:r>
          </w:p>
        </w:tc>
        <w:tc>
          <w:tcPr>
            <w:tcW w:w="1916" w:type="dxa"/>
          </w:tcPr>
          <w:p w14:paraId="19FF3EFF" w14:textId="4F01E570" w:rsidR="005E7532" w:rsidRPr="00834C80" w:rsidRDefault="005E7532" w:rsidP="00090E5C">
            <w:pPr>
              <w:pStyle w:val="ListParagraph"/>
              <w:spacing w:line="276" w:lineRule="auto"/>
              <w:ind w:left="0"/>
            </w:pPr>
            <w:proofErr w:type="gramStart"/>
            <w:r w:rsidRPr="00834C80">
              <w:t>1.komanda</w:t>
            </w:r>
            <w:proofErr w:type="gramEnd"/>
            <w:r w:rsidRPr="00834C80">
              <w:t xml:space="preserve"> </w:t>
            </w:r>
            <w:r w:rsidR="006E05D9" w:rsidRPr="00834C80">
              <w:t xml:space="preserve">- </w:t>
            </w:r>
            <w:r w:rsidRPr="00834C80">
              <w:t>2. vieta</w:t>
            </w:r>
          </w:p>
          <w:p w14:paraId="70207BCC" w14:textId="16CBEAC2" w:rsidR="005E7532" w:rsidRPr="00834C80" w:rsidRDefault="005E7532" w:rsidP="00090E5C">
            <w:pPr>
              <w:pStyle w:val="ListParagraph"/>
              <w:numPr>
                <w:ilvl w:val="0"/>
                <w:numId w:val="43"/>
              </w:numPr>
              <w:spacing w:line="276" w:lineRule="auto"/>
              <w:ind w:left="0"/>
            </w:pPr>
            <w:r w:rsidRPr="00834C80">
              <w:t xml:space="preserve">2. </w:t>
            </w:r>
            <w:proofErr w:type="gramStart"/>
            <w:r w:rsidRPr="00834C80">
              <w:t>komanda</w:t>
            </w:r>
            <w:proofErr w:type="gramEnd"/>
            <w:r w:rsidRPr="00834C80">
              <w:t xml:space="preserve"> </w:t>
            </w:r>
            <w:r w:rsidR="006E05D9" w:rsidRPr="00834C80">
              <w:t xml:space="preserve">- </w:t>
            </w:r>
            <w:r w:rsidRPr="00834C80">
              <w:t>3. vieta</w:t>
            </w:r>
          </w:p>
        </w:tc>
        <w:tc>
          <w:tcPr>
            <w:tcW w:w="1916" w:type="dxa"/>
          </w:tcPr>
          <w:p w14:paraId="293A4609" w14:textId="77777777" w:rsidR="005E7532" w:rsidRPr="00834C80" w:rsidRDefault="005E7532" w:rsidP="00090E5C">
            <w:pPr>
              <w:spacing w:line="276" w:lineRule="auto"/>
              <w:rPr>
                <w:sz w:val="24"/>
                <w:szCs w:val="24"/>
              </w:rPr>
            </w:pPr>
          </w:p>
        </w:tc>
        <w:tc>
          <w:tcPr>
            <w:tcW w:w="1917" w:type="dxa"/>
          </w:tcPr>
          <w:p w14:paraId="3B9D83BD" w14:textId="77777777" w:rsidR="005E7532" w:rsidRPr="00834C80" w:rsidRDefault="005E7532" w:rsidP="00090E5C">
            <w:pPr>
              <w:spacing w:line="276" w:lineRule="auto"/>
              <w:rPr>
                <w:sz w:val="24"/>
                <w:szCs w:val="24"/>
              </w:rPr>
            </w:pPr>
          </w:p>
        </w:tc>
      </w:tr>
      <w:tr w:rsidR="005E7532" w:rsidRPr="00834C80" w14:paraId="0498D64A" w14:textId="77777777" w:rsidTr="00945678">
        <w:tc>
          <w:tcPr>
            <w:tcW w:w="1413" w:type="dxa"/>
          </w:tcPr>
          <w:p w14:paraId="689B92B7" w14:textId="77777777" w:rsidR="005E7532" w:rsidRPr="00834C80" w:rsidRDefault="005E7532" w:rsidP="00090E5C">
            <w:pPr>
              <w:spacing w:line="276" w:lineRule="auto"/>
              <w:jc w:val="both"/>
              <w:rPr>
                <w:sz w:val="24"/>
                <w:szCs w:val="24"/>
              </w:rPr>
            </w:pPr>
            <w:r w:rsidRPr="00834C80">
              <w:rPr>
                <w:sz w:val="24"/>
                <w:szCs w:val="24"/>
              </w:rPr>
              <w:t>Boccio</w:t>
            </w:r>
          </w:p>
        </w:tc>
        <w:tc>
          <w:tcPr>
            <w:tcW w:w="1134" w:type="dxa"/>
          </w:tcPr>
          <w:p w14:paraId="335871AA" w14:textId="77777777" w:rsidR="005E7532" w:rsidRPr="00834C80" w:rsidRDefault="005E7532" w:rsidP="00090E5C">
            <w:pPr>
              <w:spacing w:line="276" w:lineRule="auto"/>
              <w:jc w:val="both"/>
              <w:rPr>
                <w:sz w:val="24"/>
                <w:szCs w:val="24"/>
              </w:rPr>
            </w:pPr>
            <w:r w:rsidRPr="00834C80">
              <w:rPr>
                <w:sz w:val="24"/>
                <w:szCs w:val="24"/>
              </w:rPr>
              <w:t>Kuldīga</w:t>
            </w:r>
          </w:p>
        </w:tc>
        <w:tc>
          <w:tcPr>
            <w:tcW w:w="1916" w:type="dxa"/>
          </w:tcPr>
          <w:p w14:paraId="630D51E9" w14:textId="77777777" w:rsidR="005E7532" w:rsidRPr="00834C80" w:rsidRDefault="005E7532" w:rsidP="00090E5C">
            <w:pPr>
              <w:spacing w:line="276" w:lineRule="auto"/>
              <w:rPr>
                <w:sz w:val="24"/>
                <w:szCs w:val="24"/>
              </w:rPr>
            </w:pPr>
          </w:p>
        </w:tc>
        <w:tc>
          <w:tcPr>
            <w:tcW w:w="1916" w:type="dxa"/>
          </w:tcPr>
          <w:p w14:paraId="110C389B" w14:textId="77777777" w:rsidR="005E7532" w:rsidRPr="00834C80" w:rsidRDefault="005E7532" w:rsidP="00090E5C">
            <w:pPr>
              <w:spacing w:line="276" w:lineRule="auto"/>
              <w:rPr>
                <w:sz w:val="24"/>
                <w:szCs w:val="24"/>
              </w:rPr>
            </w:pPr>
          </w:p>
        </w:tc>
        <w:tc>
          <w:tcPr>
            <w:tcW w:w="1917" w:type="dxa"/>
          </w:tcPr>
          <w:p w14:paraId="1CE4476F" w14:textId="27F9CBA0" w:rsidR="005E7532" w:rsidRPr="00834C80" w:rsidRDefault="005E7532" w:rsidP="00090E5C">
            <w:pPr>
              <w:spacing w:line="276" w:lineRule="auto"/>
              <w:rPr>
                <w:sz w:val="24"/>
                <w:szCs w:val="24"/>
              </w:rPr>
            </w:pPr>
            <w:r w:rsidRPr="00834C80">
              <w:rPr>
                <w:sz w:val="24"/>
                <w:szCs w:val="24"/>
              </w:rPr>
              <w:t>“c” līm.</w:t>
            </w:r>
            <w:r w:rsidR="006E05D9" w:rsidRPr="00834C80">
              <w:rPr>
                <w:sz w:val="24"/>
                <w:szCs w:val="24"/>
              </w:rPr>
              <w:t xml:space="preserve">- </w:t>
            </w:r>
            <w:r w:rsidRPr="00834C80">
              <w:rPr>
                <w:sz w:val="24"/>
                <w:szCs w:val="24"/>
              </w:rPr>
              <w:t xml:space="preserve"> 2  vieta</w:t>
            </w:r>
          </w:p>
          <w:p w14:paraId="7C953ED8" w14:textId="1F46DC8C" w:rsidR="005E7532" w:rsidRPr="00834C80" w:rsidRDefault="00933700" w:rsidP="00090E5C">
            <w:pPr>
              <w:spacing w:line="276" w:lineRule="auto"/>
              <w:rPr>
                <w:sz w:val="24"/>
                <w:szCs w:val="24"/>
              </w:rPr>
            </w:pPr>
            <w:r w:rsidRPr="00834C80">
              <w:rPr>
                <w:sz w:val="24"/>
                <w:szCs w:val="24"/>
              </w:rPr>
              <w:t>Pamatskolas</w:t>
            </w:r>
            <w:r w:rsidR="005E7532" w:rsidRPr="00834C80">
              <w:rPr>
                <w:sz w:val="24"/>
                <w:szCs w:val="24"/>
              </w:rPr>
              <w:t xml:space="preserve"> līm. </w:t>
            </w:r>
            <w:r w:rsidR="006E05D9" w:rsidRPr="00834C80">
              <w:rPr>
                <w:sz w:val="24"/>
                <w:szCs w:val="24"/>
              </w:rPr>
              <w:t xml:space="preserve">- </w:t>
            </w:r>
            <w:r w:rsidR="005E7532" w:rsidRPr="00834C80">
              <w:rPr>
                <w:sz w:val="24"/>
                <w:szCs w:val="24"/>
              </w:rPr>
              <w:t>3. vieta</w:t>
            </w:r>
          </w:p>
        </w:tc>
      </w:tr>
      <w:tr w:rsidR="005E7532" w:rsidRPr="00834C80" w14:paraId="3557E2C6" w14:textId="77777777" w:rsidTr="00945678">
        <w:tc>
          <w:tcPr>
            <w:tcW w:w="1413" w:type="dxa"/>
          </w:tcPr>
          <w:p w14:paraId="7661850F" w14:textId="77777777" w:rsidR="005E7532" w:rsidRPr="00834C80" w:rsidRDefault="005E7532" w:rsidP="00090E5C">
            <w:pPr>
              <w:spacing w:line="276" w:lineRule="auto"/>
              <w:jc w:val="both"/>
              <w:rPr>
                <w:sz w:val="24"/>
                <w:szCs w:val="24"/>
              </w:rPr>
            </w:pPr>
            <w:r w:rsidRPr="00834C80">
              <w:rPr>
                <w:sz w:val="24"/>
                <w:szCs w:val="24"/>
              </w:rPr>
              <w:t>Novuss</w:t>
            </w:r>
          </w:p>
        </w:tc>
        <w:tc>
          <w:tcPr>
            <w:tcW w:w="1134" w:type="dxa"/>
          </w:tcPr>
          <w:p w14:paraId="163A88C9" w14:textId="77777777" w:rsidR="005E7532" w:rsidRPr="00834C80" w:rsidRDefault="005E7532" w:rsidP="00090E5C">
            <w:pPr>
              <w:spacing w:line="276" w:lineRule="auto"/>
              <w:jc w:val="both"/>
              <w:rPr>
                <w:sz w:val="24"/>
                <w:szCs w:val="24"/>
              </w:rPr>
            </w:pPr>
            <w:r w:rsidRPr="00834C80">
              <w:rPr>
                <w:sz w:val="24"/>
                <w:szCs w:val="24"/>
              </w:rPr>
              <w:t>Rudzāti</w:t>
            </w:r>
          </w:p>
        </w:tc>
        <w:tc>
          <w:tcPr>
            <w:tcW w:w="1916" w:type="dxa"/>
          </w:tcPr>
          <w:p w14:paraId="5E9E5611" w14:textId="77777777" w:rsidR="005E7532" w:rsidRPr="00834C80" w:rsidRDefault="005E7532" w:rsidP="00090E5C">
            <w:pPr>
              <w:spacing w:line="276" w:lineRule="auto"/>
              <w:rPr>
                <w:sz w:val="24"/>
                <w:szCs w:val="24"/>
              </w:rPr>
            </w:pPr>
          </w:p>
        </w:tc>
        <w:tc>
          <w:tcPr>
            <w:tcW w:w="1916" w:type="dxa"/>
          </w:tcPr>
          <w:p w14:paraId="7B58BC37" w14:textId="77777777" w:rsidR="005E7532" w:rsidRPr="00834C80" w:rsidRDefault="005E7532" w:rsidP="00090E5C">
            <w:pPr>
              <w:spacing w:line="276" w:lineRule="auto"/>
              <w:rPr>
                <w:sz w:val="24"/>
                <w:szCs w:val="24"/>
              </w:rPr>
            </w:pPr>
            <w:r w:rsidRPr="00834C80">
              <w:rPr>
                <w:sz w:val="24"/>
                <w:szCs w:val="24"/>
              </w:rPr>
              <w:t>Komandai 7. vieta</w:t>
            </w:r>
          </w:p>
        </w:tc>
        <w:tc>
          <w:tcPr>
            <w:tcW w:w="1917" w:type="dxa"/>
          </w:tcPr>
          <w:p w14:paraId="1639755B" w14:textId="2277C049" w:rsidR="005E7532" w:rsidRPr="00834C80" w:rsidRDefault="005E7532" w:rsidP="00090E5C">
            <w:pPr>
              <w:spacing w:line="276" w:lineRule="auto"/>
              <w:rPr>
                <w:sz w:val="24"/>
                <w:szCs w:val="24"/>
              </w:rPr>
            </w:pPr>
            <w:r w:rsidRPr="00834C80">
              <w:rPr>
                <w:sz w:val="24"/>
                <w:szCs w:val="24"/>
              </w:rPr>
              <w:t>Komandai</w:t>
            </w:r>
            <w:r w:rsidR="00933700" w:rsidRPr="00834C80">
              <w:rPr>
                <w:sz w:val="24"/>
                <w:szCs w:val="24"/>
              </w:rPr>
              <w:t xml:space="preserve"> </w:t>
            </w:r>
            <w:r w:rsidR="006E05D9" w:rsidRPr="00834C80">
              <w:rPr>
                <w:sz w:val="24"/>
                <w:szCs w:val="24"/>
              </w:rPr>
              <w:t xml:space="preserve">- </w:t>
            </w:r>
            <w:r w:rsidRPr="00834C80">
              <w:rPr>
                <w:sz w:val="24"/>
                <w:szCs w:val="24"/>
              </w:rPr>
              <w:t xml:space="preserve"> 5. vieta</w:t>
            </w:r>
          </w:p>
        </w:tc>
      </w:tr>
      <w:tr w:rsidR="005E7532" w:rsidRPr="00834C80" w14:paraId="523527C5" w14:textId="77777777" w:rsidTr="00945678">
        <w:tc>
          <w:tcPr>
            <w:tcW w:w="1413" w:type="dxa"/>
          </w:tcPr>
          <w:p w14:paraId="07A3A10C" w14:textId="77777777" w:rsidR="005E7532" w:rsidRPr="00834C80" w:rsidRDefault="005E7532" w:rsidP="00090E5C">
            <w:pPr>
              <w:spacing w:line="276" w:lineRule="auto"/>
              <w:jc w:val="both"/>
              <w:rPr>
                <w:sz w:val="24"/>
                <w:szCs w:val="24"/>
              </w:rPr>
            </w:pPr>
            <w:r w:rsidRPr="00834C80">
              <w:rPr>
                <w:sz w:val="24"/>
                <w:szCs w:val="24"/>
              </w:rPr>
              <w:t>Futbols</w:t>
            </w:r>
          </w:p>
        </w:tc>
        <w:tc>
          <w:tcPr>
            <w:tcW w:w="1134" w:type="dxa"/>
          </w:tcPr>
          <w:p w14:paraId="2B65F80B" w14:textId="77777777" w:rsidR="005E7532" w:rsidRPr="00834C80" w:rsidRDefault="005E7532" w:rsidP="00090E5C">
            <w:pPr>
              <w:spacing w:line="276" w:lineRule="auto"/>
              <w:jc w:val="both"/>
              <w:rPr>
                <w:sz w:val="24"/>
                <w:szCs w:val="24"/>
              </w:rPr>
            </w:pPr>
            <w:r w:rsidRPr="00834C80">
              <w:rPr>
                <w:sz w:val="24"/>
                <w:szCs w:val="24"/>
              </w:rPr>
              <w:t>Sveķos</w:t>
            </w:r>
          </w:p>
          <w:p w14:paraId="01E977B2" w14:textId="77777777" w:rsidR="005E7532" w:rsidRPr="00834C80" w:rsidRDefault="005E7532" w:rsidP="00090E5C">
            <w:pPr>
              <w:spacing w:line="276" w:lineRule="auto"/>
              <w:jc w:val="both"/>
              <w:rPr>
                <w:sz w:val="24"/>
                <w:szCs w:val="24"/>
              </w:rPr>
            </w:pPr>
          </w:p>
          <w:p w14:paraId="74A195E4" w14:textId="77777777" w:rsidR="005E7532" w:rsidRPr="00834C80" w:rsidRDefault="005E7532" w:rsidP="00090E5C">
            <w:pPr>
              <w:spacing w:line="276" w:lineRule="auto"/>
              <w:jc w:val="both"/>
              <w:rPr>
                <w:sz w:val="24"/>
                <w:szCs w:val="24"/>
              </w:rPr>
            </w:pPr>
          </w:p>
          <w:p w14:paraId="76004ECD" w14:textId="77777777" w:rsidR="005E7532" w:rsidRPr="00834C80" w:rsidRDefault="005E7532" w:rsidP="00090E5C">
            <w:pPr>
              <w:spacing w:line="276" w:lineRule="auto"/>
              <w:jc w:val="both"/>
              <w:rPr>
                <w:sz w:val="24"/>
                <w:szCs w:val="24"/>
              </w:rPr>
            </w:pPr>
            <w:r w:rsidRPr="00834C80">
              <w:rPr>
                <w:sz w:val="24"/>
                <w:szCs w:val="24"/>
              </w:rPr>
              <w:t>Spāre</w:t>
            </w:r>
          </w:p>
          <w:p w14:paraId="04DC12E0" w14:textId="77777777" w:rsidR="005E7532" w:rsidRPr="00834C80" w:rsidRDefault="005E7532" w:rsidP="00090E5C">
            <w:pPr>
              <w:spacing w:line="276" w:lineRule="auto"/>
              <w:jc w:val="both"/>
              <w:rPr>
                <w:sz w:val="24"/>
                <w:szCs w:val="24"/>
              </w:rPr>
            </w:pPr>
            <w:r w:rsidRPr="00834C80">
              <w:rPr>
                <w:sz w:val="24"/>
                <w:szCs w:val="24"/>
              </w:rPr>
              <w:t>Rīga</w:t>
            </w:r>
          </w:p>
        </w:tc>
        <w:tc>
          <w:tcPr>
            <w:tcW w:w="1916" w:type="dxa"/>
          </w:tcPr>
          <w:p w14:paraId="09CCCD5B" w14:textId="77777777" w:rsidR="005E7532" w:rsidRPr="00834C80" w:rsidRDefault="005E7532" w:rsidP="00090E5C">
            <w:pPr>
              <w:spacing w:line="276" w:lineRule="auto"/>
              <w:rPr>
                <w:sz w:val="24"/>
                <w:szCs w:val="24"/>
              </w:rPr>
            </w:pPr>
            <w:r w:rsidRPr="00834C80">
              <w:rPr>
                <w:sz w:val="24"/>
                <w:szCs w:val="24"/>
              </w:rPr>
              <w:t>Meiteņu komandai 4. vieta</w:t>
            </w:r>
          </w:p>
          <w:p w14:paraId="10EED575" w14:textId="77777777" w:rsidR="005E7532" w:rsidRPr="00834C80" w:rsidRDefault="005E7532" w:rsidP="00090E5C">
            <w:pPr>
              <w:spacing w:line="276" w:lineRule="auto"/>
              <w:rPr>
                <w:sz w:val="24"/>
                <w:szCs w:val="24"/>
              </w:rPr>
            </w:pPr>
          </w:p>
        </w:tc>
        <w:tc>
          <w:tcPr>
            <w:tcW w:w="1916" w:type="dxa"/>
          </w:tcPr>
          <w:p w14:paraId="357FA23A" w14:textId="21FC1D4E" w:rsidR="005E7532" w:rsidRPr="00834C80" w:rsidRDefault="005E7532" w:rsidP="00090E5C">
            <w:pPr>
              <w:spacing w:line="276" w:lineRule="auto"/>
              <w:rPr>
                <w:sz w:val="24"/>
                <w:szCs w:val="24"/>
              </w:rPr>
            </w:pPr>
            <w:r w:rsidRPr="00834C80">
              <w:rPr>
                <w:sz w:val="24"/>
                <w:szCs w:val="24"/>
              </w:rPr>
              <w:t>Meiteņu komandai</w:t>
            </w:r>
            <w:r w:rsidR="006E05D9" w:rsidRPr="00834C80">
              <w:rPr>
                <w:sz w:val="24"/>
                <w:szCs w:val="24"/>
              </w:rPr>
              <w:t xml:space="preserve"> -</w:t>
            </w:r>
            <w:r w:rsidRPr="00834C80">
              <w:rPr>
                <w:sz w:val="24"/>
                <w:szCs w:val="24"/>
              </w:rPr>
              <w:t xml:space="preserve"> 4. vieta</w:t>
            </w:r>
          </w:p>
          <w:p w14:paraId="7C7F51CD" w14:textId="77777777" w:rsidR="005E7532" w:rsidRPr="00834C80" w:rsidRDefault="005E7532" w:rsidP="00090E5C">
            <w:pPr>
              <w:spacing w:line="276" w:lineRule="auto"/>
              <w:rPr>
                <w:sz w:val="24"/>
                <w:szCs w:val="24"/>
              </w:rPr>
            </w:pPr>
            <w:r w:rsidRPr="00834C80">
              <w:rPr>
                <w:sz w:val="24"/>
                <w:szCs w:val="24"/>
              </w:rPr>
              <w:t>Zonā 2. vieta</w:t>
            </w:r>
          </w:p>
          <w:p w14:paraId="3B72114C" w14:textId="77777777" w:rsidR="005E7532" w:rsidRPr="00834C80" w:rsidRDefault="005E7532" w:rsidP="00090E5C">
            <w:pPr>
              <w:spacing w:line="276" w:lineRule="auto"/>
              <w:rPr>
                <w:sz w:val="24"/>
                <w:szCs w:val="24"/>
              </w:rPr>
            </w:pPr>
            <w:r w:rsidRPr="00834C80">
              <w:rPr>
                <w:sz w:val="24"/>
                <w:szCs w:val="24"/>
              </w:rPr>
              <w:t>Fināls 5./6. vieta</w:t>
            </w:r>
          </w:p>
        </w:tc>
        <w:tc>
          <w:tcPr>
            <w:tcW w:w="1917" w:type="dxa"/>
          </w:tcPr>
          <w:p w14:paraId="220E52C6" w14:textId="5FFCF1FB" w:rsidR="005E7532" w:rsidRPr="00834C80" w:rsidRDefault="005E7532" w:rsidP="00090E5C">
            <w:pPr>
              <w:spacing w:line="276" w:lineRule="auto"/>
              <w:rPr>
                <w:sz w:val="24"/>
                <w:szCs w:val="24"/>
              </w:rPr>
            </w:pPr>
            <w:r w:rsidRPr="00834C80">
              <w:rPr>
                <w:sz w:val="24"/>
                <w:szCs w:val="24"/>
              </w:rPr>
              <w:t xml:space="preserve">Meiteņu komandai finālā </w:t>
            </w:r>
            <w:r w:rsidR="006E05D9" w:rsidRPr="00834C80">
              <w:rPr>
                <w:sz w:val="24"/>
                <w:szCs w:val="24"/>
              </w:rPr>
              <w:t xml:space="preserve">- </w:t>
            </w:r>
            <w:r w:rsidRPr="00834C80">
              <w:rPr>
                <w:sz w:val="24"/>
                <w:szCs w:val="24"/>
              </w:rPr>
              <w:t xml:space="preserve">4. vieta </w:t>
            </w:r>
          </w:p>
          <w:p w14:paraId="1A8A3852" w14:textId="05DC1051" w:rsidR="005E7532" w:rsidRPr="00834C80" w:rsidRDefault="005E7532" w:rsidP="00090E5C">
            <w:pPr>
              <w:spacing w:line="276" w:lineRule="auto"/>
              <w:rPr>
                <w:sz w:val="24"/>
                <w:szCs w:val="24"/>
              </w:rPr>
            </w:pPr>
            <w:r w:rsidRPr="00834C80">
              <w:rPr>
                <w:sz w:val="24"/>
                <w:szCs w:val="24"/>
              </w:rPr>
              <w:t xml:space="preserve">Finālā </w:t>
            </w:r>
            <w:r w:rsidR="006E05D9" w:rsidRPr="00834C80">
              <w:rPr>
                <w:sz w:val="24"/>
                <w:szCs w:val="24"/>
              </w:rPr>
              <w:t xml:space="preserve">- </w:t>
            </w:r>
            <w:r w:rsidRPr="00834C80">
              <w:rPr>
                <w:sz w:val="24"/>
                <w:szCs w:val="24"/>
              </w:rPr>
              <w:t xml:space="preserve">4. vieta </w:t>
            </w:r>
          </w:p>
          <w:p w14:paraId="439F52B8" w14:textId="77777777" w:rsidR="005E7532" w:rsidRPr="00834C80" w:rsidRDefault="005E7532" w:rsidP="00090E5C">
            <w:pPr>
              <w:spacing w:line="276" w:lineRule="auto"/>
              <w:rPr>
                <w:sz w:val="24"/>
                <w:szCs w:val="24"/>
              </w:rPr>
            </w:pPr>
            <w:r w:rsidRPr="00834C80">
              <w:rPr>
                <w:sz w:val="24"/>
                <w:szCs w:val="24"/>
              </w:rPr>
              <w:t>Fināls 4. vieta</w:t>
            </w:r>
          </w:p>
        </w:tc>
      </w:tr>
      <w:tr w:rsidR="005E7532" w:rsidRPr="00834C80" w14:paraId="480F3C72" w14:textId="77777777" w:rsidTr="00945678">
        <w:tc>
          <w:tcPr>
            <w:tcW w:w="1413" w:type="dxa"/>
          </w:tcPr>
          <w:p w14:paraId="5C43A2FB" w14:textId="77777777" w:rsidR="005E7532" w:rsidRPr="00834C80" w:rsidRDefault="005E7532" w:rsidP="00090E5C">
            <w:pPr>
              <w:spacing w:line="276" w:lineRule="auto"/>
              <w:jc w:val="both"/>
              <w:rPr>
                <w:sz w:val="24"/>
                <w:szCs w:val="24"/>
              </w:rPr>
            </w:pPr>
            <w:r w:rsidRPr="00834C80">
              <w:rPr>
                <w:sz w:val="24"/>
                <w:szCs w:val="24"/>
              </w:rPr>
              <w:t>Vieglatlētika</w:t>
            </w:r>
          </w:p>
        </w:tc>
        <w:tc>
          <w:tcPr>
            <w:tcW w:w="1134" w:type="dxa"/>
          </w:tcPr>
          <w:p w14:paraId="29D05F09" w14:textId="77777777" w:rsidR="005E7532" w:rsidRPr="00834C80" w:rsidRDefault="005E7532" w:rsidP="00090E5C">
            <w:pPr>
              <w:spacing w:line="276" w:lineRule="auto"/>
              <w:jc w:val="both"/>
              <w:rPr>
                <w:sz w:val="24"/>
                <w:szCs w:val="24"/>
              </w:rPr>
            </w:pPr>
            <w:r w:rsidRPr="00834C80">
              <w:rPr>
                <w:sz w:val="24"/>
                <w:szCs w:val="24"/>
              </w:rPr>
              <w:t>Palsmane</w:t>
            </w:r>
          </w:p>
        </w:tc>
        <w:tc>
          <w:tcPr>
            <w:tcW w:w="1916" w:type="dxa"/>
          </w:tcPr>
          <w:p w14:paraId="39DAACAB" w14:textId="77777777" w:rsidR="005E7532" w:rsidRPr="00834C80" w:rsidRDefault="005E7532" w:rsidP="00090E5C">
            <w:pPr>
              <w:spacing w:line="276" w:lineRule="auto"/>
              <w:rPr>
                <w:sz w:val="24"/>
                <w:szCs w:val="24"/>
              </w:rPr>
            </w:pPr>
            <w:r w:rsidRPr="00834C80">
              <w:rPr>
                <w:sz w:val="24"/>
                <w:szCs w:val="24"/>
              </w:rPr>
              <w:t>Stafetē meitenēm 3. vieta</w:t>
            </w:r>
          </w:p>
          <w:p w14:paraId="151EF224" w14:textId="77777777" w:rsidR="005E7532" w:rsidRPr="00834C80" w:rsidRDefault="005E7532" w:rsidP="00090E5C">
            <w:pPr>
              <w:spacing w:line="276" w:lineRule="auto"/>
              <w:rPr>
                <w:sz w:val="24"/>
                <w:szCs w:val="24"/>
              </w:rPr>
            </w:pPr>
            <w:r w:rsidRPr="00834C80">
              <w:rPr>
                <w:sz w:val="24"/>
                <w:szCs w:val="24"/>
              </w:rPr>
              <w:lastRenderedPageBreak/>
              <w:t>Stafetē zēniem 5. vieta</w:t>
            </w:r>
          </w:p>
          <w:p w14:paraId="5F3C16A2" w14:textId="77777777" w:rsidR="005E7532" w:rsidRPr="00834C80" w:rsidRDefault="005E7532" w:rsidP="00090E5C">
            <w:pPr>
              <w:spacing w:line="276" w:lineRule="auto"/>
              <w:rPr>
                <w:sz w:val="24"/>
                <w:szCs w:val="24"/>
              </w:rPr>
            </w:pPr>
            <w:r w:rsidRPr="00834C80">
              <w:rPr>
                <w:sz w:val="24"/>
                <w:szCs w:val="24"/>
              </w:rPr>
              <w:t>Vairākas godalgotās vietas individuāli</w:t>
            </w:r>
          </w:p>
        </w:tc>
        <w:tc>
          <w:tcPr>
            <w:tcW w:w="1916" w:type="dxa"/>
          </w:tcPr>
          <w:p w14:paraId="1F3D309A" w14:textId="77777777" w:rsidR="00945678" w:rsidRPr="00834C80" w:rsidRDefault="00945678" w:rsidP="00090E5C">
            <w:pPr>
              <w:spacing w:line="276" w:lineRule="auto"/>
              <w:rPr>
                <w:sz w:val="24"/>
                <w:szCs w:val="24"/>
              </w:rPr>
            </w:pPr>
            <w:r w:rsidRPr="00834C80">
              <w:rPr>
                <w:sz w:val="24"/>
                <w:szCs w:val="24"/>
              </w:rPr>
              <w:lastRenderedPageBreak/>
              <w:t>Stafetē meitenēm 1. vieta</w:t>
            </w:r>
          </w:p>
          <w:p w14:paraId="097E3F11" w14:textId="77777777" w:rsidR="00945678" w:rsidRPr="00834C80" w:rsidRDefault="00945678" w:rsidP="00090E5C">
            <w:pPr>
              <w:spacing w:line="276" w:lineRule="auto"/>
              <w:rPr>
                <w:sz w:val="24"/>
                <w:szCs w:val="24"/>
              </w:rPr>
            </w:pPr>
            <w:r w:rsidRPr="00834C80">
              <w:rPr>
                <w:sz w:val="24"/>
                <w:szCs w:val="24"/>
              </w:rPr>
              <w:lastRenderedPageBreak/>
              <w:t>Stafetē zēniem 1. vieta</w:t>
            </w:r>
          </w:p>
          <w:p w14:paraId="4B462EB7" w14:textId="77777777" w:rsidR="005E7532" w:rsidRPr="00834C80" w:rsidRDefault="00945678" w:rsidP="00090E5C">
            <w:pPr>
              <w:spacing w:line="276" w:lineRule="auto"/>
              <w:rPr>
                <w:sz w:val="24"/>
                <w:szCs w:val="24"/>
              </w:rPr>
            </w:pPr>
            <w:r w:rsidRPr="00834C80">
              <w:rPr>
                <w:sz w:val="24"/>
                <w:szCs w:val="24"/>
              </w:rPr>
              <w:t>Vairākas godalgotās vietas individuāli</w:t>
            </w:r>
          </w:p>
        </w:tc>
        <w:tc>
          <w:tcPr>
            <w:tcW w:w="1917" w:type="dxa"/>
          </w:tcPr>
          <w:p w14:paraId="5E7AFD84" w14:textId="77777777" w:rsidR="00945678" w:rsidRPr="00834C80" w:rsidRDefault="00945678" w:rsidP="00090E5C">
            <w:pPr>
              <w:spacing w:line="276" w:lineRule="auto"/>
              <w:rPr>
                <w:sz w:val="24"/>
                <w:szCs w:val="24"/>
              </w:rPr>
            </w:pPr>
            <w:r w:rsidRPr="00834C80">
              <w:rPr>
                <w:sz w:val="24"/>
                <w:szCs w:val="24"/>
              </w:rPr>
              <w:lastRenderedPageBreak/>
              <w:t>Stafetē meitenēm 1. vieta</w:t>
            </w:r>
          </w:p>
          <w:p w14:paraId="2F5CA565" w14:textId="77777777" w:rsidR="00945678" w:rsidRPr="00834C80" w:rsidRDefault="00945678" w:rsidP="00090E5C">
            <w:pPr>
              <w:spacing w:line="276" w:lineRule="auto"/>
              <w:rPr>
                <w:sz w:val="24"/>
                <w:szCs w:val="24"/>
              </w:rPr>
            </w:pPr>
            <w:r w:rsidRPr="00834C80">
              <w:rPr>
                <w:sz w:val="24"/>
                <w:szCs w:val="24"/>
              </w:rPr>
              <w:lastRenderedPageBreak/>
              <w:t>Stafetē zēniem 1. vieta</w:t>
            </w:r>
          </w:p>
          <w:p w14:paraId="1041D183" w14:textId="77777777" w:rsidR="005E7532" w:rsidRPr="00834C80" w:rsidRDefault="00945678" w:rsidP="00090E5C">
            <w:pPr>
              <w:spacing w:line="276" w:lineRule="auto"/>
              <w:rPr>
                <w:sz w:val="24"/>
                <w:szCs w:val="24"/>
              </w:rPr>
            </w:pPr>
            <w:r w:rsidRPr="00834C80">
              <w:rPr>
                <w:sz w:val="24"/>
                <w:szCs w:val="24"/>
              </w:rPr>
              <w:t>Vairākas godalgotās vietas individuāli</w:t>
            </w:r>
          </w:p>
        </w:tc>
      </w:tr>
      <w:tr w:rsidR="00945678" w:rsidRPr="00834C80" w14:paraId="66E8E198" w14:textId="77777777" w:rsidTr="00945678">
        <w:tc>
          <w:tcPr>
            <w:tcW w:w="1413" w:type="dxa"/>
          </w:tcPr>
          <w:p w14:paraId="0B8EC18D" w14:textId="77777777" w:rsidR="00945678" w:rsidRPr="00834C80" w:rsidRDefault="00945678" w:rsidP="00090E5C">
            <w:pPr>
              <w:spacing w:line="276" w:lineRule="auto"/>
              <w:jc w:val="both"/>
              <w:rPr>
                <w:sz w:val="24"/>
                <w:szCs w:val="24"/>
              </w:rPr>
            </w:pPr>
            <w:r w:rsidRPr="00834C80">
              <w:rPr>
                <w:sz w:val="24"/>
                <w:szCs w:val="24"/>
              </w:rPr>
              <w:lastRenderedPageBreak/>
              <w:t>Basketbols</w:t>
            </w:r>
          </w:p>
        </w:tc>
        <w:tc>
          <w:tcPr>
            <w:tcW w:w="1134" w:type="dxa"/>
          </w:tcPr>
          <w:p w14:paraId="7EA3F36B" w14:textId="77777777" w:rsidR="00945678" w:rsidRPr="00834C80" w:rsidRDefault="00945678" w:rsidP="00090E5C">
            <w:pPr>
              <w:spacing w:line="276" w:lineRule="auto"/>
              <w:jc w:val="both"/>
              <w:rPr>
                <w:sz w:val="24"/>
                <w:szCs w:val="24"/>
              </w:rPr>
            </w:pPr>
            <w:r w:rsidRPr="00834C80">
              <w:rPr>
                <w:sz w:val="24"/>
                <w:szCs w:val="24"/>
              </w:rPr>
              <w:t>Spāre</w:t>
            </w:r>
          </w:p>
          <w:p w14:paraId="72BE4EB9" w14:textId="77777777" w:rsidR="00945678" w:rsidRPr="00834C80" w:rsidRDefault="00945678" w:rsidP="00090E5C">
            <w:pPr>
              <w:spacing w:line="276" w:lineRule="auto"/>
              <w:jc w:val="both"/>
              <w:rPr>
                <w:sz w:val="24"/>
                <w:szCs w:val="24"/>
              </w:rPr>
            </w:pPr>
            <w:r w:rsidRPr="00834C80">
              <w:rPr>
                <w:sz w:val="24"/>
                <w:szCs w:val="24"/>
              </w:rPr>
              <w:t>rīga</w:t>
            </w:r>
          </w:p>
        </w:tc>
        <w:tc>
          <w:tcPr>
            <w:tcW w:w="1916" w:type="dxa"/>
          </w:tcPr>
          <w:p w14:paraId="09DEFCFB" w14:textId="77777777" w:rsidR="00945678" w:rsidRPr="00834C80" w:rsidRDefault="00945678" w:rsidP="00090E5C">
            <w:pPr>
              <w:spacing w:line="276" w:lineRule="auto"/>
              <w:rPr>
                <w:sz w:val="24"/>
                <w:szCs w:val="24"/>
              </w:rPr>
            </w:pPr>
            <w:r w:rsidRPr="00834C80">
              <w:rPr>
                <w:sz w:val="24"/>
                <w:szCs w:val="24"/>
              </w:rPr>
              <w:t>Zonā 2. vieta</w:t>
            </w:r>
          </w:p>
        </w:tc>
        <w:tc>
          <w:tcPr>
            <w:tcW w:w="1916" w:type="dxa"/>
          </w:tcPr>
          <w:p w14:paraId="4A9BE0B5" w14:textId="77777777" w:rsidR="00945678" w:rsidRPr="00834C80" w:rsidRDefault="00945678" w:rsidP="00090E5C">
            <w:pPr>
              <w:spacing w:line="276" w:lineRule="auto"/>
              <w:rPr>
                <w:sz w:val="24"/>
                <w:szCs w:val="24"/>
              </w:rPr>
            </w:pPr>
            <w:r w:rsidRPr="00834C80">
              <w:rPr>
                <w:sz w:val="24"/>
                <w:szCs w:val="24"/>
              </w:rPr>
              <w:t>Zonā 2. vieta</w:t>
            </w:r>
          </w:p>
          <w:p w14:paraId="59084A15" w14:textId="77777777" w:rsidR="00945678" w:rsidRPr="00834C80" w:rsidRDefault="00945678" w:rsidP="00090E5C">
            <w:pPr>
              <w:spacing w:line="276" w:lineRule="auto"/>
              <w:rPr>
                <w:sz w:val="24"/>
                <w:szCs w:val="24"/>
              </w:rPr>
            </w:pPr>
            <w:r w:rsidRPr="00834C80">
              <w:rPr>
                <w:sz w:val="24"/>
                <w:szCs w:val="24"/>
              </w:rPr>
              <w:t>Finālā 2. vieta</w:t>
            </w:r>
          </w:p>
        </w:tc>
        <w:tc>
          <w:tcPr>
            <w:tcW w:w="1917" w:type="dxa"/>
          </w:tcPr>
          <w:p w14:paraId="2E0EE8AA" w14:textId="77777777" w:rsidR="00945678" w:rsidRPr="00834C80" w:rsidRDefault="00945678" w:rsidP="00090E5C">
            <w:pPr>
              <w:spacing w:line="276" w:lineRule="auto"/>
              <w:rPr>
                <w:sz w:val="24"/>
                <w:szCs w:val="24"/>
              </w:rPr>
            </w:pPr>
            <w:r w:rsidRPr="00834C80">
              <w:rPr>
                <w:sz w:val="24"/>
                <w:szCs w:val="24"/>
              </w:rPr>
              <w:t>Zonā 2. vieta</w:t>
            </w:r>
          </w:p>
          <w:p w14:paraId="0D007DDB" w14:textId="77777777" w:rsidR="00945678" w:rsidRPr="00834C80" w:rsidRDefault="00945678" w:rsidP="00090E5C">
            <w:pPr>
              <w:spacing w:line="276" w:lineRule="auto"/>
              <w:rPr>
                <w:sz w:val="24"/>
                <w:szCs w:val="24"/>
              </w:rPr>
            </w:pPr>
            <w:r w:rsidRPr="00834C80">
              <w:rPr>
                <w:sz w:val="24"/>
                <w:szCs w:val="24"/>
              </w:rPr>
              <w:t>Finālā 7. vieta</w:t>
            </w:r>
          </w:p>
        </w:tc>
      </w:tr>
      <w:tr w:rsidR="00945678" w:rsidRPr="00834C80" w14:paraId="3B440DA6" w14:textId="77777777" w:rsidTr="00945678">
        <w:tc>
          <w:tcPr>
            <w:tcW w:w="1413" w:type="dxa"/>
          </w:tcPr>
          <w:p w14:paraId="0F23766A" w14:textId="77777777" w:rsidR="00945678" w:rsidRPr="00834C80" w:rsidRDefault="00945678" w:rsidP="00090E5C">
            <w:pPr>
              <w:spacing w:line="276" w:lineRule="auto"/>
              <w:jc w:val="both"/>
              <w:rPr>
                <w:sz w:val="24"/>
                <w:szCs w:val="24"/>
              </w:rPr>
            </w:pPr>
            <w:r w:rsidRPr="00834C80">
              <w:rPr>
                <w:sz w:val="24"/>
                <w:szCs w:val="24"/>
              </w:rPr>
              <w:t>Slēpošana</w:t>
            </w:r>
          </w:p>
        </w:tc>
        <w:tc>
          <w:tcPr>
            <w:tcW w:w="1134" w:type="dxa"/>
          </w:tcPr>
          <w:p w14:paraId="5E826D17" w14:textId="77777777" w:rsidR="00945678" w:rsidRPr="00834C80" w:rsidRDefault="00945678" w:rsidP="00090E5C">
            <w:pPr>
              <w:spacing w:line="276" w:lineRule="auto"/>
              <w:jc w:val="both"/>
              <w:rPr>
                <w:sz w:val="24"/>
                <w:szCs w:val="24"/>
              </w:rPr>
            </w:pPr>
            <w:r w:rsidRPr="00834C80">
              <w:rPr>
                <w:sz w:val="24"/>
                <w:szCs w:val="24"/>
              </w:rPr>
              <w:t>Sveķi</w:t>
            </w:r>
          </w:p>
        </w:tc>
        <w:tc>
          <w:tcPr>
            <w:tcW w:w="1916" w:type="dxa"/>
          </w:tcPr>
          <w:p w14:paraId="4C9FE81E" w14:textId="77777777" w:rsidR="00945678" w:rsidRPr="00834C80" w:rsidRDefault="00945678" w:rsidP="00090E5C">
            <w:pPr>
              <w:spacing w:line="276" w:lineRule="auto"/>
              <w:rPr>
                <w:sz w:val="24"/>
                <w:szCs w:val="24"/>
              </w:rPr>
            </w:pPr>
            <w:r w:rsidRPr="00834C80">
              <w:rPr>
                <w:sz w:val="24"/>
                <w:szCs w:val="24"/>
              </w:rPr>
              <w:t>Stafetē 2. vieta pirmai komandai, 4. vieta otrai komandai</w:t>
            </w:r>
          </w:p>
          <w:p w14:paraId="2D989BCB" w14:textId="77777777" w:rsidR="00945678" w:rsidRPr="00834C80" w:rsidRDefault="00945678" w:rsidP="00090E5C">
            <w:pPr>
              <w:spacing w:line="276" w:lineRule="auto"/>
              <w:rPr>
                <w:sz w:val="24"/>
                <w:szCs w:val="24"/>
              </w:rPr>
            </w:pPr>
            <w:r w:rsidRPr="00834C80">
              <w:rPr>
                <w:sz w:val="24"/>
                <w:szCs w:val="24"/>
              </w:rPr>
              <w:t>Vairākas individuālās godalgas</w:t>
            </w:r>
          </w:p>
        </w:tc>
        <w:tc>
          <w:tcPr>
            <w:tcW w:w="1916" w:type="dxa"/>
          </w:tcPr>
          <w:p w14:paraId="529D8CDE" w14:textId="77777777" w:rsidR="00945678" w:rsidRPr="00834C80" w:rsidRDefault="00945678" w:rsidP="00090E5C">
            <w:pPr>
              <w:spacing w:line="276" w:lineRule="auto"/>
              <w:rPr>
                <w:sz w:val="24"/>
                <w:szCs w:val="24"/>
              </w:rPr>
            </w:pPr>
            <w:r w:rsidRPr="00834C80">
              <w:rPr>
                <w:sz w:val="24"/>
                <w:szCs w:val="24"/>
              </w:rPr>
              <w:t>Stafetē 2. vieta pirmai komandai, 3. vieta otrai komandai</w:t>
            </w:r>
          </w:p>
          <w:p w14:paraId="0131FD7D" w14:textId="77777777" w:rsidR="00945678" w:rsidRPr="00834C80" w:rsidRDefault="00945678" w:rsidP="00090E5C">
            <w:pPr>
              <w:spacing w:line="276" w:lineRule="auto"/>
              <w:rPr>
                <w:sz w:val="24"/>
                <w:szCs w:val="24"/>
              </w:rPr>
            </w:pPr>
            <w:r w:rsidRPr="00834C80">
              <w:rPr>
                <w:sz w:val="24"/>
                <w:szCs w:val="24"/>
              </w:rPr>
              <w:t>Vairākas individuālās godalgas</w:t>
            </w:r>
          </w:p>
        </w:tc>
        <w:tc>
          <w:tcPr>
            <w:tcW w:w="1917" w:type="dxa"/>
          </w:tcPr>
          <w:p w14:paraId="75D659E8" w14:textId="77777777" w:rsidR="00945678" w:rsidRPr="00834C80" w:rsidRDefault="00945678" w:rsidP="00090E5C">
            <w:pPr>
              <w:spacing w:line="276" w:lineRule="auto"/>
              <w:rPr>
                <w:sz w:val="24"/>
                <w:szCs w:val="24"/>
              </w:rPr>
            </w:pPr>
          </w:p>
        </w:tc>
      </w:tr>
      <w:tr w:rsidR="00945678" w:rsidRPr="00834C80" w14:paraId="72A34A6E" w14:textId="77777777" w:rsidTr="00ED3A64">
        <w:trPr>
          <w:trHeight w:val="1032"/>
        </w:trPr>
        <w:tc>
          <w:tcPr>
            <w:tcW w:w="1413" w:type="dxa"/>
          </w:tcPr>
          <w:p w14:paraId="3CCC5BC4" w14:textId="77777777" w:rsidR="00945678" w:rsidRPr="00834C80" w:rsidRDefault="00945678" w:rsidP="00090E5C">
            <w:pPr>
              <w:spacing w:line="276" w:lineRule="auto"/>
              <w:jc w:val="both"/>
              <w:rPr>
                <w:sz w:val="24"/>
                <w:szCs w:val="24"/>
              </w:rPr>
            </w:pPr>
            <w:r w:rsidRPr="00834C80">
              <w:rPr>
                <w:sz w:val="24"/>
                <w:szCs w:val="24"/>
              </w:rPr>
              <w:t>Sporta sacensības invalīdiem</w:t>
            </w:r>
          </w:p>
        </w:tc>
        <w:tc>
          <w:tcPr>
            <w:tcW w:w="1134" w:type="dxa"/>
          </w:tcPr>
          <w:p w14:paraId="06E94C77" w14:textId="77777777" w:rsidR="00945678" w:rsidRPr="00834C80" w:rsidRDefault="00945678" w:rsidP="00090E5C">
            <w:pPr>
              <w:spacing w:line="276" w:lineRule="auto"/>
              <w:jc w:val="both"/>
              <w:rPr>
                <w:sz w:val="24"/>
                <w:szCs w:val="24"/>
              </w:rPr>
            </w:pPr>
            <w:r w:rsidRPr="00834C80">
              <w:rPr>
                <w:sz w:val="24"/>
                <w:szCs w:val="24"/>
              </w:rPr>
              <w:t>Rīga</w:t>
            </w:r>
          </w:p>
        </w:tc>
        <w:tc>
          <w:tcPr>
            <w:tcW w:w="1916" w:type="dxa"/>
          </w:tcPr>
          <w:p w14:paraId="3F27380A" w14:textId="77777777" w:rsidR="00945678" w:rsidRPr="00834C80" w:rsidRDefault="00945678" w:rsidP="00090E5C">
            <w:pPr>
              <w:spacing w:line="276" w:lineRule="auto"/>
              <w:rPr>
                <w:sz w:val="24"/>
                <w:szCs w:val="24"/>
              </w:rPr>
            </w:pPr>
          </w:p>
        </w:tc>
        <w:tc>
          <w:tcPr>
            <w:tcW w:w="1916" w:type="dxa"/>
          </w:tcPr>
          <w:p w14:paraId="5E9DA40F" w14:textId="77777777" w:rsidR="00945678" w:rsidRPr="00834C80" w:rsidRDefault="00945678" w:rsidP="00090E5C">
            <w:pPr>
              <w:spacing w:line="276" w:lineRule="auto"/>
              <w:rPr>
                <w:sz w:val="24"/>
                <w:szCs w:val="24"/>
              </w:rPr>
            </w:pPr>
          </w:p>
        </w:tc>
        <w:tc>
          <w:tcPr>
            <w:tcW w:w="1917" w:type="dxa"/>
          </w:tcPr>
          <w:p w14:paraId="60ABB7C7" w14:textId="77777777" w:rsidR="00945678" w:rsidRPr="00834C80" w:rsidRDefault="00945678" w:rsidP="00090E5C">
            <w:pPr>
              <w:spacing w:line="276" w:lineRule="auto"/>
              <w:ind w:left="29"/>
              <w:rPr>
                <w:sz w:val="24"/>
                <w:szCs w:val="24"/>
              </w:rPr>
            </w:pPr>
            <w:r w:rsidRPr="00834C80">
              <w:rPr>
                <w:sz w:val="24"/>
                <w:szCs w:val="24"/>
              </w:rPr>
              <w:t>1.vieta futbolā</w:t>
            </w:r>
          </w:p>
          <w:p w14:paraId="064726AC" w14:textId="65011880" w:rsidR="00945678" w:rsidRPr="00834C80" w:rsidRDefault="00ED3A64" w:rsidP="00090E5C">
            <w:pPr>
              <w:spacing w:line="276" w:lineRule="auto"/>
              <w:ind w:left="29"/>
              <w:rPr>
                <w:sz w:val="24"/>
                <w:szCs w:val="24"/>
              </w:rPr>
            </w:pPr>
            <w:r w:rsidRPr="00834C80">
              <w:rPr>
                <w:sz w:val="24"/>
                <w:szCs w:val="24"/>
              </w:rPr>
              <w:t>Vairākas individuālās godalgas</w:t>
            </w:r>
          </w:p>
        </w:tc>
      </w:tr>
      <w:tr w:rsidR="00F1065F" w:rsidRPr="00834C80" w14:paraId="01966354" w14:textId="77777777" w:rsidTr="00945678">
        <w:tc>
          <w:tcPr>
            <w:tcW w:w="1413" w:type="dxa"/>
          </w:tcPr>
          <w:p w14:paraId="7D6B55C5" w14:textId="77777777" w:rsidR="00F1065F" w:rsidRPr="00834C80" w:rsidRDefault="00F1065F" w:rsidP="00090E5C">
            <w:pPr>
              <w:spacing w:line="276" w:lineRule="auto"/>
              <w:jc w:val="both"/>
              <w:rPr>
                <w:sz w:val="24"/>
                <w:szCs w:val="24"/>
              </w:rPr>
            </w:pPr>
            <w:r w:rsidRPr="00834C80">
              <w:rPr>
                <w:sz w:val="24"/>
                <w:szCs w:val="24"/>
              </w:rPr>
              <w:t>Invalīdu sporta sacensības “Mēs varam”</w:t>
            </w:r>
          </w:p>
        </w:tc>
        <w:tc>
          <w:tcPr>
            <w:tcW w:w="1134" w:type="dxa"/>
          </w:tcPr>
          <w:p w14:paraId="19C6517E" w14:textId="77777777" w:rsidR="00F1065F" w:rsidRPr="00834C80" w:rsidRDefault="00F1065F" w:rsidP="00090E5C">
            <w:pPr>
              <w:spacing w:line="276" w:lineRule="auto"/>
              <w:jc w:val="both"/>
              <w:rPr>
                <w:sz w:val="24"/>
                <w:szCs w:val="24"/>
              </w:rPr>
            </w:pPr>
            <w:r w:rsidRPr="00834C80">
              <w:rPr>
                <w:sz w:val="24"/>
                <w:szCs w:val="24"/>
              </w:rPr>
              <w:t>Valmiera</w:t>
            </w:r>
          </w:p>
        </w:tc>
        <w:tc>
          <w:tcPr>
            <w:tcW w:w="1916" w:type="dxa"/>
          </w:tcPr>
          <w:p w14:paraId="68310A0A" w14:textId="77777777" w:rsidR="00F1065F" w:rsidRPr="00834C80" w:rsidRDefault="00F1065F" w:rsidP="00090E5C">
            <w:pPr>
              <w:spacing w:line="276" w:lineRule="auto"/>
              <w:rPr>
                <w:sz w:val="24"/>
                <w:szCs w:val="24"/>
              </w:rPr>
            </w:pPr>
          </w:p>
        </w:tc>
        <w:tc>
          <w:tcPr>
            <w:tcW w:w="1916" w:type="dxa"/>
          </w:tcPr>
          <w:p w14:paraId="3C5B1579" w14:textId="77777777" w:rsidR="00F1065F" w:rsidRPr="00834C80" w:rsidRDefault="00F1065F" w:rsidP="00090E5C">
            <w:pPr>
              <w:spacing w:line="276" w:lineRule="auto"/>
              <w:rPr>
                <w:sz w:val="24"/>
                <w:szCs w:val="24"/>
              </w:rPr>
            </w:pPr>
          </w:p>
        </w:tc>
        <w:tc>
          <w:tcPr>
            <w:tcW w:w="1917" w:type="dxa"/>
          </w:tcPr>
          <w:p w14:paraId="0D5395C2" w14:textId="77777777" w:rsidR="00F1065F" w:rsidRPr="00834C80" w:rsidRDefault="00F1065F" w:rsidP="00090E5C">
            <w:pPr>
              <w:spacing w:line="276" w:lineRule="auto"/>
              <w:ind w:left="29"/>
              <w:rPr>
                <w:sz w:val="24"/>
                <w:szCs w:val="24"/>
              </w:rPr>
            </w:pPr>
            <w:r w:rsidRPr="00834C80">
              <w:rPr>
                <w:sz w:val="24"/>
                <w:szCs w:val="24"/>
              </w:rPr>
              <w:t>Vairākas individuālās godalgas</w:t>
            </w:r>
          </w:p>
          <w:p w14:paraId="5AA4DBF0" w14:textId="77777777" w:rsidR="00F1065F" w:rsidRPr="00834C80" w:rsidRDefault="00F1065F" w:rsidP="00090E5C">
            <w:pPr>
              <w:spacing w:line="276" w:lineRule="auto"/>
              <w:ind w:left="29"/>
              <w:rPr>
                <w:sz w:val="24"/>
                <w:szCs w:val="24"/>
              </w:rPr>
            </w:pPr>
          </w:p>
        </w:tc>
      </w:tr>
    </w:tbl>
    <w:p w14:paraId="016D3887" w14:textId="77777777" w:rsidR="00945678" w:rsidRPr="00834C80" w:rsidRDefault="00945678" w:rsidP="00834C80">
      <w:pPr>
        <w:spacing w:after="0" w:line="360" w:lineRule="auto"/>
        <w:ind w:firstLine="567"/>
        <w:jc w:val="both"/>
        <w:rPr>
          <w:rFonts w:ascii="Times New Roman" w:hAnsi="Times New Roman" w:cs="Times New Roman"/>
          <w:b/>
          <w:sz w:val="24"/>
          <w:szCs w:val="24"/>
        </w:rPr>
      </w:pPr>
    </w:p>
    <w:p w14:paraId="561E508F" w14:textId="77777777" w:rsidR="00945678" w:rsidRPr="00834C80" w:rsidRDefault="00945678" w:rsidP="00834C80">
      <w:pPr>
        <w:spacing w:after="0" w:line="360" w:lineRule="auto"/>
        <w:ind w:firstLine="567"/>
        <w:jc w:val="center"/>
        <w:rPr>
          <w:rFonts w:ascii="Times New Roman" w:hAnsi="Times New Roman" w:cs="Times New Roman"/>
          <w:b/>
          <w:sz w:val="24"/>
          <w:szCs w:val="24"/>
        </w:rPr>
      </w:pPr>
      <w:r w:rsidRPr="00834C80">
        <w:rPr>
          <w:rFonts w:ascii="Times New Roman" w:hAnsi="Times New Roman" w:cs="Times New Roman"/>
          <w:b/>
          <w:sz w:val="24"/>
          <w:szCs w:val="24"/>
        </w:rPr>
        <w:t>Izglītības iestādes sasniegumi sportā ārzemēs</w:t>
      </w:r>
    </w:p>
    <w:tbl>
      <w:tblPr>
        <w:tblStyle w:val="TableGrid"/>
        <w:tblW w:w="8359" w:type="dxa"/>
        <w:tblLook w:val="04A0" w:firstRow="1" w:lastRow="0" w:firstColumn="1" w:lastColumn="0" w:noHBand="0" w:noVBand="1"/>
      </w:tblPr>
      <w:tblGrid>
        <w:gridCol w:w="2689"/>
        <w:gridCol w:w="2551"/>
        <w:gridCol w:w="3119"/>
      </w:tblGrid>
      <w:tr w:rsidR="00F1065F" w:rsidRPr="00834C80" w14:paraId="53B06F5C" w14:textId="77777777" w:rsidTr="0049028C">
        <w:tc>
          <w:tcPr>
            <w:tcW w:w="2689" w:type="dxa"/>
            <w:vAlign w:val="center"/>
          </w:tcPr>
          <w:p w14:paraId="64056828" w14:textId="77777777" w:rsidR="00F1065F" w:rsidRPr="00834C80" w:rsidRDefault="00F1065F" w:rsidP="00090E5C">
            <w:pPr>
              <w:spacing w:line="276" w:lineRule="auto"/>
              <w:jc w:val="center"/>
              <w:rPr>
                <w:sz w:val="24"/>
                <w:szCs w:val="24"/>
              </w:rPr>
            </w:pPr>
            <w:r w:rsidRPr="00834C80">
              <w:rPr>
                <w:sz w:val="24"/>
                <w:szCs w:val="24"/>
              </w:rPr>
              <w:t>Sacensību vieta</w:t>
            </w:r>
          </w:p>
        </w:tc>
        <w:tc>
          <w:tcPr>
            <w:tcW w:w="2551" w:type="dxa"/>
            <w:vAlign w:val="center"/>
          </w:tcPr>
          <w:p w14:paraId="3E79AED5" w14:textId="77777777" w:rsidR="00F1065F" w:rsidRPr="00834C80" w:rsidRDefault="00F1065F" w:rsidP="00090E5C">
            <w:pPr>
              <w:spacing w:line="276" w:lineRule="auto"/>
              <w:jc w:val="center"/>
              <w:rPr>
                <w:sz w:val="24"/>
                <w:szCs w:val="24"/>
              </w:rPr>
            </w:pPr>
            <w:r w:rsidRPr="00834C80">
              <w:rPr>
                <w:sz w:val="24"/>
                <w:szCs w:val="24"/>
              </w:rPr>
              <w:t>2012./2013.</w:t>
            </w:r>
          </w:p>
        </w:tc>
        <w:tc>
          <w:tcPr>
            <w:tcW w:w="3119" w:type="dxa"/>
            <w:vAlign w:val="center"/>
          </w:tcPr>
          <w:p w14:paraId="5D34F539" w14:textId="77777777" w:rsidR="00F1065F" w:rsidRPr="00834C80" w:rsidRDefault="00F1065F" w:rsidP="00090E5C">
            <w:pPr>
              <w:spacing w:line="276" w:lineRule="auto"/>
              <w:jc w:val="center"/>
              <w:rPr>
                <w:sz w:val="24"/>
                <w:szCs w:val="24"/>
              </w:rPr>
            </w:pPr>
            <w:r w:rsidRPr="00834C80">
              <w:rPr>
                <w:sz w:val="24"/>
                <w:szCs w:val="24"/>
              </w:rPr>
              <w:t>2013./2014.</w:t>
            </w:r>
          </w:p>
        </w:tc>
      </w:tr>
      <w:tr w:rsidR="00F1065F" w:rsidRPr="00834C80" w14:paraId="41C432D1" w14:textId="77777777" w:rsidTr="0049028C">
        <w:tc>
          <w:tcPr>
            <w:tcW w:w="2689" w:type="dxa"/>
          </w:tcPr>
          <w:p w14:paraId="32AD0C97" w14:textId="49D1A94B" w:rsidR="00F1065F" w:rsidRPr="00834C80" w:rsidRDefault="00F1065F" w:rsidP="00090E5C">
            <w:pPr>
              <w:spacing w:line="276" w:lineRule="auto"/>
              <w:jc w:val="both"/>
              <w:rPr>
                <w:sz w:val="24"/>
                <w:szCs w:val="24"/>
              </w:rPr>
            </w:pPr>
            <w:r w:rsidRPr="00834C80">
              <w:rPr>
                <w:sz w:val="24"/>
                <w:szCs w:val="24"/>
              </w:rPr>
              <w:t xml:space="preserve">Starptautiskās </w:t>
            </w:r>
            <w:r w:rsidR="006E05D9" w:rsidRPr="00834C80">
              <w:rPr>
                <w:sz w:val="24"/>
                <w:szCs w:val="24"/>
              </w:rPr>
              <w:t xml:space="preserve">slēpošanas </w:t>
            </w:r>
            <w:r w:rsidRPr="00834C80">
              <w:rPr>
                <w:sz w:val="24"/>
                <w:szCs w:val="24"/>
              </w:rPr>
              <w:t>sacensības Otepē (Igaunija)</w:t>
            </w:r>
          </w:p>
        </w:tc>
        <w:tc>
          <w:tcPr>
            <w:tcW w:w="2551" w:type="dxa"/>
          </w:tcPr>
          <w:p w14:paraId="33C8D379" w14:textId="77777777" w:rsidR="00F1065F" w:rsidRPr="00834C80" w:rsidRDefault="00F1065F" w:rsidP="00090E5C">
            <w:pPr>
              <w:spacing w:line="276" w:lineRule="auto"/>
              <w:jc w:val="both"/>
              <w:rPr>
                <w:sz w:val="24"/>
                <w:szCs w:val="24"/>
              </w:rPr>
            </w:pPr>
          </w:p>
        </w:tc>
        <w:tc>
          <w:tcPr>
            <w:tcW w:w="3119" w:type="dxa"/>
          </w:tcPr>
          <w:p w14:paraId="3A65A1E6" w14:textId="299D5C2C" w:rsidR="00F1065F" w:rsidRPr="00834C80" w:rsidRDefault="00F1065F" w:rsidP="00090E5C">
            <w:pPr>
              <w:spacing w:line="276" w:lineRule="auto"/>
              <w:jc w:val="both"/>
              <w:rPr>
                <w:sz w:val="24"/>
                <w:szCs w:val="24"/>
              </w:rPr>
            </w:pPr>
            <w:r w:rsidRPr="00834C80">
              <w:rPr>
                <w:sz w:val="24"/>
                <w:szCs w:val="24"/>
              </w:rPr>
              <w:t xml:space="preserve">Stafetē </w:t>
            </w:r>
            <w:r w:rsidR="006E05D9" w:rsidRPr="00834C80">
              <w:rPr>
                <w:sz w:val="24"/>
                <w:szCs w:val="24"/>
              </w:rPr>
              <w:t>-</w:t>
            </w:r>
            <w:r w:rsidRPr="00834C80">
              <w:rPr>
                <w:sz w:val="24"/>
                <w:szCs w:val="24"/>
              </w:rPr>
              <w:t>2. vieta</w:t>
            </w:r>
          </w:p>
          <w:p w14:paraId="6800BF55" w14:textId="14E5D0CA" w:rsidR="00F1065F" w:rsidRPr="00834C80" w:rsidRDefault="00F1065F" w:rsidP="00090E5C">
            <w:pPr>
              <w:spacing w:line="276" w:lineRule="auto"/>
              <w:jc w:val="both"/>
              <w:rPr>
                <w:sz w:val="24"/>
                <w:szCs w:val="24"/>
              </w:rPr>
            </w:pPr>
            <w:r w:rsidRPr="00834C80">
              <w:rPr>
                <w:sz w:val="24"/>
                <w:szCs w:val="24"/>
              </w:rPr>
              <w:t xml:space="preserve">Liepiņš M. </w:t>
            </w:r>
            <w:r w:rsidR="006E05D9" w:rsidRPr="00834C80">
              <w:rPr>
                <w:sz w:val="24"/>
                <w:szCs w:val="24"/>
              </w:rPr>
              <w:t xml:space="preserve">- </w:t>
            </w:r>
            <w:r w:rsidRPr="00834C80">
              <w:rPr>
                <w:sz w:val="24"/>
                <w:szCs w:val="24"/>
              </w:rPr>
              <w:t>2. vieta</w:t>
            </w:r>
          </w:p>
          <w:p w14:paraId="7FB9045B" w14:textId="4F878FD4" w:rsidR="00F1065F" w:rsidRPr="00834C80" w:rsidRDefault="00F1065F" w:rsidP="00090E5C">
            <w:pPr>
              <w:spacing w:line="276" w:lineRule="auto"/>
              <w:jc w:val="both"/>
              <w:rPr>
                <w:sz w:val="24"/>
                <w:szCs w:val="24"/>
              </w:rPr>
            </w:pPr>
            <w:r w:rsidRPr="00834C80">
              <w:rPr>
                <w:sz w:val="24"/>
                <w:szCs w:val="24"/>
              </w:rPr>
              <w:t xml:space="preserve">Liepiņa L. </w:t>
            </w:r>
            <w:r w:rsidR="006E05D9" w:rsidRPr="00834C80">
              <w:rPr>
                <w:sz w:val="24"/>
                <w:szCs w:val="24"/>
              </w:rPr>
              <w:t xml:space="preserve">- </w:t>
            </w:r>
            <w:r w:rsidRPr="00834C80">
              <w:rPr>
                <w:sz w:val="24"/>
                <w:szCs w:val="24"/>
              </w:rPr>
              <w:t>2. vieta</w:t>
            </w:r>
          </w:p>
          <w:p w14:paraId="77E90726" w14:textId="1EA58592" w:rsidR="00F1065F" w:rsidRPr="00834C80" w:rsidRDefault="00F1065F" w:rsidP="00090E5C">
            <w:pPr>
              <w:spacing w:line="276" w:lineRule="auto"/>
              <w:jc w:val="both"/>
              <w:rPr>
                <w:sz w:val="24"/>
                <w:szCs w:val="24"/>
              </w:rPr>
            </w:pPr>
            <w:r w:rsidRPr="00834C80">
              <w:rPr>
                <w:sz w:val="24"/>
                <w:szCs w:val="24"/>
              </w:rPr>
              <w:t>Liepiņš g.</w:t>
            </w:r>
            <w:r w:rsidR="006E05D9" w:rsidRPr="00834C80">
              <w:rPr>
                <w:sz w:val="24"/>
                <w:szCs w:val="24"/>
              </w:rPr>
              <w:t xml:space="preserve">- </w:t>
            </w:r>
            <w:r w:rsidRPr="00834C80">
              <w:rPr>
                <w:sz w:val="24"/>
                <w:szCs w:val="24"/>
              </w:rPr>
              <w:t xml:space="preserve"> 3. vieta</w:t>
            </w:r>
          </w:p>
        </w:tc>
      </w:tr>
      <w:tr w:rsidR="00F1065F" w:rsidRPr="00834C80" w14:paraId="152FD15A" w14:textId="77777777" w:rsidTr="0049028C">
        <w:tc>
          <w:tcPr>
            <w:tcW w:w="2689" w:type="dxa"/>
          </w:tcPr>
          <w:p w14:paraId="1EDE5910" w14:textId="0C7360F9" w:rsidR="00F1065F" w:rsidRPr="00834C80" w:rsidRDefault="006E05D9" w:rsidP="00090E5C">
            <w:pPr>
              <w:spacing w:line="276" w:lineRule="auto"/>
              <w:rPr>
                <w:sz w:val="24"/>
                <w:szCs w:val="24"/>
              </w:rPr>
            </w:pPr>
            <w:r w:rsidRPr="00834C80">
              <w:rPr>
                <w:sz w:val="24"/>
                <w:szCs w:val="24"/>
              </w:rPr>
              <w:t>Basketbols</w:t>
            </w:r>
            <w:r w:rsidR="00F1065F" w:rsidRPr="00834C80">
              <w:rPr>
                <w:sz w:val="24"/>
                <w:szCs w:val="24"/>
              </w:rPr>
              <w:t xml:space="preserve"> </w:t>
            </w:r>
            <w:r w:rsidRPr="00834C80">
              <w:rPr>
                <w:sz w:val="24"/>
                <w:szCs w:val="24"/>
              </w:rPr>
              <w:t>(</w:t>
            </w:r>
            <w:r w:rsidR="00F1065F" w:rsidRPr="00834C80">
              <w:rPr>
                <w:sz w:val="24"/>
                <w:szCs w:val="24"/>
              </w:rPr>
              <w:t>Latvijas izlase</w:t>
            </w:r>
            <w:r w:rsidRPr="00834C80">
              <w:rPr>
                <w:sz w:val="24"/>
                <w:szCs w:val="24"/>
              </w:rPr>
              <w:t>)</w:t>
            </w:r>
            <w:r w:rsidR="00F1065F" w:rsidRPr="00834C80">
              <w:rPr>
                <w:sz w:val="24"/>
                <w:szCs w:val="24"/>
              </w:rPr>
              <w:t xml:space="preserve"> Turcijā</w:t>
            </w:r>
          </w:p>
        </w:tc>
        <w:tc>
          <w:tcPr>
            <w:tcW w:w="2551" w:type="dxa"/>
          </w:tcPr>
          <w:p w14:paraId="530B8C2F" w14:textId="77777777" w:rsidR="00F1065F" w:rsidRPr="00834C80" w:rsidRDefault="00F1065F" w:rsidP="00090E5C">
            <w:pPr>
              <w:pStyle w:val="ListParagraph"/>
              <w:numPr>
                <w:ilvl w:val="0"/>
                <w:numId w:val="44"/>
              </w:numPr>
              <w:spacing w:line="276" w:lineRule="auto"/>
              <w:jc w:val="both"/>
            </w:pPr>
            <w:r w:rsidRPr="00834C80">
              <w:t>Zaķis, A. Krūmiņš 3. vieta</w:t>
            </w:r>
          </w:p>
        </w:tc>
        <w:tc>
          <w:tcPr>
            <w:tcW w:w="3119" w:type="dxa"/>
          </w:tcPr>
          <w:p w14:paraId="7D0DCAF3" w14:textId="77777777" w:rsidR="00F1065F" w:rsidRPr="00834C80" w:rsidRDefault="00F1065F" w:rsidP="00090E5C">
            <w:pPr>
              <w:spacing w:line="276" w:lineRule="auto"/>
              <w:jc w:val="both"/>
              <w:rPr>
                <w:sz w:val="24"/>
                <w:szCs w:val="24"/>
              </w:rPr>
            </w:pPr>
          </w:p>
        </w:tc>
      </w:tr>
      <w:tr w:rsidR="00F1065F" w:rsidRPr="00834C80" w14:paraId="40FB7EA4" w14:textId="77777777" w:rsidTr="0049028C">
        <w:tc>
          <w:tcPr>
            <w:tcW w:w="2689" w:type="dxa"/>
          </w:tcPr>
          <w:p w14:paraId="667F33F2" w14:textId="77777777" w:rsidR="00F1065F" w:rsidRPr="00834C80" w:rsidRDefault="00F1065F" w:rsidP="00090E5C">
            <w:pPr>
              <w:spacing w:line="276" w:lineRule="auto"/>
              <w:rPr>
                <w:sz w:val="24"/>
                <w:szCs w:val="24"/>
              </w:rPr>
            </w:pPr>
            <w:r w:rsidRPr="00834C80">
              <w:rPr>
                <w:sz w:val="24"/>
                <w:szCs w:val="24"/>
              </w:rPr>
              <w:t>Vieglatlētika (Latvijas izlase) Antverpene</w:t>
            </w:r>
          </w:p>
        </w:tc>
        <w:tc>
          <w:tcPr>
            <w:tcW w:w="2551" w:type="dxa"/>
          </w:tcPr>
          <w:p w14:paraId="38F8CB58" w14:textId="77777777" w:rsidR="00F1065F" w:rsidRPr="00834C80" w:rsidRDefault="00F1065F" w:rsidP="00090E5C">
            <w:pPr>
              <w:pStyle w:val="ListParagraph"/>
              <w:spacing w:line="276" w:lineRule="auto"/>
              <w:jc w:val="both"/>
            </w:pPr>
          </w:p>
        </w:tc>
        <w:tc>
          <w:tcPr>
            <w:tcW w:w="3119" w:type="dxa"/>
          </w:tcPr>
          <w:p w14:paraId="3B9DAF2F" w14:textId="77777777" w:rsidR="00F1065F" w:rsidRPr="00834C80" w:rsidRDefault="008C3050" w:rsidP="00090E5C">
            <w:pPr>
              <w:pStyle w:val="ListParagraph"/>
              <w:spacing w:line="276" w:lineRule="auto"/>
              <w:ind w:left="34"/>
              <w:jc w:val="both"/>
            </w:pPr>
            <w:r w:rsidRPr="00834C80">
              <w:t>A.</w:t>
            </w:r>
            <w:r w:rsidR="00F1065F" w:rsidRPr="00834C80">
              <w:t>Zaķis – 1500 m 4. vieta</w:t>
            </w:r>
          </w:p>
          <w:p w14:paraId="2B566B1A" w14:textId="77777777" w:rsidR="00F1065F" w:rsidRPr="00834C80" w:rsidRDefault="00F1065F" w:rsidP="00090E5C">
            <w:pPr>
              <w:spacing w:line="276" w:lineRule="auto"/>
              <w:ind w:left="34"/>
              <w:jc w:val="both"/>
              <w:rPr>
                <w:sz w:val="24"/>
                <w:szCs w:val="24"/>
              </w:rPr>
            </w:pPr>
            <w:r w:rsidRPr="00834C80">
              <w:rPr>
                <w:sz w:val="24"/>
                <w:szCs w:val="24"/>
              </w:rPr>
              <w:t>5000 m – 2. vieta</w:t>
            </w:r>
          </w:p>
          <w:p w14:paraId="2D5793CC" w14:textId="77777777" w:rsidR="00F1065F" w:rsidRPr="00834C80" w:rsidRDefault="00F1065F" w:rsidP="00090E5C">
            <w:pPr>
              <w:spacing w:line="276" w:lineRule="auto"/>
              <w:ind w:left="34"/>
              <w:jc w:val="both"/>
              <w:rPr>
                <w:sz w:val="24"/>
                <w:szCs w:val="24"/>
              </w:rPr>
            </w:pPr>
            <w:r w:rsidRPr="00834C80">
              <w:rPr>
                <w:sz w:val="24"/>
                <w:szCs w:val="24"/>
              </w:rPr>
              <w:t>Stafetē – 2. vieta</w:t>
            </w:r>
          </w:p>
          <w:p w14:paraId="5670D07F" w14:textId="507C32A0" w:rsidR="00F1065F" w:rsidRPr="00834C80" w:rsidRDefault="00F1065F" w:rsidP="00090E5C">
            <w:pPr>
              <w:spacing w:line="276" w:lineRule="auto"/>
              <w:ind w:left="34"/>
              <w:jc w:val="both"/>
              <w:rPr>
                <w:sz w:val="24"/>
                <w:szCs w:val="24"/>
              </w:rPr>
            </w:pPr>
            <w:r w:rsidRPr="00834C80">
              <w:rPr>
                <w:sz w:val="24"/>
                <w:szCs w:val="24"/>
              </w:rPr>
              <w:t xml:space="preserve">L. Liepiņa </w:t>
            </w:r>
            <w:r w:rsidR="008C3050" w:rsidRPr="00834C80">
              <w:rPr>
                <w:sz w:val="24"/>
                <w:szCs w:val="24"/>
              </w:rPr>
              <w:t>šķēpa mešana 1. vieta, tālēkšana 2. vieta</w:t>
            </w:r>
          </w:p>
        </w:tc>
      </w:tr>
      <w:tr w:rsidR="008C3050" w:rsidRPr="00834C80" w14:paraId="64E61F28" w14:textId="77777777" w:rsidTr="004E66C5">
        <w:tc>
          <w:tcPr>
            <w:tcW w:w="2689" w:type="dxa"/>
            <w:tcBorders>
              <w:bottom w:val="single" w:sz="4" w:space="0" w:color="auto"/>
            </w:tcBorders>
          </w:tcPr>
          <w:p w14:paraId="0B361FA4" w14:textId="77777777" w:rsidR="008C3050" w:rsidRPr="00834C80" w:rsidRDefault="008C3050" w:rsidP="00090E5C">
            <w:pPr>
              <w:spacing w:line="276" w:lineRule="auto"/>
              <w:rPr>
                <w:sz w:val="24"/>
                <w:szCs w:val="24"/>
              </w:rPr>
            </w:pPr>
            <w:r w:rsidRPr="00834C80">
              <w:rPr>
                <w:sz w:val="24"/>
                <w:szCs w:val="24"/>
              </w:rPr>
              <w:t>Florbola Latvijas izlase Austrija, Lihtenšteina</w:t>
            </w:r>
          </w:p>
        </w:tc>
        <w:tc>
          <w:tcPr>
            <w:tcW w:w="2551" w:type="dxa"/>
            <w:tcBorders>
              <w:bottom w:val="single" w:sz="4" w:space="0" w:color="auto"/>
            </w:tcBorders>
          </w:tcPr>
          <w:p w14:paraId="366883B0" w14:textId="77777777" w:rsidR="008C3050" w:rsidRPr="00834C80" w:rsidRDefault="008C3050" w:rsidP="00090E5C">
            <w:pPr>
              <w:pStyle w:val="ListParagraph"/>
              <w:spacing w:line="276" w:lineRule="auto"/>
              <w:jc w:val="both"/>
            </w:pPr>
          </w:p>
        </w:tc>
        <w:tc>
          <w:tcPr>
            <w:tcW w:w="3119" w:type="dxa"/>
            <w:tcBorders>
              <w:bottom w:val="single" w:sz="4" w:space="0" w:color="auto"/>
            </w:tcBorders>
          </w:tcPr>
          <w:p w14:paraId="6290B7C0" w14:textId="77777777" w:rsidR="008C3050" w:rsidRPr="00834C80" w:rsidRDefault="008C3050" w:rsidP="00090E5C">
            <w:pPr>
              <w:pStyle w:val="ListParagraph"/>
              <w:spacing w:line="276" w:lineRule="auto"/>
              <w:ind w:left="34"/>
              <w:jc w:val="both"/>
            </w:pPr>
            <w:r w:rsidRPr="00834C80">
              <w:t xml:space="preserve">A. Zaķis, A. Apinis, G. </w:t>
            </w:r>
            <w:proofErr w:type="gramStart"/>
            <w:r w:rsidRPr="00834C80">
              <w:t>Liepiņš  -</w:t>
            </w:r>
            <w:proofErr w:type="gramEnd"/>
            <w:r w:rsidRPr="00834C80">
              <w:t xml:space="preserve"> 2. vieta</w:t>
            </w:r>
          </w:p>
        </w:tc>
      </w:tr>
      <w:tr w:rsidR="008C3050" w:rsidRPr="00834C80" w14:paraId="6F9BD639" w14:textId="77777777" w:rsidTr="004E66C5">
        <w:tc>
          <w:tcPr>
            <w:tcW w:w="2689" w:type="dxa"/>
            <w:tcBorders>
              <w:bottom w:val="nil"/>
            </w:tcBorders>
          </w:tcPr>
          <w:p w14:paraId="6B463CA3" w14:textId="77777777" w:rsidR="008C3050" w:rsidRPr="00834C80" w:rsidRDefault="008C3050" w:rsidP="00090E5C">
            <w:pPr>
              <w:spacing w:line="276" w:lineRule="auto"/>
              <w:rPr>
                <w:sz w:val="24"/>
                <w:szCs w:val="24"/>
              </w:rPr>
            </w:pPr>
            <w:r w:rsidRPr="00834C80">
              <w:rPr>
                <w:sz w:val="24"/>
                <w:szCs w:val="24"/>
              </w:rPr>
              <w:t>Futbola Latvijas izlasē Gruzijā</w:t>
            </w:r>
          </w:p>
        </w:tc>
        <w:tc>
          <w:tcPr>
            <w:tcW w:w="2551" w:type="dxa"/>
            <w:tcBorders>
              <w:bottom w:val="nil"/>
            </w:tcBorders>
          </w:tcPr>
          <w:p w14:paraId="009123C4" w14:textId="77777777" w:rsidR="008C3050" w:rsidRPr="00834C80" w:rsidRDefault="008C3050" w:rsidP="00090E5C">
            <w:pPr>
              <w:pStyle w:val="ListParagraph"/>
              <w:spacing w:line="276" w:lineRule="auto"/>
              <w:jc w:val="both"/>
            </w:pPr>
          </w:p>
        </w:tc>
        <w:tc>
          <w:tcPr>
            <w:tcW w:w="3119" w:type="dxa"/>
            <w:tcBorders>
              <w:bottom w:val="nil"/>
            </w:tcBorders>
          </w:tcPr>
          <w:p w14:paraId="5B15D511" w14:textId="77777777" w:rsidR="008C3050" w:rsidRPr="00834C80" w:rsidRDefault="008C3050" w:rsidP="00090E5C">
            <w:pPr>
              <w:pStyle w:val="ListParagraph"/>
              <w:spacing w:line="276" w:lineRule="auto"/>
              <w:ind w:left="34"/>
              <w:jc w:val="both"/>
            </w:pPr>
            <w:r w:rsidRPr="00834C80">
              <w:t>S. Gaboraka, I. Jakovļeva 2. vieta</w:t>
            </w:r>
          </w:p>
        </w:tc>
      </w:tr>
      <w:tr w:rsidR="004E66C5" w:rsidRPr="00834C80" w14:paraId="33D9E2C3" w14:textId="77777777" w:rsidTr="004E66C5">
        <w:tc>
          <w:tcPr>
            <w:tcW w:w="8359" w:type="dxa"/>
            <w:gridSpan w:val="3"/>
            <w:tcBorders>
              <w:top w:val="nil"/>
              <w:left w:val="nil"/>
              <w:bottom w:val="nil"/>
              <w:right w:val="nil"/>
            </w:tcBorders>
          </w:tcPr>
          <w:p w14:paraId="5AB383F3" w14:textId="00D16FF7" w:rsidR="004E66C5" w:rsidRPr="00834C80" w:rsidRDefault="004E66C5" w:rsidP="004E66C5">
            <w:pPr>
              <w:pStyle w:val="ListParagraph"/>
              <w:spacing w:line="276" w:lineRule="auto"/>
              <w:ind w:left="34"/>
              <w:jc w:val="center"/>
            </w:pPr>
            <w:r>
              <w:lastRenderedPageBreak/>
              <w:t>Izglītības iestādes pasākumi ārpus skolas un valsts</w:t>
            </w:r>
          </w:p>
        </w:tc>
      </w:tr>
    </w:tbl>
    <w:tbl>
      <w:tblPr>
        <w:tblStyle w:val="TableGrid"/>
        <w:tblpPr w:leftFromText="180" w:rightFromText="180" w:vertAnchor="page" w:horzAnchor="margin" w:tblpY="1902"/>
        <w:tblW w:w="0" w:type="auto"/>
        <w:tblLook w:val="04A0" w:firstRow="1" w:lastRow="0" w:firstColumn="1" w:lastColumn="0" w:noHBand="0" w:noVBand="1"/>
      </w:tblPr>
      <w:tblGrid>
        <w:gridCol w:w="2765"/>
        <w:gridCol w:w="2765"/>
        <w:gridCol w:w="2766"/>
      </w:tblGrid>
      <w:tr w:rsidR="004E66C5" w:rsidRPr="00834C80" w14:paraId="4A849FD1" w14:textId="77777777" w:rsidTr="004E66C5">
        <w:tc>
          <w:tcPr>
            <w:tcW w:w="2765" w:type="dxa"/>
          </w:tcPr>
          <w:p w14:paraId="4EA79853" w14:textId="77777777" w:rsidR="004E66C5" w:rsidRPr="00834C80" w:rsidRDefault="004E66C5" w:rsidP="004E66C5">
            <w:pPr>
              <w:spacing w:line="276" w:lineRule="auto"/>
              <w:jc w:val="center"/>
              <w:rPr>
                <w:sz w:val="24"/>
                <w:szCs w:val="24"/>
              </w:rPr>
            </w:pPr>
            <w:r w:rsidRPr="00834C80">
              <w:rPr>
                <w:sz w:val="24"/>
                <w:szCs w:val="24"/>
              </w:rPr>
              <w:t>2011./2012.</w:t>
            </w:r>
          </w:p>
        </w:tc>
        <w:tc>
          <w:tcPr>
            <w:tcW w:w="2765" w:type="dxa"/>
          </w:tcPr>
          <w:p w14:paraId="0E8B8045" w14:textId="77777777" w:rsidR="004E66C5" w:rsidRPr="00834C80" w:rsidRDefault="004E66C5" w:rsidP="004E66C5">
            <w:pPr>
              <w:spacing w:line="276" w:lineRule="auto"/>
              <w:jc w:val="center"/>
              <w:rPr>
                <w:sz w:val="24"/>
                <w:szCs w:val="24"/>
              </w:rPr>
            </w:pPr>
            <w:r w:rsidRPr="00834C80">
              <w:rPr>
                <w:sz w:val="24"/>
                <w:szCs w:val="24"/>
              </w:rPr>
              <w:t>2012./2013.</w:t>
            </w:r>
          </w:p>
        </w:tc>
        <w:tc>
          <w:tcPr>
            <w:tcW w:w="2766" w:type="dxa"/>
          </w:tcPr>
          <w:p w14:paraId="18C4A1EC" w14:textId="77777777" w:rsidR="004E66C5" w:rsidRPr="00834C80" w:rsidRDefault="004E66C5" w:rsidP="004E66C5">
            <w:pPr>
              <w:spacing w:line="276" w:lineRule="auto"/>
              <w:jc w:val="center"/>
              <w:rPr>
                <w:sz w:val="24"/>
                <w:szCs w:val="24"/>
              </w:rPr>
            </w:pPr>
            <w:r w:rsidRPr="00834C80">
              <w:rPr>
                <w:sz w:val="24"/>
                <w:szCs w:val="24"/>
              </w:rPr>
              <w:t>2013./2014.</w:t>
            </w:r>
          </w:p>
        </w:tc>
      </w:tr>
      <w:tr w:rsidR="004E66C5" w:rsidRPr="00834C80" w14:paraId="07163EC5" w14:textId="77777777" w:rsidTr="004E66C5">
        <w:tc>
          <w:tcPr>
            <w:tcW w:w="2765" w:type="dxa"/>
          </w:tcPr>
          <w:p w14:paraId="5CF400E5" w14:textId="77777777" w:rsidR="004E66C5" w:rsidRPr="00834C80" w:rsidRDefault="004E66C5" w:rsidP="004E66C5">
            <w:pPr>
              <w:spacing w:line="276" w:lineRule="auto"/>
              <w:jc w:val="center"/>
              <w:rPr>
                <w:sz w:val="24"/>
                <w:szCs w:val="24"/>
              </w:rPr>
            </w:pPr>
            <w:r w:rsidRPr="00834C80">
              <w:rPr>
                <w:sz w:val="24"/>
                <w:szCs w:val="24"/>
              </w:rPr>
              <w:t>Rīgas 4. speciālā internātpamatskola festivāls</w:t>
            </w:r>
          </w:p>
          <w:p w14:paraId="17D34795" w14:textId="77777777" w:rsidR="004E66C5" w:rsidRPr="00834C80" w:rsidRDefault="004E66C5" w:rsidP="004E66C5">
            <w:pPr>
              <w:spacing w:line="276" w:lineRule="auto"/>
              <w:jc w:val="center"/>
              <w:rPr>
                <w:sz w:val="24"/>
                <w:szCs w:val="24"/>
              </w:rPr>
            </w:pPr>
            <w:r w:rsidRPr="00834C80">
              <w:rPr>
                <w:sz w:val="24"/>
                <w:szCs w:val="24"/>
              </w:rPr>
              <w:t>,,Zemes dziesma” - atzinība</w:t>
            </w:r>
          </w:p>
        </w:tc>
        <w:tc>
          <w:tcPr>
            <w:tcW w:w="2765" w:type="dxa"/>
          </w:tcPr>
          <w:p w14:paraId="1F6DD24F" w14:textId="77777777" w:rsidR="004E66C5" w:rsidRPr="00834C80" w:rsidRDefault="004E66C5" w:rsidP="004E66C5">
            <w:pPr>
              <w:spacing w:line="276" w:lineRule="auto"/>
              <w:jc w:val="center"/>
              <w:rPr>
                <w:sz w:val="24"/>
                <w:szCs w:val="24"/>
              </w:rPr>
            </w:pPr>
            <w:r w:rsidRPr="00834C80">
              <w:rPr>
                <w:sz w:val="24"/>
                <w:szCs w:val="24"/>
              </w:rPr>
              <w:t>Rīgas 4. speciālā internātpamatskola festivāls</w:t>
            </w:r>
          </w:p>
          <w:p w14:paraId="5329D67F" w14:textId="77777777" w:rsidR="004E66C5" w:rsidRPr="00834C80" w:rsidRDefault="004E66C5" w:rsidP="004E66C5">
            <w:pPr>
              <w:spacing w:line="276" w:lineRule="auto"/>
              <w:jc w:val="center"/>
              <w:rPr>
                <w:sz w:val="24"/>
                <w:szCs w:val="24"/>
              </w:rPr>
            </w:pPr>
            <w:r w:rsidRPr="00834C80">
              <w:rPr>
                <w:sz w:val="24"/>
                <w:szCs w:val="24"/>
              </w:rPr>
              <w:t>,,Uguns dziesma” - atzinība</w:t>
            </w:r>
          </w:p>
        </w:tc>
        <w:tc>
          <w:tcPr>
            <w:tcW w:w="2766" w:type="dxa"/>
          </w:tcPr>
          <w:p w14:paraId="0716B004" w14:textId="77777777" w:rsidR="004E66C5" w:rsidRPr="00834C80" w:rsidRDefault="004E66C5" w:rsidP="004E66C5">
            <w:pPr>
              <w:spacing w:line="276" w:lineRule="auto"/>
              <w:jc w:val="center"/>
              <w:rPr>
                <w:sz w:val="24"/>
                <w:szCs w:val="24"/>
              </w:rPr>
            </w:pPr>
            <w:r w:rsidRPr="00834C80">
              <w:rPr>
                <w:sz w:val="24"/>
                <w:szCs w:val="24"/>
              </w:rPr>
              <w:t>Amatas pamatskolā konkursa noslēgums</w:t>
            </w:r>
          </w:p>
          <w:p w14:paraId="0C6B2FD2" w14:textId="77777777" w:rsidR="004E66C5" w:rsidRPr="00834C80" w:rsidRDefault="004E66C5" w:rsidP="004E66C5">
            <w:pPr>
              <w:spacing w:line="276" w:lineRule="auto"/>
              <w:jc w:val="center"/>
              <w:rPr>
                <w:sz w:val="24"/>
                <w:szCs w:val="24"/>
              </w:rPr>
            </w:pPr>
            <w:r w:rsidRPr="00834C80">
              <w:rPr>
                <w:sz w:val="24"/>
                <w:szCs w:val="24"/>
              </w:rPr>
              <w:t xml:space="preserve"> ,,Droša skola” - atzinība</w:t>
            </w:r>
          </w:p>
        </w:tc>
      </w:tr>
      <w:tr w:rsidR="004E66C5" w:rsidRPr="00834C80" w14:paraId="1E8D4A39" w14:textId="77777777" w:rsidTr="004E66C5">
        <w:tc>
          <w:tcPr>
            <w:tcW w:w="2765" w:type="dxa"/>
          </w:tcPr>
          <w:p w14:paraId="7B72B6DF" w14:textId="77777777" w:rsidR="004E66C5" w:rsidRPr="00834C80" w:rsidRDefault="004E66C5" w:rsidP="004E66C5">
            <w:pPr>
              <w:spacing w:line="276" w:lineRule="auto"/>
              <w:jc w:val="center"/>
              <w:rPr>
                <w:sz w:val="24"/>
                <w:szCs w:val="24"/>
              </w:rPr>
            </w:pPr>
            <w:r w:rsidRPr="00834C80">
              <w:rPr>
                <w:sz w:val="24"/>
                <w:szCs w:val="24"/>
              </w:rPr>
              <w:t>Katvaru speciālā internātpamatskola Republikas speciālo izglītības iestāžu XII mākslinieciskās pašdarbības festivāls – atzinība</w:t>
            </w:r>
          </w:p>
        </w:tc>
        <w:tc>
          <w:tcPr>
            <w:tcW w:w="2765" w:type="dxa"/>
          </w:tcPr>
          <w:p w14:paraId="7ADE88C3" w14:textId="77777777" w:rsidR="004E66C5" w:rsidRPr="00834C80" w:rsidRDefault="004E66C5" w:rsidP="004E66C5">
            <w:pPr>
              <w:spacing w:line="276" w:lineRule="auto"/>
              <w:jc w:val="center"/>
              <w:rPr>
                <w:sz w:val="24"/>
                <w:szCs w:val="24"/>
              </w:rPr>
            </w:pPr>
            <w:r w:rsidRPr="00834C80">
              <w:rPr>
                <w:sz w:val="24"/>
                <w:szCs w:val="24"/>
              </w:rPr>
              <w:t>Katvaru speciālā internātpamatskola Republikas speciālo izglītības iestāžu XII mākslinieciskās pašdarbības festivāls ,,Ziedošā pasaule” -atzinība</w:t>
            </w:r>
          </w:p>
        </w:tc>
        <w:tc>
          <w:tcPr>
            <w:tcW w:w="2766" w:type="dxa"/>
          </w:tcPr>
          <w:p w14:paraId="46319581" w14:textId="77777777" w:rsidR="004E66C5" w:rsidRPr="00834C80" w:rsidRDefault="004E66C5" w:rsidP="004E66C5">
            <w:pPr>
              <w:spacing w:line="276" w:lineRule="auto"/>
              <w:jc w:val="center"/>
              <w:rPr>
                <w:sz w:val="24"/>
                <w:szCs w:val="24"/>
              </w:rPr>
            </w:pPr>
            <w:r w:rsidRPr="00834C80">
              <w:rPr>
                <w:sz w:val="24"/>
                <w:szCs w:val="24"/>
              </w:rPr>
              <w:t>Lietuvā Alitas pilsētā 13. starptautiskais teātra festivāls jauniešiem un bērniem ar speciālām vajadzībām</w:t>
            </w:r>
          </w:p>
          <w:p w14:paraId="774148A8" w14:textId="77777777" w:rsidR="004E66C5" w:rsidRPr="00834C80" w:rsidRDefault="004E66C5" w:rsidP="004E66C5">
            <w:pPr>
              <w:spacing w:line="276" w:lineRule="auto"/>
              <w:jc w:val="center"/>
              <w:rPr>
                <w:sz w:val="24"/>
                <w:szCs w:val="24"/>
              </w:rPr>
            </w:pPr>
            <w:r w:rsidRPr="00834C80">
              <w:rPr>
                <w:sz w:val="24"/>
                <w:szCs w:val="24"/>
              </w:rPr>
              <w:t>,,Prieka asaras 2014” -atzinība</w:t>
            </w:r>
          </w:p>
        </w:tc>
      </w:tr>
      <w:tr w:rsidR="004E66C5" w:rsidRPr="00834C80" w14:paraId="6A656762" w14:textId="77777777" w:rsidTr="004E66C5">
        <w:trPr>
          <w:trHeight w:val="1534"/>
        </w:trPr>
        <w:tc>
          <w:tcPr>
            <w:tcW w:w="2765" w:type="dxa"/>
          </w:tcPr>
          <w:p w14:paraId="2D65237B" w14:textId="77777777" w:rsidR="004E66C5" w:rsidRPr="00834C80" w:rsidRDefault="004E66C5" w:rsidP="004E66C5">
            <w:pPr>
              <w:spacing w:line="276" w:lineRule="auto"/>
              <w:jc w:val="center"/>
              <w:rPr>
                <w:sz w:val="24"/>
                <w:szCs w:val="24"/>
              </w:rPr>
            </w:pPr>
            <w:r w:rsidRPr="00834C80">
              <w:rPr>
                <w:sz w:val="24"/>
                <w:szCs w:val="24"/>
              </w:rPr>
              <w:t>Dauguļu speciālā internātpamatskola</w:t>
            </w:r>
          </w:p>
          <w:p w14:paraId="1C0EF70F" w14:textId="77777777" w:rsidR="004E66C5" w:rsidRPr="00834C80" w:rsidRDefault="004E66C5" w:rsidP="004E66C5">
            <w:pPr>
              <w:spacing w:line="276" w:lineRule="auto"/>
              <w:jc w:val="center"/>
              <w:rPr>
                <w:sz w:val="24"/>
                <w:szCs w:val="24"/>
              </w:rPr>
            </w:pPr>
            <w:r w:rsidRPr="00834C80">
              <w:rPr>
                <w:sz w:val="24"/>
                <w:szCs w:val="24"/>
              </w:rPr>
              <w:t>Vizuālās mākslas konkurss ,,Burvju zīmulītis” tēma</w:t>
            </w:r>
          </w:p>
          <w:p w14:paraId="0528B7F8" w14:textId="77777777" w:rsidR="004E66C5" w:rsidRPr="00834C80" w:rsidRDefault="004E66C5" w:rsidP="004E66C5">
            <w:pPr>
              <w:spacing w:line="276" w:lineRule="auto"/>
              <w:jc w:val="center"/>
              <w:rPr>
                <w:sz w:val="24"/>
                <w:szCs w:val="24"/>
              </w:rPr>
            </w:pPr>
            <w:r w:rsidRPr="00834C80">
              <w:rPr>
                <w:sz w:val="24"/>
                <w:szCs w:val="24"/>
              </w:rPr>
              <w:t>Mana pasaka pasaciņa-atzinība</w:t>
            </w:r>
          </w:p>
        </w:tc>
        <w:tc>
          <w:tcPr>
            <w:tcW w:w="2765" w:type="dxa"/>
          </w:tcPr>
          <w:p w14:paraId="06265D72" w14:textId="77777777" w:rsidR="004E66C5" w:rsidRPr="00834C80" w:rsidRDefault="004E66C5" w:rsidP="004E66C5">
            <w:pPr>
              <w:spacing w:line="276" w:lineRule="auto"/>
              <w:jc w:val="center"/>
              <w:rPr>
                <w:sz w:val="24"/>
                <w:szCs w:val="24"/>
              </w:rPr>
            </w:pPr>
            <w:r w:rsidRPr="00834C80">
              <w:rPr>
                <w:sz w:val="24"/>
                <w:szCs w:val="24"/>
              </w:rPr>
              <w:t>Dauguļu speciālā internātpamatskola</w:t>
            </w:r>
          </w:p>
          <w:p w14:paraId="08DB824F" w14:textId="77777777" w:rsidR="004E66C5" w:rsidRPr="00834C80" w:rsidRDefault="004E66C5" w:rsidP="004E66C5">
            <w:pPr>
              <w:spacing w:line="276" w:lineRule="auto"/>
              <w:jc w:val="center"/>
              <w:rPr>
                <w:sz w:val="24"/>
                <w:szCs w:val="24"/>
              </w:rPr>
            </w:pPr>
            <w:r w:rsidRPr="00834C80">
              <w:rPr>
                <w:sz w:val="24"/>
                <w:szCs w:val="24"/>
              </w:rPr>
              <w:t>Vizuālās mākslas konkurss ,,Burvju zīmulītis” tēma</w:t>
            </w:r>
          </w:p>
          <w:p w14:paraId="6822C466" w14:textId="77777777" w:rsidR="004E66C5" w:rsidRPr="00834C80" w:rsidRDefault="004E66C5" w:rsidP="004E66C5">
            <w:pPr>
              <w:spacing w:line="276" w:lineRule="auto"/>
              <w:jc w:val="center"/>
              <w:rPr>
                <w:sz w:val="24"/>
                <w:szCs w:val="24"/>
              </w:rPr>
            </w:pPr>
            <w:r w:rsidRPr="00834C80">
              <w:rPr>
                <w:sz w:val="24"/>
                <w:szCs w:val="24"/>
              </w:rPr>
              <w:t>Mans sapņu auto-atzinība</w:t>
            </w:r>
          </w:p>
          <w:p w14:paraId="18D563A2" w14:textId="77777777" w:rsidR="004E66C5" w:rsidRPr="00834C80" w:rsidRDefault="004E66C5" w:rsidP="004E66C5">
            <w:pPr>
              <w:spacing w:line="276" w:lineRule="auto"/>
              <w:jc w:val="center"/>
              <w:rPr>
                <w:sz w:val="24"/>
                <w:szCs w:val="24"/>
              </w:rPr>
            </w:pPr>
          </w:p>
        </w:tc>
        <w:tc>
          <w:tcPr>
            <w:tcW w:w="2766" w:type="dxa"/>
          </w:tcPr>
          <w:p w14:paraId="4D5C0AE1" w14:textId="77777777" w:rsidR="004E66C5" w:rsidRPr="00834C80" w:rsidRDefault="004E66C5" w:rsidP="004E66C5">
            <w:pPr>
              <w:spacing w:line="276" w:lineRule="auto"/>
              <w:jc w:val="center"/>
              <w:rPr>
                <w:sz w:val="24"/>
                <w:szCs w:val="24"/>
              </w:rPr>
            </w:pPr>
            <w:r w:rsidRPr="00834C80">
              <w:rPr>
                <w:sz w:val="24"/>
                <w:szCs w:val="24"/>
              </w:rPr>
              <w:t>Dauguļu speciālā internātpamatskola</w:t>
            </w:r>
          </w:p>
          <w:p w14:paraId="5F1A2916" w14:textId="77777777" w:rsidR="004E66C5" w:rsidRPr="00834C80" w:rsidRDefault="004E66C5" w:rsidP="004E66C5">
            <w:pPr>
              <w:spacing w:line="276" w:lineRule="auto"/>
              <w:jc w:val="center"/>
              <w:rPr>
                <w:sz w:val="24"/>
                <w:szCs w:val="24"/>
              </w:rPr>
            </w:pPr>
            <w:r w:rsidRPr="00834C80">
              <w:rPr>
                <w:sz w:val="24"/>
                <w:szCs w:val="24"/>
              </w:rPr>
              <w:t>Vizuālās mākslas konkurss ,,Burvju zīmulītis” tēma</w:t>
            </w:r>
          </w:p>
          <w:p w14:paraId="09A7188C" w14:textId="77777777" w:rsidR="004E66C5" w:rsidRPr="00834C80" w:rsidRDefault="004E66C5" w:rsidP="004E66C5">
            <w:pPr>
              <w:spacing w:line="276" w:lineRule="auto"/>
              <w:jc w:val="center"/>
              <w:rPr>
                <w:sz w:val="24"/>
                <w:szCs w:val="24"/>
              </w:rPr>
            </w:pPr>
            <w:r w:rsidRPr="00834C80">
              <w:rPr>
                <w:sz w:val="24"/>
                <w:szCs w:val="24"/>
              </w:rPr>
              <w:t>2014 - olimpiskais gads -atzinība</w:t>
            </w:r>
          </w:p>
        </w:tc>
      </w:tr>
      <w:tr w:rsidR="004E66C5" w:rsidRPr="00834C80" w14:paraId="223CC433" w14:textId="77777777" w:rsidTr="004E66C5">
        <w:tc>
          <w:tcPr>
            <w:tcW w:w="2765" w:type="dxa"/>
          </w:tcPr>
          <w:p w14:paraId="4F3C011A" w14:textId="77777777" w:rsidR="004E66C5" w:rsidRPr="00834C80" w:rsidRDefault="004E66C5" w:rsidP="004E66C5">
            <w:pPr>
              <w:spacing w:line="276" w:lineRule="auto"/>
              <w:jc w:val="center"/>
              <w:rPr>
                <w:sz w:val="24"/>
                <w:szCs w:val="24"/>
              </w:rPr>
            </w:pPr>
            <w:r w:rsidRPr="00834C80">
              <w:rPr>
                <w:sz w:val="24"/>
                <w:szCs w:val="24"/>
              </w:rPr>
              <w:t>Sveķu speciālā internātpamatskola</w:t>
            </w:r>
          </w:p>
          <w:p w14:paraId="4C032EDE" w14:textId="77777777" w:rsidR="004E66C5" w:rsidRPr="00834C80" w:rsidRDefault="004E66C5" w:rsidP="004E66C5">
            <w:pPr>
              <w:spacing w:line="276" w:lineRule="auto"/>
              <w:jc w:val="center"/>
              <w:rPr>
                <w:sz w:val="24"/>
                <w:szCs w:val="24"/>
              </w:rPr>
            </w:pPr>
            <w:r w:rsidRPr="00834C80">
              <w:rPr>
                <w:sz w:val="24"/>
                <w:szCs w:val="24"/>
              </w:rPr>
              <w:t>,,Teātris mūzikā - 2012.”</w:t>
            </w:r>
          </w:p>
          <w:p w14:paraId="3129CE1F" w14:textId="77777777" w:rsidR="004E66C5" w:rsidRPr="00834C80" w:rsidRDefault="004E66C5" w:rsidP="004E66C5">
            <w:pPr>
              <w:spacing w:line="276" w:lineRule="auto"/>
              <w:jc w:val="center"/>
              <w:rPr>
                <w:sz w:val="24"/>
                <w:szCs w:val="24"/>
              </w:rPr>
            </w:pPr>
            <w:r w:rsidRPr="00834C80">
              <w:rPr>
                <w:sz w:val="24"/>
                <w:szCs w:val="24"/>
              </w:rPr>
              <w:t>atzinība ,,Romantiskākais sniegums”</w:t>
            </w:r>
          </w:p>
        </w:tc>
        <w:tc>
          <w:tcPr>
            <w:tcW w:w="2765" w:type="dxa"/>
          </w:tcPr>
          <w:p w14:paraId="2BD53C14" w14:textId="77777777" w:rsidR="004E66C5" w:rsidRPr="00834C80" w:rsidRDefault="004E66C5" w:rsidP="004E66C5">
            <w:pPr>
              <w:spacing w:line="276" w:lineRule="auto"/>
              <w:jc w:val="center"/>
              <w:rPr>
                <w:sz w:val="24"/>
                <w:szCs w:val="24"/>
              </w:rPr>
            </w:pPr>
            <w:r w:rsidRPr="00834C80">
              <w:rPr>
                <w:sz w:val="24"/>
                <w:szCs w:val="24"/>
              </w:rPr>
              <w:t>Sveķu speciālā internātpamatskola</w:t>
            </w:r>
          </w:p>
          <w:p w14:paraId="2E6E8350" w14:textId="77777777" w:rsidR="004E66C5" w:rsidRPr="00834C80" w:rsidRDefault="004E66C5" w:rsidP="004E66C5">
            <w:pPr>
              <w:spacing w:line="276" w:lineRule="auto"/>
              <w:jc w:val="center"/>
              <w:rPr>
                <w:sz w:val="24"/>
                <w:szCs w:val="24"/>
              </w:rPr>
            </w:pPr>
            <w:r w:rsidRPr="00834C80">
              <w:rPr>
                <w:sz w:val="24"/>
                <w:szCs w:val="24"/>
              </w:rPr>
              <w:t>,,Teātris mūzikā - 2013”</w:t>
            </w:r>
          </w:p>
          <w:p w14:paraId="60B068CE" w14:textId="77777777" w:rsidR="004E66C5" w:rsidRPr="00834C80" w:rsidRDefault="004E66C5" w:rsidP="004E66C5">
            <w:pPr>
              <w:spacing w:line="276" w:lineRule="auto"/>
              <w:jc w:val="center"/>
              <w:rPr>
                <w:sz w:val="24"/>
                <w:szCs w:val="24"/>
              </w:rPr>
            </w:pPr>
            <w:r w:rsidRPr="00834C80">
              <w:rPr>
                <w:sz w:val="24"/>
                <w:szCs w:val="24"/>
              </w:rPr>
              <w:t xml:space="preserve">atzinība </w:t>
            </w:r>
          </w:p>
        </w:tc>
        <w:tc>
          <w:tcPr>
            <w:tcW w:w="2766" w:type="dxa"/>
          </w:tcPr>
          <w:p w14:paraId="6AB19162" w14:textId="77777777" w:rsidR="004E66C5" w:rsidRPr="00834C80" w:rsidRDefault="004E66C5" w:rsidP="004E66C5">
            <w:pPr>
              <w:spacing w:line="276" w:lineRule="auto"/>
              <w:jc w:val="center"/>
              <w:rPr>
                <w:sz w:val="24"/>
                <w:szCs w:val="24"/>
              </w:rPr>
            </w:pPr>
            <w:r w:rsidRPr="00834C80">
              <w:rPr>
                <w:sz w:val="24"/>
                <w:szCs w:val="24"/>
              </w:rPr>
              <w:t>Sveķu speciālā internātpamatskola</w:t>
            </w:r>
          </w:p>
          <w:p w14:paraId="392341AE" w14:textId="77777777" w:rsidR="004E66C5" w:rsidRPr="00834C80" w:rsidRDefault="004E66C5" w:rsidP="004E66C5">
            <w:pPr>
              <w:spacing w:line="276" w:lineRule="auto"/>
              <w:jc w:val="center"/>
              <w:rPr>
                <w:sz w:val="24"/>
                <w:szCs w:val="24"/>
              </w:rPr>
            </w:pPr>
            <w:r w:rsidRPr="00834C80">
              <w:rPr>
                <w:sz w:val="24"/>
                <w:szCs w:val="24"/>
              </w:rPr>
              <w:t>,,Teātris mūzikā - 2014”</w:t>
            </w:r>
          </w:p>
          <w:p w14:paraId="189B8B54" w14:textId="77777777" w:rsidR="004E66C5" w:rsidRPr="00834C80" w:rsidRDefault="004E66C5" w:rsidP="004E66C5">
            <w:pPr>
              <w:spacing w:line="276" w:lineRule="auto"/>
              <w:jc w:val="center"/>
              <w:rPr>
                <w:sz w:val="24"/>
                <w:szCs w:val="24"/>
              </w:rPr>
            </w:pPr>
            <w:r w:rsidRPr="00834C80">
              <w:rPr>
                <w:sz w:val="24"/>
                <w:szCs w:val="24"/>
              </w:rPr>
              <w:t>atzinība</w:t>
            </w:r>
          </w:p>
        </w:tc>
      </w:tr>
      <w:tr w:rsidR="004E66C5" w:rsidRPr="00834C80" w14:paraId="3B1D3335" w14:textId="77777777" w:rsidTr="004E66C5">
        <w:tc>
          <w:tcPr>
            <w:tcW w:w="2765" w:type="dxa"/>
          </w:tcPr>
          <w:p w14:paraId="103F923A" w14:textId="77777777" w:rsidR="004E66C5" w:rsidRPr="00834C80" w:rsidRDefault="004E66C5" w:rsidP="004E66C5">
            <w:pPr>
              <w:spacing w:line="276" w:lineRule="auto"/>
              <w:jc w:val="center"/>
              <w:rPr>
                <w:sz w:val="24"/>
                <w:szCs w:val="24"/>
              </w:rPr>
            </w:pPr>
            <w:r w:rsidRPr="00834C80">
              <w:rPr>
                <w:sz w:val="24"/>
                <w:szCs w:val="24"/>
              </w:rPr>
              <w:t>Gaujienas speciālā internātpamatskolā</w:t>
            </w:r>
          </w:p>
          <w:p w14:paraId="71D9694C" w14:textId="77777777" w:rsidR="004E66C5" w:rsidRPr="00834C80" w:rsidRDefault="004E66C5" w:rsidP="004E66C5">
            <w:pPr>
              <w:spacing w:line="276" w:lineRule="auto"/>
              <w:jc w:val="center"/>
              <w:rPr>
                <w:sz w:val="24"/>
                <w:szCs w:val="24"/>
              </w:rPr>
            </w:pPr>
            <w:r w:rsidRPr="00834C80">
              <w:rPr>
                <w:sz w:val="24"/>
                <w:szCs w:val="24"/>
              </w:rPr>
              <w:t>Izteiksmīgas runas konkurss ,,Dzīvo ar smaidu”-</w:t>
            </w:r>
          </w:p>
          <w:p w14:paraId="3CA98B96" w14:textId="77777777" w:rsidR="004E66C5" w:rsidRPr="00834C80" w:rsidRDefault="004E66C5" w:rsidP="004E66C5">
            <w:pPr>
              <w:spacing w:line="276" w:lineRule="auto"/>
              <w:jc w:val="center"/>
              <w:rPr>
                <w:sz w:val="24"/>
                <w:szCs w:val="24"/>
              </w:rPr>
            </w:pPr>
            <w:r w:rsidRPr="00834C80">
              <w:rPr>
                <w:sz w:val="24"/>
                <w:szCs w:val="24"/>
              </w:rPr>
              <w:t>vairākas atzinības:</w:t>
            </w:r>
          </w:p>
          <w:p w14:paraId="4F5CC073" w14:textId="77777777" w:rsidR="004E66C5" w:rsidRPr="00834C80" w:rsidRDefault="004E66C5" w:rsidP="004E66C5">
            <w:pPr>
              <w:spacing w:line="276" w:lineRule="auto"/>
              <w:jc w:val="center"/>
              <w:rPr>
                <w:sz w:val="24"/>
                <w:szCs w:val="24"/>
              </w:rPr>
            </w:pPr>
            <w:r w:rsidRPr="00834C80">
              <w:rPr>
                <w:sz w:val="24"/>
                <w:szCs w:val="24"/>
              </w:rPr>
              <w:t>Līce S. - 9.kl.</w:t>
            </w:r>
          </w:p>
          <w:p w14:paraId="344FD624" w14:textId="77777777" w:rsidR="004E66C5" w:rsidRPr="00834C80" w:rsidRDefault="004E66C5" w:rsidP="004E66C5">
            <w:pPr>
              <w:spacing w:line="276" w:lineRule="auto"/>
              <w:jc w:val="center"/>
              <w:rPr>
                <w:sz w:val="24"/>
                <w:szCs w:val="24"/>
              </w:rPr>
            </w:pPr>
            <w:r w:rsidRPr="00834C80">
              <w:rPr>
                <w:sz w:val="24"/>
                <w:szCs w:val="24"/>
              </w:rPr>
              <w:t>Liepiņa S. 1. vieta</w:t>
            </w:r>
          </w:p>
        </w:tc>
        <w:tc>
          <w:tcPr>
            <w:tcW w:w="2765" w:type="dxa"/>
          </w:tcPr>
          <w:p w14:paraId="75D6FF29" w14:textId="77777777" w:rsidR="004E66C5" w:rsidRPr="00834C80" w:rsidRDefault="004E66C5" w:rsidP="004E66C5">
            <w:pPr>
              <w:spacing w:line="276" w:lineRule="auto"/>
              <w:jc w:val="center"/>
              <w:rPr>
                <w:sz w:val="24"/>
                <w:szCs w:val="24"/>
              </w:rPr>
            </w:pPr>
            <w:r w:rsidRPr="00834C80">
              <w:rPr>
                <w:sz w:val="24"/>
                <w:szCs w:val="24"/>
              </w:rPr>
              <w:t>Gaujienas speciālā internātpamatskolā</w:t>
            </w:r>
          </w:p>
          <w:p w14:paraId="5407D12A" w14:textId="77777777" w:rsidR="004E66C5" w:rsidRPr="00834C80" w:rsidRDefault="004E66C5" w:rsidP="004E66C5">
            <w:pPr>
              <w:spacing w:line="276" w:lineRule="auto"/>
              <w:jc w:val="center"/>
              <w:rPr>
                <w:sz w:val="24"/>
                <w:szCs w:val="24"/>
              </w:rPr>
            </w:pPr>
            <w:r w:rsidRPr="00834C80">
              <w:rPr>
                <w:sz w:val="24"/>
                <w:szCs w:val="24"/>
              </w:rPr>
              <w:t>Izteiksmīgas runas konkurss ,,Es latvietis”-</w:t>
            </w:r>
          </w:p>
          <w:p w14:paraId="4AF0091B" w14:textId="77777777" w:rsidR="004E66C5" w:rsidRPr="00834C80" w:rsidRDefault="004E66C5" w:rsidP="004E66C5">
            <w:pPr>
              <w:spacing w:line="276" w:lineRule="auto"/>
              <w:jc w:val="center"/>
              <w:rPr>
                <w:sz w:val="24"/>
                <w:szCs w:val="24"/>
              </w:rPr>
            </w:pPr>
            <w:r w:rsidRPr="00834C80">
              <w:rPr>
                <w:sz w:val="24"/>
                <w:szCs w:val="24"/>
              </w:rPr>
              <w:t>vairākas atzinības :</w:t>
            </w:r>
          </w:p>
          <w:p w14:paraId="759A2A45" w14:textId="77777777" w:rsidR="004E66C5" w:rsidRPr="00834C80" w:rsidRDefault="004E66C5" w:rsidP="004E66C5">
            <w:pPr>
              <w:spacing w:line="276" w:lineRule="auto"/>
              <w:jc w:val="center"/>
              <w:rPr>
                <w:sz w:val="24"/>
                <w:szCs w:val="24"/>
              </w:rPr>
            </w:pPr>
            <w:r w:rsidRPr="00834C80">
              <w:rPr>
                <w:sz w:val="24"/>
                <w:szCs w:val="24"/>
              </w:rPr>
              <w:t>Maļkevičs R. - 3.kl.</w:t>
            </w:r>
          </w:p>
          <w:p w14:paraId="365494A0" w14:textId="77777777" w:rsidR="004E66C5" w:rsidRPr="00834C80" w:rsidRDefault="004E66C5" w:rsidP="004E66C5">
            <w:pPr>
              <w:spacing w:line="276" w:lineRule="auto"/>
              <w:jc w:val="center"/>
              <w:rPr>
                <w:sz w:val="24"/>
                <w:szCs w:val="24"/>
              </w:rPr>
            </w:pPr>
          </w:p>
          <w:p w14:paraId="65D685D4" w14:textId="77777777" w:rsidR="004E66C5" w:rsidRPr="00834C80" w:rsidRDefault="004E66C5" w:rsidP="004E66C5">
            <w:pPr>
              <w:spacing w:line="276" w:lineRule="auto"/>
              <w:jc w:val="center"/>
              <w:rPr>
                <w:sz w:val="24"/>
                <w:szCs w:val="24"/>
              </w:rPr>
            </w:pPr>
            <w:r w:rsidRPr="00834C80">
              <w:rPr>
                <w:sz w:val="24"/>
                <w:szCs w:val="24"/>
              </w:rPr>
              <w:t>Liepiņa S. 2. vieta</w:t>
            </w:r>
          </w:p>
        </w:tc>
        <w:tc>
          <w:tcPr>
            <w:tcW w:w="2766" w:type="dxa"/>
          </w:tcPr>
          <w:p w14:paraId="71D90FB2" w14:textId="77777777" w:rsidR="004E66C5" w:rsidRPr="00834C80" w:rsidRDefault="004E66C5" w:rsidP="004E66C5">
            <w:pPr>
              <w:spacing w:line="276" w:lineRule="auto"/>
              <w:jc w:val="center"/>
              <w:rPr>
                <w:sz w:val="24"/>
                <w:szCs w:val="24"/>
              </w:rPr>
            </w:pPr>
            <w:r w:rsidRPr="00834C80">
              <w:rPr>
                <w:sz w:val="24"/>
                <w:szCs w:val="24"/>
              </w:rPr>
              <w:t>Gaujienas speciālā internātpamatskolā</w:t>
            </w:r>
          </w:p>
          <w:p w14:paraId="2F3C1F45" w14:textId="77777777" w:rsidR="004E66C5" w:rsidRPr="00834C80" w:rsidRDefault="004E66C5" w:rsidP="004E66C5">
            <w:pPr>
              <w:spacing w:line="276" w:lineRule="auto"/>
              <w:jc w:val="center"/>
              <w:rPr>
                <w:sz w:val="24"/>
                <w:szCs w:val="24"/>
              </w:rPr>
            </w:pPr>
            <w:r w:rsidRPr="00834C80">
              <w:rPr>
                <w:sz w:val="24"/>
                <w:szCs w:val="24"/>
              </w:rPr>
              <w:t>Izteiksmīgas runas konkurss ,,Sīki putni, mazi putni, sētiņā sabraukuši…”- atzinības: Kokarēvičs J.-4.kL.</w:t>
            </w:r>
          </w:p>
          <w:p w14:paraId="30885A6E" w14:textId="77777777" w:rsidR="004E66C5" w:rsidRPr="00834C80" w:rsidRDefault="004E66C5" w:rsidP="004E66C5">
            <w:pPr>
              <w:spacing w:line="276" w:lineRule="auto"/>
              <w:jc w:val="center"/>
              <w:rPr>
                <w:sz w:val="24"/>
                <w:szCs w:val="24"/>
              </w:rPr>
            </w:pPr>
            <w:r w:rsidRPr="00834C80">
              <w:rPr>
                <w:sz w:val="24"/>
                <w:szCs w:val="24"/>
              </w:rPr>
              <w:t>Moļņiks A. tika atzīts kā simpātiskākais runātājs</w:t>
            </w:r>
          </w:p>
          <w:p w14:paraId="7A0208EC" w14:textId="77777777" w:rsidR="004E66C5" w:rsidRPr="00834C80" w:rsidRDefault="004E66C5" w:rsidP="004E66C5">
            <w:pPr>
              <w:spacing w:line="276" w:lineRule="auto"/>
              <w:jc w:val="center"/>
              <w:rPr>
                <w:sz w:val="24"/>
                <w:szCs w:val="24"/>
              </w:rPr>
            </w:pPr>
            <w:r w:rsidRPr="00834C80">
              <w:rPr>
                <w:sz w:val="24"/>
                <w:szCs w:val="24"/>
              </w:rPr>
              <w:t>Bērziņa I. -2.vieta</w:t>
            </w:r>
          </w:p>
        </w:tc>
      </w:tr>
      <w:tr w:rsidR="004E66C5" w:rsidRPr="00834C80" w14:paraId="62B57519" w14:textId="77777777" w:rsidTr="004E66C5">
        <w:tc>
          <w:tcPr>
            <w:tcW w:w="2765" w:type="dxa"/>
          </w:tcPr>
          <w:p w14:paraId="6A423A43" w14:textId="77777777" w:rsidR="004E66C5" w:rsidRPr="00834C80" w:rsidRDefault="004E66C5" w:rsidP="004E66C5">
            <w:pPr>
              <w:spacing w:line="276" w:lineRule="auto"/>
              <w:rPr>
                <w:sz w:val="24"/>
                <w:szCs w:val="24"/>
              </w:rPr>
            </w:pPr>
          </w:p>
        </w:tc>
        <w:tc>
          <w:tcPr>
            <w:tcW w:w="2765" w:type="dxa"/>
          </w:tcPr>
          <w:p w14:paraId="09C21D85" w14:textId="77777777" w:rsidR="004E66C5" w:rsidRPr="00834C80" w:rsidRDefault="004E66C5" w:rsidP="004E66C5">
            <w:pPr>
              <w:spacing w:line="276" w:lineRule="auto"/>
              <w:rPr>
                <w:sz w:val="24"/>
                <w:szCs w:val="24"/>
              </w:rPr>
            </w:pPr>
            <w:r w:rsidRPr="00834C80">
              <w:rPr>
                <w:sz w:val="24"/>
                <w:szCs w:val="24"/>
              </w:rPr>
              <w:t xml:space="preserve">Cēsu  4. arodvidusskola </w:t>
            </w:r>
          </w:p>
          <w:p w14:paraId="76F3307C" w14:textId="77777777" w:rsidR="004E66C5" w:rsidRPr="00834C80" w:rsidRDefault="004E66C5" w:rsidP="004E66C5">
            <w:pPr>
              <w:spacing w:line="276" w:lineRule="auto"/>
              <w:rPr>
                <w:sz w:val="24"/>
                <w:szCs w:val="24"/>
              </w:rPr>
            </w:pPr>
            <w:r w:rsidRPr="00834C80">
              <w:rPr>
                <w:sz w:val="24"/>
                <w:szCs w:val="24"/>
              </w:rPr>
              <w:t xml:space="preserve">Mājturības olimpiāde zēniem </w:t>
            </w:r>
          </w:p>
        </w:tc>
        <w:tc>
          <w:tcPr>
            <w:tcW w:w="2766" w:type="dxa"/>
          </w:tcPr>
          <w:p w14:paraId="6A97F596" w14:textId="77777777" w:rsidR="004E66C5" w:rsidRPr="00834C80" w:rsidRDefault="004E66C5" w:rsidP="004E66C5">
            <w:pPr>
              <w:spacing w:line="276" w:lineRule="auto"/>
              <w:rPr>
                <w:sz w:val="24"/>
                <w:szCs w:val="24"/>
              </w:rPr>
            </w:pPr>
            <w:r w:rsidRPr="00834C80">
              <w:rPr>
                <w:sz w:val="24"/>
                <w:szCs w:val="24"/>
              </w:rPr>
              <w:t>Lielplatones internātpamatskola pasākums ,,Saule sirdī ,darbu rokās” - atzinība</w:t>
            </w:r>
          </w:p>
        </w:tc>
      </w:tr>
      <w:tr w:rsidR="004E66C5" w:rsidRPr="00834C80" w14:paraId="2E0B94F2" w14:textId="77777777" w:rsidTr="004E66C5">
        <w:tc>
          <w:tcPr>
            <w:tcW w:w="2765" w:type="dxa"/>
          </w:tcPr>
          <w:p w14:paraId="665A38B7" w14:textId="77777777" w:rsidR="004E66C5" w:rsidRPr="00834C80" w:rsidRDefault="004E66C5" w:rsidP="004E66C5">
            <w:pPr>
              <w:spacing w:line="276" w:lineRule="auto"/>
              <w:rPr>
                <w:sz w:val="24"/>
                <w:szCs w:val="24"/>
              </w:rPr>
            </w:pPr>
          </w:p>
        </w:tc>
        <w:tc>
          <w:tcPr>
            <w:tcW w:w="2765" w:type="dxa"/>
          </w:tcPr>
          <w:p w14:paraId="2E3EAF41" w14:textId="77777777" w:rsidR="004E66C5" w:rsidRPr="00834C80" w:rsidRDefault="004E66C5" w:rsidP="004E66C5">
            <w:pPr>
              <w:spacing w:line="276" w:lineRule="auto"/>
              <w:rPr>
                <w:sz w:val="24"/>
                <w:szCs w:val="24"/>
              </w:rPr>
            </w:pPr>
            <w:r w:rsidRPr="00834C80">
              <w:rPr>
                <w:sz w:val="24"/>
                <w:szCs w:val="24"/>
              </w:rPr>
              <w:t>Cēsu bērnu un jauniešu centrs</w:t>
            </w:r>
          </w:p>
          <w:p w14:paraId="35D6243C" w14:textId="77777777" w:rsidR="004E66C5" w:rsidRPr="00834C80" w:rsidRDefault="004E66C5" w:rsidP="004E66C5">
            <w:pPr>
              <w:spacing w:line="276" w:lineRule="auto"/>
              <w:rPr>
                <w:sz w:val="24"/>
                <w:szCs w:val="24"/>
              </w:rPr>
            </w:pPr>
            <w:r w:rsidRPr="00834C80">
              <w:rPr>
                <w:sz w:val="24"/>
                <w:szCs w:val="24"/>
              </w:rPr>
              <w:lastRenderedPageBreak/>
              <w:t>Vizuālās un vizuāli plastiskās mākslas konkurss</w:t>
            </w:r>
          </w:p>
          <w:p w14:paraId="7338E08B" w14:textId="77777777" w:rsidR="004E66C5" w:rsidRPr="00834C80" w:rsidRDefault="004E66C5" w:rsidP="004E66C5">
            <w:pPr>
              <w:spacing w:line="276" w:lineRule="auto"/>
              <w:rPr>
                <w:sz w:val="24"/>
                <w:szCs w:val="24"/>
              </w:rPr>
            </w:pPr>
            <w:r w:rsidRPr="00834C80">
              <w:rPr>
                <w:sz w:val="24"/>
                <w:szCs w:val="24"/>
              </w:rPr>
              <w:t xml:space="preserve">,,Kur saulīte rotājās” -atzinība </w:t>
            </w:r>
          </w:p>
        </w:tc>
        <w:tc>
          <w:tcPr>
            <w:tcW w:w="2766" w:type="dxa"/>
          </w:tcPr>
          <w:p w14:paraId="680B3106" w14:textId="77777777" w:rsidR="004E66C5" w:rsidRPr="00834C80" w:rsidRDefault="004E66C5" w:rsidP="004E66C5">
            <w:pPr>
              <w:spacing w:line="276" w:lineRule="auto"/>
              <w:rPr>
                <w:sz w:val="24"/>
                <w:szCs w:val="24"/>
              </w:rPr>
            </w:pPr>
            <w:r w:rsidRPr="00834C80">
              <w:rPr>
                <w:sz w:val="24"/>
                <w:szCs w:val="24"/>
              </w:rPr>
              <w:lastRenderedPageBreak/>
              <w:t>Cēsu bērnu un jauniešu centrs</w:t>
            </w:r>
          </w:p>
          <w:p w14:paraId="1064AF30" w14:textId="77777777" w:rsidR="004E66C5" w:rsidRPr="00834C80" w:rsidRDefault="004E66C5" w:rsidP="004E66C5">
            <w:pPr>
              <w:spacing w:line="276" w:lineRule="auto"/>
              <w:rPr>
                <w:sz w:val="24"/>
                <w:szCs w:val="24"/>
              </w:rPr>
            </w:pPr>
            <w:r w:rsidRPr="00834C80">
              <w:rPr>
                <w:sz w:val="24"/>
                <w:szCs w:val="24"/>
              </w:rPr>
              <w:lastRenderedPageBreak/>
              <w:t>Vizuālās un vizuāli plastiskās mākslas konkurss</w:t>
            </w:r>
          </w:p>
          <w:p w14:paraId="01A18F85" w14:textId="77777777" w:rsidR="004E66C5" w:rsidRPr="00834C80" w:rsidRDefault="004E66C5" w:rsidP="004E66C5">
            <w:pPr>
              <w:spacing w:line="276" w:lineRule="auto"/>
              <w:rPr>
                <w:sz w:val="24"/>
                <w:szCs w:val="24"/>
              </w:rPr>
            </w:pPr>
            <w:r w:rsidRPr="00834C80">
              <w:rPr>
                <w:sz w:val="24"/>
                <w:szCs w:val="24"/>
              </w:rPr>
              <w:t>,,Laiks” - pateicība</w:t>
            </w:r>
          </w:p>
        </w:tc>
      </w:tr>
    </w:tbl>
    <w:p w14:paraId="161C932A" w14:textId="77777777" w:rsidR="00ED3A64" w:rsidRDefault="00ED3A64" w:rsidP="00834C80">
      <w:pPr>
        <w:spacing w:after="0" w:line="360" w:lineRule="auto"/>
        <w:ind w:firstLine="567"/>
        <w:jc w:val="both"/>
        <w:rPr>
          <w:rFonts w:ascii="Times New Roman" w:hAnsi="Times New Roman" w:cs="Times New Roman"/>
          <w:b/>
          <w:sz w:val="24"/>
          <w:szCs w:val="24"/>
        </w:rPr>
      </w:pPr>
    </w:p>
    <w:p w14:paraId="022F09C7" w14:textId="77777777" w:rsidR="00090E5C" w:rsidRPr="00834C80" w:rsidRDefault="00090E5C" w:rsidP="00834C80">
      <w:pPr>
        <w:spacing w:after="0" w:line="360" w:lineRule="auto"/>
        <w:ind w:firstLine="567"/>
        <w:jc w:val="both"/>
        <w:rPr>
          <w:rFonts w:ascii="Times New Roman" w:hAnsi="Times New Roman" w:cs="Times New Roman"/>
          <w:b/>
          <w:sz w:val="24"/>
          <w:szCs w:val="24"/>
        </w:rPr>
      </w:pPr>
    </w:p>
    <w:p w14:paraId="7C9B872E" w14:textId="77777777" w:rsidR="00945678" w:rsidRPr="00834C80" w:rsidRDefault="00945678" w:rsidP="00834C80">
      <w:pPr>
        <w:spacing w:after="0" w:line="360" w:lineRule="auto"/>
        <w:ind w:firstLine="567"/>
        <w:jc w:val="both"/>
        <w:rPr>
          <w:rFonts w:ascii="Times New Roman" w:hAnsi="Times New Roman" w:cs="Times New Roman"/>
          <w:b/>
          <w:sz w:val="24"/>
          <w:szCs w:val="24"/>
        </w:rPr>
      </w:pPr>
    </w:p>
    <w:p w14:paraId="49BBB5E8" w14:textId="77777777" w:rsidR="003C0DAF" w:rsidRPr="00834C80" w:rsidRDefault="003C0DAF" w:rsidP="00834C80">
      <w:pPr>
        <w:spacing w:after="0" w:line="360" w:lineRule="auto"/>
        <w:ind w:firstLine="567"/>
        <w:jc w:val="both"/>
        <w:rPr>
          <w:rFonts w:ascii="Times New Roman" w:hAnsi="Times New Roman" w:cs="Times New Roman"/>
          <w:b/>
          <w:sz w:val="24"/>
          <w:szCs w:val="24"/>
        </w:rPr>
        <w:sectPr w:rsidR="003C0DAF" w:rsidRPr="00834C80" w:rsidSect="00AC108E">
          <w:headerReference w:type="default" r:id="rId25"/>
          <w:footerReference w:type="default" r:id="rId26"/>
          <w:pgSz w:w="11906" w:h="16838"/>
          <w:pgMar w:top="1440" w:right="1800" w:bottom="1440" w:left="1800" w:header="708" w:footer="708" w:gutter="0"/>
          <w:cols w:space="708"/>
          <w:titlePg/>
          <w:docGrid w:linePitch="360"/>
        </w:sectPr>
      </w:pPr>
    </w:p>
    <w:p w14:paraId="759DE0DA" w14:textId="2C674172" w:rsidR="002A21BD" w:rsidRPr="004E66C5" w:rsidRDefault="00C631E8" w:rsidP="004E66C5">
      <w:pPr>
        <w:spacing w:line="360" w:lineRule="auto"/>
        <w:jc w:val="center"/>
        <w:rPr>
          <w:rFonts w:ascii="Times New Roman" w:hAnsi="Times New Roman" w:cs="Times New Roman"/>
          <w:b/>
          <w:sz w:val="28"/>
          <w:szCs w:val="28"/>
        </w:rPr>
      </w:pPr>
      <w:r w:rsidRPr="004E66C5">
        <w:rPr>
          <w:rFonts w:ascii="Times New Roman" w:hAnsi="Times New Roman" w:cs="Times New Roman"/>
          <w:b/>
          <w:sz w:val="28"/>
          <w:szCs w:val="28"/>
        </w:rPr>
        <w:lastRenderedPageBreak/>
        <w:t xml:space="preserve">6. </w:t>
      </w:r>
      <w:r w:rsidR="002A21BD" w:rsidRPr="004E66C5">
        <w:rPr>
          <w:rFonts w:ascii="Times New Roman" w:hAnsi="Times New Roman" w:cs="Times New Roman"/>
          <w:b/>
          <w:sz w:val="28"/>
          <w:szCs w:val="28"/>
        </w:rPr>
        <w:t>IZGLĪTĪBAS IESTĀDES TURPMĀKĀS ATTĪSTĪBAS VAJADZĪBAS</w:t>
      </w:r>
    </w:p>
    <w:tbl>
      <w:tblPr>
        <w:tblStyle w:val="TableGrid"/>
        <w:tblW w:w="14001" w:type="dxa"/>
        <w:tblLayout w:type="fixed"/>
        <w:tblLook w:val="04A0" w:firstRow="1" w:lastRow="0" w:firstColumn="1" w:lastColumn="0" w:noHBand="0" w:noVBand="1"/>
      </w:tblPr>
      <w:tblGrid>
        <w:gridCol w:w="1271"/>
        <w:gridCol w:w="1815"/>
        <w:gridCol w:w="1384"/>
        <w:gridCol w:w="9531"/>
      </w:tblGrid>
      <w:tr w:rsidR="00653D8D" w:rsidRPr="00834C80" w14:paraId="70125F62" w14:textId="77777777" w:rsidTr="00933700">
        <w:tc>
          <w:tcPr>
            <w:tcW w:w="1271" w:type="dxa"/>
          </w:tcPr>
          <w:p w14:paraId="44C7EFD3" w14:textId="77777777" w:rsidR="00653D8D" w:rsidRPr="00834C80" w:rsidRDefault="00653D8D" w:rsidP="00834C80">
            <w:pPr>
              <w:spacing w:line="360" w:lineRule="auto"/>
              <w:jc w:val="center"/>
              <w:rPr>
                <w:sz w:val="24"/>
                <w:szCs w:val="24"/>
              </w:rPr>
            </w:pPr>
            <w:r w:rsidRPr="00834C80">
              <w:rPr>
                <w:sz w:val="24"/>
                <w:szCs w:val="24"/>
              </w:rPr>
              <w:t>Vērtējamā joma</w:t>
            </w:r>
          </w:p>
        </w:tc>
        <w:tc>
          <w:tcPr>
            <w:tcW w:w="1815" w:type="dxa"/>
            <w:vAlign w:val="center"/>
          </w:tcPr>
          <w:p w14:paraId="45484965" w14:textId="77777777" w:rsidR="00653D8D" w:rsidRPr="00834C80" w:rsidRDefault="00653D8D" w:rsidP="00834C80">
            <w:pPr>
              <w:spacing w:line="360" w:lineRule="auto"/>
              <w:jc w:val="center"/>
              <w:rPr>
                <w:sz w:val="24"/>
                <w:szCs w:val="24"/>
              </w:rPr>
            </w:pPr>
            <w:r w:rsidRPr="00834C80">
              <w:rPr>
                <w:sz w:val="24"/>
                <w:szCs w:val="24"/>
              </w:rPr>
              <w:t>Kritēriji</w:t>
            </w:r>
          </w:p>
        </w:tc>
        <w:tc>
          <w:tcPr>
            <w:tcW w:w="1384" w:type="dxa"/>
            <w:vAlign w:val="center"/>
          </w:tcPr>
          <w:p w14:paraId="01347612" w14:textId="77777777" w:rsidR="00653D8D" w:rsidRPr="00834C80" w:rsidRDefault="00653D8D" w:rsidP="00834C80">
            <w:pPr>
              <w:spacing w:line="360" w:lineRule="auto"/>
              <w:jc w:val="center"/>
              <w:rPr>
                <w:sz w:val="24"/>
                <w:szCs w:val="24"/>
              </w:rPr>
            </w:pPr>
            <w:r w:rsidRPr="00834C80">
              <w:rPr>
                <w:sz w:val="24"/>
                <w:szCs w:val="24"/>
              </w:rPr>
              <w:t>Novērtē-jums</w:t>
            </w:r>
          </w:p>
        </w:tc>
        <w:tc>
          <w:tcPr>
            <w:tcW w:w="9531" w:type="dxa"/>
            <w:vAlign w:val="center"/>
          </w:tcPr>
          <w:p w14:paraId="54A243DD" w14:textId="77777777" w:rsidR="00653D8D" w:rsidRPr="00834C80" w:rsidRDefault="00653D8D" w:rsidP="00834C80">
            <w:pPr>
              <w:spacing w:line="360" w:lineRule="auto"/>
              <w:jc w:val="center"/>
              <w:rPr>
                <w:sz w:val="24"/>
                <w:szCs w:val="24"/>
              </w:rPr>
            </w:pPr>
            <w:r w:rsidRPr="00834C80">
              <w:rPr>
                <w:sz w:val="24"/>
                <w:szCs w:val="24"/>
              </w:rPr>
              <w:t>Tālākās attīstības vajadzības</w:t>
            </w:r>
          </w:p>
        </w:tc>
      </w:tr>
      <w:tr w:rsidR="00653D8D" w:rsidRPr="00834C80" w14:paraId="18249762" w14:textId="77777777" w:rsidTr="00933700">
        <w:trPr>
          <w:cantSplit/>
          <w:trHeight w:val="1134"/>
        </w:trPr>
        <w:tc>
          <w:tcPr>
            <w:tcW w:w="1271" w:type="dxa"/>
            <w:textDirection w:val="btLr"/>
            <w:vAlign w:val="center"/>
          </w:tcPr>
          <w:p w14:paraId="0BE21FB3" w14:textId="2DF58209" w:rsidR="00653D8D" w:rsidRPr="00834C80" w:rsidRDefault="00653D8D" w:rsidP="00834C80">
            <w:pPr>
              <w:spacing w:line="360" w:lineRule="auto"/>
              <w:jc w:val="center"/>
              <w:rPr>
                <w:b/>
                <w:sz w:val="24"/>
                <w:szCs w:val="24"/>
              </w:rPr>
            </w:pPr>
            <w:r w:rsidRPr="00834C80">
              <w:rPr>
                <w:b/>
                <w:sz w:val="24"/>
                <w:szCs w:val="24"/>
              </w:rPr>
              <w:t>Mācību saturs</w:t>
            </w:r>
          </w:p>
        </w:tc>
        <w:tc>
          <w:tcPr>
            <w:tcW w:w="1815" w:type="dxa"/>
          </w:tcPr>
          <w:p w14:paraId="7CE6DB7C" w14:textId="77777777" w:rsidR="00653D8D" w:rsidRPr="00834C80" w:rsidRDefault="00653D8D" w:rsidP="00834C80">
            <w:pPr>
              <w:spacing w:line="360" w:lineRule="auto"/>
              <w:jc w:val="center"/>
              <w:rPr>
                <w:b/>
                <w:sz w:val="24"/>
                <w:szCs w:val="24"/>
              </w:rPr>
            </w:pPr>
          </w:p>
        </w:tc>
        <w:tc>
          <w:tcPr>
            <w:tcW w:w="1384" w:type="dxa"/>
          </w:tcPr>
          <w:p w14:paraId="3F7F0C7F" w14:textId="477BE140" w:rsidR="00653D8D" w:rsidRPr="00834C80" w:rsidRDefault="00892D6B" w:rsidP="00834C80">
            <w:pPr>
              <w:spacing w:line="360" w:lineRule="auto"/>
              <w:jc w:val="center"/>
              <w:rPr>
                <w:sz w:val="24"/>
                <w:szCs w:val="24"/>
              </w:rPr>
            </w:pPr>
            <w:r w:rsidRPr="00834C80">
              <w:rPr>
                <w:sz w:val="24"/>
                <w:szCs w:val="24"/>
              </w:rPr>
              <w:t>4</w:t>
            </w:r>
            <w:r w:rsidR="00653D8D" w:rsidRPr="00834C80">
              <w:rPr>
                <w:sz w:val="24"/>
                <w:szCs w:val="24"/>
              </w:rPr>
              <w:t xml:space="preserve"> (</w:t>
            </w:r>
            <w:r w:rsidRPr="00834C80">
              <w:rPr>
                <w:sz w:val="24"/>
                <w:szCs w:val="24"/>
              </w:rPr>
              <w:t xml:space="preserve">ļoti </w:t>
            </w:r>
            <w:r w:rsidR="00653D8D" w:rsidRPr="00834C80">
              <w:rPr>
                <w:sz w:val="24"/>
                <w:szCs w:val="24"/>
              </w:rPr>
              <w:t>labi)</w:t>
            </w:r>
          </w:p>
          <w:p w14:paraId="080F4612" w14:textId="77777777" w:rsidR="00653D8D" w:rsidRPr="00834C80" w:rsidRDefault="00653D8D" w:rsidP="00834C80">
            <w:pPr>
              <w:spacing w:line="360" w:lineRule="auto"/>
              <w:jc w:val="center"/>
              <w:rPr>
                <w:sz w:val="24"/>
                <w:szCs w:val="24"/>
              </w:rPr>
            </w:pPr>
          </w:p>
        </w:tc>
        <w:tc>
          <w:tcPr>
            <w:tcW w:w="9531" w:type="dxa"/>
          </w:tcPr>
          <w:p w14:paraId="4CFFE386" w14:textId="77777777" w:rsidR="00653D8D" w:rsidRPr="00834C80" w:rsidRDefault="00653D8D" w:rsidP="00834C80">
            <w:pPr>
              <w:pStyle w:val="ListParagraph"/>
              <w:numPr>
                <w:ilvl w:val="0"/>
                <w:numId w:val="29"/>
              </w:numPr>
              <w:spacing w:line="360" w:lineRule="auto"/>
              <w:ind w:left="171" w:hanging="142"/>
              <w:jc w:val="both"/>
              <w:rPr>
                <w:i/>
                <w:u w:val="single"/>
              </w:rPr>
            </w:pPr>
            <w:r w:rsidRPr="00834C80">
              <w:rPr>
                <w:bCs/>
              </w:rPr>
              <w:t>Speciālās pamatizglītības programmā izglītojamiem ar smagiem garīgās attīstības traucējumiem vai vairākiem smagiem attīstības traucējumiem sniegt atbalstu pedagogiem un nepieciešamo apmācību otrā varianta realizācijā;</w:t>
            </w:r>
          </w:p>
          <w:p w14:paraId="0FC8745C" w14:textId="77777777" w:rsidR="00653D8D" w:rsidRPr="00834C80" w:rsidRDefault="00653D8D" w:rsidP="00834C80">
            <w:pPr>
              <w:pStyle w:val="ListParagraph"/>
              <w:numPr>
                <w:ilvl w:val="0"/>
                <w:numId w:val="10"/>
              </w:numPr>
              <w:spacing w:line="360" w:lineRule="auto"/>
              <w:ind w:left="171" w:hanging="142"/>
              <w:jc w:val="both"/>
              <w:rPr>
                <w:lang w:val="lv-LV"/>
              </w:rPr>
            </w:pPr>
            <w:r w:rsidRPr="00834C80">
              <w:rPr>
                <w:lang w:val="lv-LV"/>
              </w:rPr>
              <w:t>Pilnveidot pedagogu zināšanas elektronisko mācību materiālu izstrādāšanā.</w:t>
            </w:r>
          </w:p>
        </w:tc>
      </w:tr>
      <w:tr w:rsidR="00653D8D" w:rsidRPr="00834C80" w14:paraId="38BBC47E" w14:textId="77777777" w:rsidTr="00933700">
        <w:trPr>
          <w:cantSplit/>
          <w:trHeight w:val="854"/>
        </w:trPr>
        <w:tc>
          <w:tcPr>
            <w:tcW w:w="1271" w:type="dxa"/>
            <w:vMerge w:val="restart"/>
            <w:textDirection w:val="btLr"/>
            <w:vAlign w:val="center"/>
          </w:tcPr>
          <w:p w14:paraId="4ED059A6" w14:textId="77777777" w:rsidR="00653D8D" w:rsidRPr="00834C80" w:rsidRDefault="00653D8D" w:rsidP="00834C80">
            <w:pPr>
              <w:spacing w:line="360" w:lineRule="auto"/>
              <w:ind w:left="113"/>
              <w:jc w:val="center"/>
              <w:rPr>
                <w:b/>
                <w:sz w:val="24"/>
                <w:szCs w:val="24"/>
              </w:rPr>
            </w:pPr>
            <w:r w:rsidRPr="00834C80">
              <w:rPr>
                <w:b/>
                <w:sz w:val="24"/>
                <w:szCs w:val="24"/>
              </w:rPr>
              <w:t>Mācīšana un mācīšanās</w:t>
            </w:r>
          </w:p>
        </w:tc>
        <w:tc>
          <w:tcPr>
            <w:tcW w:w="1815" w:type="dxa"/>
          </w:tcPr>
          <w:p w14:paraId="2A0C2759" w14:textId="77777777" w:rsidR="00653D8D" w:rsidRPr="00834C80" w:rsidRDefault="00653D8D" w:rsidP="00834C80">
            <w:pPr>
              <w:spacing w:line="360" w:lineRule="auto"/>
              <w:jc w:val="center"/>
              <w:rPr>
                <w:sz w:val="24"/>
                <w:szCs w:val="24"/>
              </w:rPr>
            </w:pPr>
            <w:r w:rsidRPr="00834C80">
              <w:rPr>
                <w:sz w:val="24"/>
                <w:szCs w:val="24"/>
              </w:rPr>
              <w:t>Mācīšanas kvalitāte</w:t>
            </w:r>
          </w:p>
        </w:tc>
        <w:tc>
          <w:tcPr>
            <w:tcW w:w="1384" w:type="dxa"/>
          </w:tcPr>
          <w:p w14:paraId="2F4E4658" w14:textId="77777777" w:rsidR="00653D8D" w:rsidRPr="00834C80" w:rsidRDefault="00653D8D" w:rsidP="00834C80">
            <w:pPr>
              <w:spacing w:line="360" w:lineRule="auto"/>
              <w:jc w:val="center"/>
              <w:rPr>
                <w:sz w:val="24"/>
                <w:szCs w:val="24"/>
              </w:rPr>
            </w:pPr>
            <w:r w:rsidRPr="00834C80">
              <w:rPr>
                <w:sz w:val="24"/>
                <w:szCs w:val="24"/>
              </w:rPr>
              <w:t>4 (ļoti labi)</w:t>
            </w:r>
          </w:p>
          <w:p w14:paraId="68ED5C9B" w14:textId="77777777" w:rsidR="00653D8D" w:rsidRPr="00834C80" w:rsidRDefault="00653D8D" w:rsidP="00834C80">
            <w:pPr>
              <w:spacing w:line="360" w:lineRule="auto"/>
              <w:jc w:val="center"/>
              <w:rPr>
                <w:sz w:val="24"/>
                <w:szCs w:val="24"/>
              </w:rPr>
            </w:pPr>
          </w:p>
        </w:tc>
        <w:tc>
          <w:tcPr>
            <w:tcW w:w="9531" w:type="dxa"/>
          </w:tcPr>
          <w:p w14:paraId="7506A0D0" w14:textId="77777777" w:rsidR="00653D8D" w:rsidRPr="00834C80" w:rsidRDefault="00653D8D" w:rsidP="00834C80">
            <w:pPr>
              <w:pStyle w:val="ListParagraph"/>
              <w:numPr>
                <w:ilvl w:val="0"/>
                <w:numId w:val="34"/>
              </w:numPr>
              <w:spacing w:line="360" w:lineRule="auto"/>
              <w:ind w:left="171" w:hanging="142"/>
              <w:jc w:val="both"/>
            </w:pPr>
            <w:r w:rsidRPr="00834C80">
              <w:t>Nodrošināt visiem pedagogiem savlaicīgu ierakstu veikšanu elektroniskajā žurnālā;</w:t>
            </w:r>
          </w:p>
          <w:p w14:paraId="1A544B18" w14:textId="77777777" w:rsidR="00653D8D" w:rsidRPr="00834C80" w:rsidRDefault="00653D8D" w:rsidP="00834C80">
            <w:pPr>
              <w:pStyle w:val="ListParagraph"/>
              <w:numPr>
                <w:ilvl w:val="0"/>
                <w:numId w:val="33"/>
              </w:numPr>
              <w:spacing w:line="360" w:lineRule="auto"/>
              <w:ind w:left="171" w:hanging="142"/>
              <w:jc w:val="both"/>
            </w:pPr>
            <w:r w:rsidRPr="00834C80">
              <w:t>Veicināt pedagogu sadarbību, pieredzes apmaiņu, labās prakses pieredzi, stundu savstarpēju apmeklējumu;</w:t>
            </w:r>
          </w:p>
          <w:p w14:paraId="2ED19131" w14:textId="77777777" w:rsidR="00653D8D" w:rsidRPr="00834C80" w:rsidRDefault="00653D8D" w:rsidP="00834C80">
            <w:pPr>
              <w:pStyle w:val="ListParagraph"/>
              <w:numPr>
                <w:ilvl w:val="0"/>
                <w:numId w:val="33"/>
              </w:numPr>
              <w:spacing w:line="360" w:lineRule="auto"/>
              <w:ind w:left="171" w:hanging="142"/>
              <w:jc w:val="both"/>
              <w:rPr>
                <w:b/>
              </w:rPr>
            </w:pPr>
            <w:r w:rsidRPr="00834C80">
              <w:rPr>
                <w:bCs/>
              </w:rPr>
              <w:t xml:space="preserve">Speciālās pamatizglītības programmā izglītojamajiem ar smagiem garīgās attīstības traucējumiem vai vairākiem smagiem attīstības traucējumiem izveidot metodisko kabinetu </w:t>
            </w:r>
            <w:proofErr w:type="gramStart"/>
            <w:r w:rsidRPr="00834C80">
              <w:rPr>
                <w:bCs/>
              </w:rPr>
              <w:t>un</w:t>
            </w:r>
            <w:proofErr w:type="gramEnd"/>
            <w:r w:rsidRPr="00834C80">
              <w:rPr>
                <w:bCs/>
              </w:rPr>
              <w:t xml:space="preserve"> nodrošināt ar metodiķi.</w:t>
            </w:r>
          </w:p>
        </w:tc>
      </w:tr>
      <w:tr w:rsidR="00653D8D" w:rsidRPr="00834C80" w14:paraId="2C6AE233" w14:textId="77777777" w:rsidTr="00933700">
        <w:trPr>
          <w:cantSplit/>
          <w:trHeight w:val="595"/>
        </w:trPr>
        <w:tc>
          <w:tcPr>
            <w:tcW w:w="1271" w:type="dxa"/>
            <w:vMerge/>
            <w:textDirection w:val="btLr"/>
            <w:vAlign w:val="center"/>
          </w:tcPr>
          <w:p w14:paraId="166DD863" w14:textId="77777777" w:rsidR="00653D8D" w:rsidRPr="00834C80" w:rsidRDefault="00653D8D" w:rsidP="00834C80">
            <w:pPr>
              <w:spacing w:line="360" w:lineRule="auto"/>
              <w:ind w:left="113"/>
              <w:jc w:val="center"/>
              <w:rPr>
                <w:b/>
                <w:sz w:val="24"/>
                <w:szCs w:val="24"/>
              </w:rPr>
            </w:pPr>
          </w:p>
        </w:tc>
        <w:tc>
          <w:tcPr>
            <w:tcW w:w="1815" w:type="dxa"/>
          </w:tcPr>
          <w:p w14:paraId="0F1313CD" w14:textId="77777777" w:rsidR="00653D8D" w:rsidRPr="00834C80" w:rsidRDefault="00653D8D" w:rsidP="00834C80">
            <w:pPr>
              <w:spacing w:line="360" w:lineRule="auto"/>
              <w:jc w:val="center"/>
              <w:rPr>
                <w:sz w:val="24"/>
                <w:szCs w:val="24"/>
              </w:rPr>
            </w:pPr>
            <w:r w:rsidRPr="00834C80">
              <w:rPr>
                <w:sz w:val="24"/>
                <w:szCs w:val="24"/>
              </w:rPr>
              <w:t>Mācīšanās kvalitāte</w:t>
            </w:r>
          </w:p>
        </w:tc>
        <w:tc>
          <w:tcPr>
            <w:tcW w:w="1384" w:type="dxa"/>
          </w:tcPr>
          <w:p w14:paraId="69EB5E09"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058372D0" w14:textId="77777777" w:rsidR="00653D8D" w:rsidRPr="00834C80" w:rsidRDefault="00653D8D" w:rsidP="00834C80">
            <w:pPr>
              <w:pStyle w:val="ListParagraph"/>
              <w:numPr>
                <w:ilvl w:val="0"/>
                <w:numId w:val="35"/>
              </w:numPr>
              <w:spacing w:line="360" w:lineRule="auto"/>
              <w:ind w:left="171" w:hanging="142"/>
              <w:jc w:val="both"/>
            </w:pPr>
            <w:r w:rsidRPr="00834C80">
              <w:t xml:space="preserve"> Motivēt izglītojamos uzņemties atbildību par mācīšanās procesu;</w:t>
            </w:r>
          </w:p>
          <w:p w14:paraId="3CAF4EB2" w14:textId="1DF6D6F2" w:rsidR="00653D8D" w:rsidRPr="00834C80" w:rsidRDefault="00653D8D" w:rsidP="00834C80">
            <w:pPr>
              <w:pStyle w:val="ListParagraph"/>
              <w:numPr>
                <w:ilvl w:val="0"/>
                <w:numId w:val="35"/>
              </w:numPr>
              <w:spacing w:line="360" w:lineRule="auto"/>
              <w:ind w:left="171" w:hanging="142"/>
              <w:jc w:val="both"/>
            </w:pPr>
            <w:r w:rsidRPr="00834C80">
              <w:rPr>
                <w:rFonts w:eastAsia="Calibri"/>
                <w:lang w:val="lv-LV"/>
              </w:rPr>
              <w:t>Veicināt pozitīvu attieksmi pret mācīšanās procesu visiem izglītojamajiem</w:t>
            </w:r>
          </w:p>
        </w:tc>
      </w:tr>
      <w:tr w:rsidR="00653D8D" w:rsidRPr="00834C80" w14:paraId="3A9C4C74" w14:textId="77777777" w:rsidTr="00933700">
        <w:trPr>
          <w:cantSplit/>
          <w:trHeight w:val="853"/>
        </w:trPr>
        <w:tc>
          <w:tcPr>
            <w:tcW w:w="1271" w:type="dxa"/>
            <w:vMerge/>
            <w:textDirection w:val="btLr"/>
            <w:vAlign w:val="center"/>
          </w:tcPr>
          <w:p w14:paraId="1B7488B5" w14:textId="77777777" w:rsidR="00653D8D" w:rsidRPr="00834C80" w:rsidRDefault="00653D8D" w:rsidP="00834C80">
            <w:pPr>
              <w:spacing w:line="360" w:lineRule="auto"/>
              <w:ind w:left="113"/>
              <w:jc w:val="center"/>
              <w:rPr>
                <w:b/>
                <w:sz w:val="24"/>
                <w:szCs w:val="24"/>
              </w:rPr>
            </w:pPr>
          </w:p>
        </w:tc>
        <w:tc>
          <w:tcPr>
            <w:tcW w:w="1815" w:type="dxa"/>
          </w:tcPr>
          <w:p w14:paraId="60AD5AD9" w14:textId="77777777" w:rsidR="00653D8D" w:rsidRPr="00834C80" w:rsidRDefault="00653D8D" w:rsidP="00834C80">
            <w:pPr>
              <w:spacing w:line="360" w:lineRule="auto"/>
              <w:jc w:val="center"/>
              <w:rPr>
                <w:sz w:val="24"/>
                <w:szCs w:val="24"/>
              </w:rPr>
            </w:pPr>
            <w:r w:rsidRPr="00834C80">
              <w:rPr>
                <w:sz w:val="24"/>
                <w:szCs w:val="24"/>
              </w:rPr>
              <w:t>Vērtēšana kā mācību procesa sastāvdaļa</w:t>
            </w:r>
          </w:p>
        </w:tc>
        <w:tc>
          <w:tcPr>
            <w:tcW w:w="1384" w:type="dxa"/>
          </w:tcPr>
          <w:p w14:paraId="75832187"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42AA2B0F" w14:textId="77777777" w:rsidR="00653D8D" w:rsidRPr="00834C80" w:rsidRDefault="00653D8D" w:rsidP="00834C80">
            <w:pPr>
              <w:pStyle w:val="ListParagraph"/>
              <w:numPr>
                <w:ilvl w:val="0"/>
                <w:numId w:val="35"/>
              </w:numPr>
              <w:spacing w:line="360" w:lineRule="auto"/>
              <w:ind w:left="171" w:hanging="142"/>
              <w:jc w:val="both"/>
              <w:rPr>
                <w:i/>
                <w:u w:val="single"/>
              </w:rPr>
            </w:pPr>
            <w:r w:rsidRPr="00834C80">
              <w:t>Mācību sasniegumu vērtēšanā vairāk izmantot izglītojamo pašvērtējumu un savstarpējo vērtējumu;</w:t>
            </w:r>
          </w:p>
          <w:p w14:paraId="1542B166" w14:textId="77777777" w:rsidR="00653D8D" w:rsidRPr="00834C80" w:rsidRDefault="00653D8D" w:rsidP="00834C80">
            <w:pPr>
              <w:pStyle w:val="ListParagraph"/>
              <w:numPr>
                <w:ilvl w:val="0"/>
                <w:numId w:val="35"/>
              </w:numPr>
              <w:spacing w:line="360" w:lineRule="auto"/>
              <w:ind w:left="171" w:hanging="142"/>
              <w:jc w:val="both"/>
              <w:rPr>
                <w:i/>
                <w:u w:val="single"/>
              </w:rPr>
            </w:pPr>
            <w:r w:rsidRPr="00834C80">
              <w:t xml:space="preserve">Vērtēšanas procesā iegūt informāciju analizē </w:t>
            </w:r>
            <w:proofErr w:type="gramStart"/>
            <w:r w:rsidRPr="00834C80">
              <w:t>un</w:t>
            </w:r>
            <w:proofErr w:type="gramEnd"/>
            <w:r w:rsidRPr="00834C80">
              <w:t xml:space="preserve"> izmanto mācīšanās un mācīšanas procesa plānošanai un attīstībai.</w:t>
            </w:r>
          </w:p>
        </w:tc>
      </w:tr>
      <w:tr w:rsidR="00653D8D" w:rsidRPr="00834C80" w14:paraId="34A5FC8D" w14:textId="77777777" w:rsidTr="00933700">
        <w:trPr>
          <w:cantSplit/>
          <w:trHeight w:val="595"/>
        </w:trPr>
        <w:tc>
          <w:tcPr>
            <w:tcW w:w="1271" w:type="dxa"/>
            <w:vMerge w:val="restart"/>
            <w:textDirection w:val="btLr"/>
            <w:vAlign w:val="center"/>
          </w:tcPr>
          <w:p w14:paraId="192DD309" w14:textId="77777777" w:rsidR="00653D8D" w:rsidRPr="00834C80" w:rsidRDefault="00653D8D" w:rsidP="00834C80">
            <w:pPr>
              <w:spacing w:line="360" w:lineRule="auto"/>
              <w:ind w:left="113"/>
              <w:jc w:val="center"/>
              <w:rPr>
                <w:b/>
                <w:sz w:val="24"/>
                <w:szCs w:val="24"/>
              </w:rPr>
            </w:pPr>
            <w:r w:rsidRPr="00834C80">
              <w:rPr>
                <w:b/>
                <w:sz w:val="24"/>
                <w:szCs w:val="24"/>
              </w:rPr>
              <w:lastRenderedPageBreak/>
              <w:t>Izglītojamo sasniegumi</w:t>
            </w:r>
          </w:p>
        </w:tc>
        <w:tc>
          <w:tcPr>
            <w:tcW w:w="1815" w:type="dxa"/>
          </w:tcPr>
          <w:p w14:paraId="0E05D265" w14:textId="77777777" w:rsidR="00653D8D" w:rsidRPr="00834C80" w:rsidRDefault="00653D8D" w:rsidP="00834C80">
            <w:pPr>
              <w:spacing w:line="360" w:lineRule="auto"/>
              <w:jc w:val="center"/>
              <w:rPr>
                <w:sz w:val="24"/>
                <w:szCs w:val="24"/>
              </w:rPr>
            </w:pPr>
            <w:r w:rsidRPr="00834C80">
              <w:rPr>
                <w:sz w:val="24"/>
                <w:szCs w:val="24"/>
              </w:rPr>
              <w:t>Izglītojamo sasniegumi ikdienas darbā</w:t>
            </w:r>
          </w:p>
        </w:tc>
        <w:tc>
          <w:tcPr>
            <w:tcW w:w="1384" w:type="dxa"/>
          </w:tcPr>
          <w:p w14:paraId="1065232B"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1302DE1F" w14:textId="77777777" w:rsidR="00653D8D" w:rsidRPr="00834C80" w:rsidRDefault="00653D8D" w:rsidP="00834C80">
            <w:pPr>
              <w:pStyle w:val="ListParagraph"/>
              <w:numPr>
                <w:ilvl w:val="0"/>
                <w:numId w:val="35"/>
              </w:numPr>
              <w:spacing w:line="360" w:lineRule="auto"/>
              <w:ind w:left="171" w:hanging="142"/>
              <w:jc w:val="both"/>
              <w:rPr>
                <w:i/>
                <w:u w:val="single"/>
              </w:rPr>
            </w:pPr>
            <w:r w:rsidRPr="00834C80">
              <w:t>Mācību sasniegumu vērtēšanā vairāk izmantot izglītojamo pašvērtējumu un savstarpējo vērtējumu;</w:t>
            </w:r>
          </w:p>
          <w:p w14:paraId="70101942" w14:textId="77777777" w:rsidR="00653D8D" w:rsidRPr="00834C80" w:rsidRDefault="00653D8D" w:rsidP="00834C80">
            <w:pPr>
              <w:pStyle w:val="ListParagraph"/>
              <w:numPr>
                <w:ilvl w:val="0"/>
                <w:numId w:val="35"/>
              </w:numPr>
              <w:spacing w:line="360" w:lineRule="auto"/>
              <w:ind w:left="171" w:hanging="142"/>
              <w:jc w:val="both"/>
              <w:rPr>
                <w:b/>
              </w:rPr>
            </w:pPr>
            <w:r w:rsidRPr="00834C80">
              <w:t xml:space="preserve">Visiem pedagogiem turpināt darbu izglītojamo mācību sasniegumu dinamikas izpētē, izmantojot to tālākā izglītības procesa plānošanā. </w:t>
            </w:r>
          </w:p>
        </w:tc>
      </w:tr>
      <w:tr w:rsidR="00653D8D" w:rsidRPr="00834C80" w14:paraId="0A3435B9" w14:textId="77777777" w:rsidTr="00933700">
        <w:trPr>
          <w:cantSplit/>
          <w:trHeight w:val="1601"/>
        </w:trPr>
        <w:tc>
          <w:tcPr>
            <w:tcW w:w="1271" w:type="dxa"/>
            <w:vMerge/>
            <w:textDirection w:val="btLr"/>
            <w:vAlign w:val="center"/>
          </w:tcPr>
          <w:p w14:paraId="5ED68590" w14:textId="77777777" w:rsidR="00653D8D" w:rsidRPr="00834C80" w:rsidRDefault="00653D8D" w:rsidP="00834C80">
            <w:pPr>
              <w:spacing w:line="360" w:lineRule="auto"/>
              <w:ind w:left="113" w:right="113" w:firstLine="567"/>
              <w:jc w:val="both"/>
              <w:rPr>
                <w:b/>
                <w:sz w:val="24"/>
                <w:szCs w:val="24"/>
              </w:rPr>
            </w:pPr>
          </w:p>
        </w:tc>
        <w:tc>
          <w:tcPr>
            <w:tcW w:w="1815" w:type="dxa"/>
          </w:tcPr>
          <w:p w14:paraId="66CEC512" w14:textId="77777777" w:rsidR="00653D8D" w:rsidRPr="00834C80" w:rsidRDefault="00653D8D" w:rsidP="00834C80">
            <w:pPr>
              <w:spacing w:line="360" w:lineRule="auto"/>
              <w:jc w:val="center"/>
              <w:rPr>
                <w:sz w:val="24"/>
                <w:szCs w:val="24"/>
              </w:rPr>
            </w:pPr>
            <w:r w:rsidRPr="00834C80">
              <w:rPr>
                <w:sz w:val="24"/>
                <w:szCs w:val="24"/>
              </w:rPr>
              <w:t>Izglītojamo sasniegumi valsts pārbaudes darbos</w:t>
            </w:r>
          </w:p>
          <w:p w14:paraId="256B22A0" w14:textId="77777777" w:rsidR="00653D8D" w:rsidRPr="00834C80" w:rsidRDefault="00653D8D" w:rsidP="00834C80">
            <w:pPr>
              <w:spacing w:line="360" w:lineRule="auto"/>
              <w:jc w:val="center"/>
              <w:rPr>
                <w:sz w:val="24"/>
                <w:szCs w:val="24"/>
              </w:rPr>
            </w:pPr>
          </w:p>
        </w:tc>
        <w:tc>
          <w:tcPr>
            <w:tcW w:w="1384" w:type="dxa"/>
          </w:tcPr>
          <w:p w14:paraId="1A1C1ADC" w14:textId="77777777" w:rsidR="00653D8D" w:rsidRPr="00834C80" w:rsidRDefault="00653D8D" w:rsidP="00834C80">
            <w:pPr>
              <w:spacing w:line="360" w:lineRule="auto"/>
              <w:ind w:firstLine="29"/>
              <w:jc w:val="center"/>
              <w:rPr>
                <w:sz w:val="24"/>
                <w:szCs w:val="24"/>
              </w:rPr>
            </w:pPr>
            <w:r w:rsidRPr="00834C80">
              <w:rPr>
                <w:sz w:val="24"/>
                <w:szCs w:val="24"/>
              </w:rPr>
              <w:t>4 (ļoti labi)</w:t>
            </w:r>
          </w:p>
        </w:tc>
        <w:tc>
          <w:tcPr>
            <w:tcW w:w="9531" w:type="dxa"/>
          </w:tcPr>
          <w:p w14:paraId="433F2F61" w14:textId="77777777" w:rsidR="00653D8D" w:rsidRPr="00834C80" w:rsidRDefault="00653D8D" w:rsidP="00834C80">
            <w:pPr>
              <w:pStyle w:val="ListParagraph"/>
              <w:numPr>
                <w:ilvl w:val="0"/>
                <w:numId w:val="36"/>
              </w:numPr>
              <w:spacing w:line="360" w:lineRule="auto"/>
              <w:ind w:left="171" w:hanging="171"/>
              <w:jc w:val="both"/>
              <w:rPr>
                <w:i/>
                <w:u w:val="single"/>
              </w:rPr>
            </w:pPr>
            <w:r w:rsidRPr="00834C80">
              <w:t>Turpināt analizēt centralizēto kvalifikācijas eksāmenu rezultātus, veikt salīdzinošo analīzi, kas veicinātu pozitīvu dinamiku;</w:t>
            </w:r>
          </w:p>
          <w:p w14:paraId="6A0984B0" w14:textId="77777777" w:rsidR="00653D8D" w:rsidRPr="00834C80" w:rsidRDefault="00653D8D" w:rsidP="00834C80">
            <w:pPr>
              <w:pStyle w:val="ListParagraph"/>
              <w:numPr>
                <w:ilvl w:val="0"/>
                <w:numId w:val="14"/>
              </w:numPr>
              <w:spacing w:line="360" w:lineRule="auto"/>
              <w:ind w:left="171" w:hanging="171"/>
              <w:jc w:val="both"/>
              <w:rPr>
                <w:lang w:val="lv-LV"/>
              </w:rPr>
            </w:pPr>
            <w:r w:rsidRPr="00834C80">
              <w:rPr>
                <w:lang w:val="lv-LV"/>
              </w:rPr>
              <w:t>Turpināt sniegt audzēkņiem atbalstu arodizglītības programmu apguvē un palīdzēt viņiem sagatavoties profesionālās kvalifikācijas eksāmeniem.</w:t>
            </w:r>
          </w:p>
        </w:tc>
      </w:tr>
      <w:tr w:rsidR="00653D8D" w:rsidRPr="00834C80" w14:paraId="6317C10D" w14:textId="77777777" w:rsidTr="00933700">
        <w:trPr>
          <w:cantSplit/>
          <w:trHeight w:val="70"/>
        </w:trPr>
        <w:tc>
          <w:tcPr>
            <w:tcW w:w="1271" w:type="dxa"/>
            <w:vMerge w:val="restart"/>
            <w:textDirection w:val="btLr"/>
            <w:vAlign w:val="center"/>
          </w:tcPr>
          <w:p w14:paraId="0FFDAF42" w14:textId="77777777" w:rsidR="00653D8D" w:rsidRPr="00834C80" w:rsidRDefault="00653D8D" w:rsidP="00834C80">
            <w:pPr>
              <w:spacing w:line="360" w:lineRule="auto"/>
              <w:ind w:left="113" w:right="113" w:firstLine="567"/>
              <w:jc w:val="center"/>
              <w:rPr>
                <w:b/>
                <w:sz w:val="24"/>
                <w:szCs w:val="24"/>
              </w:rPr>
            </w:pPr>
            <w:r w:rsidRPr="00834C80">
              <w:rPr>
                <w:b/>
                <w:sz w:val="24"/>
                <w:szCs w:val="24"/>
              </w:rPr>
              <w:t>Atbalsts izglītojamajiem</w:t>
            </w:r>
          </w:p>
        </w:tc>
        <w:tc>
          <w:tcPr>
            <w:tcW w:w="1815" w:type="dxa"/>
          </w:tcPr>
          <w:p w14:paraId="12394189" w14:textId="77777777" w:rsidR="00653D8D" w:rsidRPr="00834C80" w:rsidRDefault="00653D8D" w:rsidP="00834C80">
            <w:pPr>
              <w:spacing w:line="360" w:lineRule="auto"/>
              <w:jc w:val="center"/>
              <w:rPr>
                <w:sz w:val="24"/>
                <w:szCs w:val="24"/>
              </w:rPr>
            </w:pPr>
            <w:r w:rsidRPr="00834C80">
              <w:rPr>
                <w:sz w:val="24"/>
                <w:szCs w:val="24"/>
              </w:rPr>
              <w:t>Psiholoģiskais atbalsts, sociālpedagoģiskais atbalsts un izglītojamo drošības garantēšana</w:t>
            </w:r>
          </w:p>
        </w:tc>
        <w:tc>
          <w:tcPr>
            <w:tcW w:w="1384" w:type="dxa"/>
          </w:tcPr>
          <w:p w14:paraId="3993CDFB" w14:textId="77777777" w:rsidR="00653D8D" w:rsidRPr="00834C80" w:rsidRDefault="00653D8D" w:rsidP="00834C80">
            <w:pPr>
              <w:spacing w:line="360" w:lineRule="auto"/>
              <w:ind w:firstLine="29"/>
              <w:jc w:val="center"/>
              <w:rPr>
                <w:sz w:val="24"/>
                <w:szCs w:val="24"/>
              </w:rPr>
            </w:pPr>
            <w:r w:rsidRPr="00834C80">
              <w:rPr>
                <w:sz w:val="24"/>
                <w:szCs w:val="24"/>
              </w:rPr>
              <w:t>3 (labi)</w:t>
            </w:r>
          </w:p>
        </w:tc>
        <w:tc>
          <w:tcPr>
            <w:tcW w:w="9531" w:type="dxa"/>
          </w:tcPr>
          <w:p w14:paraId="7651EC46" w14:textId="77777777" w:rsidR="00653D8D" w:rsidRPr="00834C80" w:rsidRDefault="00653D8D" w:rsidP="00834C80">
            <w:pPr>
              <w:pStyle w:val="ListParagraph"/>
              <w:numPr>
                <w:ilvl w:val="0"/>
                <w:numId w:val="14"/>
              </w:numPr>
              <w:spacing w:line="360" w:lineRule="auto"/>
              <w:ind w:left="171" w:hanging="142"/>
              <w:jc w:val="both"/>
            </w:pPr>
            <w:r w:rsidRPr="00834C80">
              <w:t>Izstrādāt precīzu kārtību par vecāku informēšanu un rīcību, ja izglītojamais ir guvis trauma vai saslimis;</w:t>
            </w:r>
          </w:p>
          <w:p w14:paraId="3FE22E51" w14:textId="77777777" w:rsidR="00653D8D" w:rsidRPr="00834C80" w:rsidRDefault="00653D8D" w:rsidP="00834C80">
            <w:pPr>
              <w:pStyle w:val="ListParagraph"/>
              <w:numPr>
                <w:ilvl w:val="0"/>
                <w:numId w:val="14"/>
              </w:numPr>
              <w:spacing w:line="360" w:lineRule="auto"/>
              <w:ind w:left="171" w:hanging="142"/>
              <w:jc w:val="both"/>
            </w:pPr>
            <w:r w:rsidRPr="00834C80">
              <w:t>Organizēt Pirmās palīdzības apmācība (15 stundas) izglītības iestādes darbiniekiem.</w:t>
            </w:r>
          </w:p>
        </w:tc>
      </w:tr>
      <w:tr w:rsidR="00653D8D" w:rsidRPr="00834C80" w14:paraId="6408E64E" w14:textId="77777777" w:rsidTr="00933700">
        <w:trPr>
          <w:cantSplit/>
          <w:trHeight w:val="66"/>
        </w:trPr>
        <w:tc>
          <w:tcPr>
            <w:tcW w:w="1271" w:type="dxa"/>
            <w:vMerge/>
            <w:textDirection w:val="btLr"/>
            <w:vAlign w:val="center"/>
          </w:tcPr>
          <w:p w14:paraId="2155F195" w14:textId="77777777" w:rsidR="00653D8D" w:rsidRPr="00834C80" w:rsidRDefault="00653D8D" w:rsidP="00834C80">
            <w:pPr>
              <w:spacing w:line="360" w:lineRule="auto"/>
              <w:ind w:left="113" w:right="113" w:firstLine="567"/>
              <w:jc w:val="both"/>
              <w:rPr>
                <w:b/>
                <w:sz w:val="24"/>
                <w:szCs w:val="24"/>
              </w:rPr>
            </w:pPr>
          </w:p>
        </w:tc>
        <w:tc>
          <w:tcPr>
            <w:tcW w:w="1815" w:type="dxa"/>
          </w:tcPr>
          <w:p w14:paraId="79219D25" w14:textId="77777777" w:rsidR="00653D8D" w:rsidRPr="00834C80" w:rsidRDefault="00653D8D" w:rsidP="00834C80">
            <w:pPr>
              <w:spacing w:line="360" w:lineRule="auto"/>
              <w:jc w:val="center"/>
              <w:rPr>
                <w:sz w:val="24"/>
                <w:szCs w:val="24"/>
              </w:rPr>
            </w:pPr>
            <w:r w:rsidRPr="00834C80">
              <w:rPr>
                <w:sz w:val="24"/>
                <w:szCs w:val="24"/>
              </w:rPr>
              <w:t>Atbalsts personības veidošanai</w:t>
            </w:r>
          </w:p>
        </w:tc>
        <w:tc>
          <w:tcPr>
            <w:tcW w:w="1384" w:type="dxa"/>
          </w:tcPr>
          <w:p w14:paraId="1996813D" w14:textId="77777777" w:rsidR="00653D8D" w:rsidRPr="00834C80" w:rsidRDefault="00653D8D" w:rsidP="00834C80">
            <w:pPr>
              <w:spacing w:line="360" w:lineRule="auto"/>
              <w:ind w:firstLine="29"/>
              <w:jc w:val="center"/>
              <w:rPr>
                <w:sz w:val="24"/>
                <w:szCs w:val="24"/>
              </w:rPr>
            </w:pPr>
            <w:r w:rsidRPr="00834C80">
              <w:rPr>
                <w:sz w:val="24"/>
                <w:szCs w:val="24"/>
              </w:rPr>
              <w:t>4 (ļoti labi)</w:t>
            </w:r>
          </w:p>
        </w:tc>
        <w:tc>
          <w:tcPr>
            <w:tcW w:w="9531" w:type="dxa"/>
          </w:tcPr>
          <w:p w14:paraId="3DE8D11C" w14:textId="77777777" w:rsidR="00653D8D" w:rsidRPr="00834C80" w:rsidRDefault="00653D8D" w:rsidP="00834C80">
            <w:pPr>
              <w:pStyle w:val="ListParagraph"/>
              <w:numPr>
                <w:ilvl w:val="0"/>
                <w:numId w:val="38"/>
              </w:numPr>
              <w:spacing w:line="360" w:lineRule="auto"/>
              <w:ind w:left="171" w:hanging="142"/>
              <w:jc w:val="both"/>
            </w:pPr>
            <w:r w:rsidRPr="00834C80">
              <w:t>Motivēt izglītojamos racionāli plānot, sadalīt un izmantot savu laiku ;</w:t>
            </w:r>
          </w:p>
          <w:p w14:paraId="27AAF1BF" w14:textId="77777777" w:rsidR="00653D8D" w:rsidRPr="00834C80" w:rsidRDefault="00653D8D" w:rsidP="00834C80">
            <w:pPr>
              <w:pStyle w:val="ListParagraph"/>
              <w:numPr>
                <w:ilvl w:val="0"/>
                <w:numId w:val="38"/>
              </w:numPr>
              <w:spacing w:line="360" w:lineRule="auto"/>
              <w:ind w:left="171" w:hanging="142"/>
              <w:jc w:val="both"/>
            </w:pPr>
            <w:r w:rsidRPr="00834C80">
              <w:t xml:space="preserve">Rosināt izglītojamos rūpēties par tuviniekiem </w:t>
            </w:r>
            <w:proofErr w:type="gramStart"/>
            <w:r w:rsidRPr="00834C80">
              <w:t>un</w:t>
            </w:r>
            <w:proofErr w:type="gramEnd"/>
            <w:r w:rsidRPr="00834C80">
              <w:t xml:space="preserve"> līdzcilvēkiem apkārtējā sabiedrībā, piedalīties labdarības akcijās, pateikties tiem, kas vēlas iepriecināt viņus.</w:t>
            </w:r>
          </w:p>
        </w:tc>
      </w:tr>
      <w:tr w:rsidR="00653D8D" w:rsidRPr="00834C80" w14:paraId="1589FA8F" w14:textId="77777777" w:rsidTr="00933700">
        <w:trPr>
          <w:cantSplit/>
          <w:trHeight w:val="66"/>
        </w:trPr>
        <w:tc>
          <w:tcPr>
            <w:tcW w:w="1271" w:type="dxa"/>
            <w:vMerge/>
            <w:textDirection w:val="btLr"/>
            <w:vAlign w:val="center"/>
          </w:tcPr>
          <w:p w14:paraId="447827D6" w14:textId="77777777" w:rsidR="00653D8D" w:rsidRPr="00834C80" w:rsidRDefault="00653D8D" w:rsidP="00834C80">
            <w:pPr>
              <w:spacing w:line="360" w:lineRule="auto"/>
              <w:ind w:left="113" w:right="113" w:firstLine="567"/>
              <w:jc w:val="both"/>
              <w:rPr>
                <w:b/>
                <w:sz w:val="24"/>
                <w:szCs w:val="24"/>
              </w:rPr>
            </w:pPr>
          </w:p>
        </w:tc>
        <w:tc>
          <w:tcPr>
            <w:tcW w:w="1815" w:type="dxa"/>
          </w:tcPr>
          <w:p w14:paraId="509D0CFD" w14:textId="77777777" w:rsidR="00653D8D" w:rsidRPr="00834C80" w:rsidRDefault="00653D8D" w:rsidP="00834C80">
            <w:pPr>
              <w:spacing w:line="360" w:lineRule="auto"/>
              <w:jc w:val="center"/>
              <w:rPr>
                <w:sz w:val="24"/>
                <w:szCs w:val="24"/>
              </w:rPr>
            </w:pPr>
            <w:r w:rsidRPr="00834C80">
              <w:rPr>
                <w:sz w:val="24"/>
                <w:szCs w:val="24"/>
              </w:rPr>
              <w:t>Atbalsts karjeras izglītībā</w:t>
            </w:r>
          </w:p>
        </w:tc>
        <w:tc>
          <w:tcPr>
            <w:tcW w:w="1384" w:type="dxa"/>
          </w:tcPr>
          <w:p w14:paraId="3408345B" w14:textId="77777777" w:rsidR="00653D8D" w:rsidRPr="00834C80" w:rsidRDefault="00653D8D" w:rsidP="00834C80">
            <w:pPr>
              <w:spacing w:line="360" w:lineRule="auto"/>
              <w:ind w:firstLine="29"/>
              <w:jc w:val="center"/>
              <w:rPr>
                <w:sz w:val="24"/>
                <w:szCs w:val="24"/>
              </w:rPr>
            </w:pPr>
            <w:r w:rsidRPr="00834C80">
              <w:rPr>
                <w:sz w:val="24"/>
                <w:szCs w:val="24"/>
              </w:rPr>
              <w:t>4 (ļoti labi)</w:t>
            </w:r>
          </w:p>
        </w:tc>
        <w:tc>
          <w:tcPr>
            <w:tcW w:w="9531" w:type="dxa"/>
          </w:tcPr>
          <w:p w14:paraId="39CD56DC" w14:textId="77777777" w:rsidR="00653D8D" w:rsidRPr="00834C80" w:rsidRDefault="00653D8D" w:rsidP="00834C80">
            <w:pPr>
              <w:pStyle w:val="ListParagraph"/>
              <w:numPr>
                <w:ilvl w:val="0"/>
                <w:numId w:val="38"/>
              </w:numPr>
              <w:spacing w:line="360" w:lineRule="auto"/>
              <w:ind w:left="171" w:hanging="142"/>
              <w:jc w:val="both"/>
            </w:pPr>
            <w:r w:rsidRPr="00834C80">
              <w:t xml:space="preserve">Sniegt informāciju </w:t>
            </w:r>
            <w:proofErr w:type="gramStart"/>
            <w:r w:rsidRPr="00834C80">
              <w:t>un</w:t>
            </w:r>
            <w:proofErr w:type="gramEnd"/>
            <w:r w:rsidRPr="00834C80">
              <w:t xml:space="preserve"> palīdzību izglītojamajiem izglītības programmas un profesijas izvēlē. </w:t>
            </w:r>
          </w:p>
        </w:tc>
      </w:tr>
      <w:tr w:rsidR="00653D8D" w:rsidRPr="00834C80" w14:paraId="5B4C7C2A" w14:textId="77777777" w:rsidTr="00933700">
        <w:trPr>
          <w:cantSplit/>
          <w:trHeight w:val="66"/>
        </w:trPr>
        <w:tc>
          <w:tcPr>
            <w:tcW w:w="1271" w:type="dxa"/>
            <w:vMerge/>
            <w:textDirection w:val="btLr"/>
            <w:vAlign w:val="center"/>
          </w:tcPr>
          <w:p w14:paraId="695E021C" w14:textId="77777777" w:rsidR="00653D8D" w:rsidRPr="00834C80" w:rsidRDefault="00653D8D" w:rsidP="00834C80">
            <w:pPr>
              <w:spacing w:line="360" w:lineRule="auto"/>
              <w:ind w:left="113" w:right="113" w:firstLine="567"/>
              <w:jc w:val="both"/>
              <w:rPr>
                <w:b/>
                <w:sz w:val="24"/>
                <w:szCs w:val="24"/>
              </w:rPr>
            </w:pPr>
          </w:p>
        </w:tc>
        <w:tc>
          <w:tcPr>
            <w:tcW w:w="1815" w:type="dxa"/>
          </w:tcPr>
          <w:p w14:paraId="5683D4EC" w14:textId="77777777" w:rsidR="00653D8D" w:rsidRPr="00834C80" w:rsidRDefault="00653D8D" w:rsidP="00834C80">
            <w:pPr>
              <w:spacing w:line="360" w:lineRule="auto"/>
              <w:jc w:val="center"/>
              <w:rPr>
                <w:sz w:val="24"/>
                <w:szCs w:val="24"/>
              </w:rPr>
            </w:pPr>
            <w:r w:rsidRPr="00834C80">
              <w:rPr>
                <w:sz w:val="24"/>
                <w:szCs w:val="24"/>
              </w:rPr>
              <w:t>Atbalsts mācību darba diferenciācijai</w:t>
            </w:r>
          </w:p>
        </w:tc>
        <w:tc>
          <w:tcPr>
            <w:tcW w:w="1384" w:type="dxa"/>
          </w:tcPr>
          <w:p w14:paraId="1A8C3907" w14:textId="25409E57" w:rsidR="00653D8D" w:rsidRPr="00834C80" w:rsidRDefault="00892D6B" w:rsidP="00834C80">
            <w:pPr>
              <w:spacing w:line="360" w:lineRule="auto"/>
              <w:ind w:firstLine="29"/>
              <w:jc w:val="center"/>
              <w:rPr>
                <w:sz w:val="24"/>
                <w:szCs w:val="24"/>
              </w:rPr>
            </w:pPr>
            <w:r w:rsidRPr="00834C80">
              <w:rPr>
                <w:sz w:val="24"/>
                <w:szCs w:val="24"/>
              </w:rPr>
              <w:t>4</w:t>
            </w:r>
            <w:r w:rsidR="00653D8D" w:rsidRPr="00834C80">
              <w:rPr>
                <w:sz w:val="24"/>
                <w:szCs w:val="24"/>
              </w:rPr>
              <w:t xml:space="preserve"> (</w:t>
            </w:r>
            <w:r w:rsidRPr="00834C80">
              <w:rPr>
                <w:sz w:val="24"/>
                <w:szCs w:val="24"/>
              </w:rPr>
              <w:t xml:space="preserve">ļoti </w:t>
            </w:r>
            <w:r w:rsidR="00653D8D" w:rsidRPr="00834C80">
              <w:rPr>
                <w:sz w:val="24"/>
                <w:szCs w:val="24"/>
              </w:rPr>
              <w:t>labi)</w:t>
            </w:r>
          </w:p>
        </w:tc>
        <w:tc>
          <w:tcPr>
            <w:tcW w:w="9531" w:type="dxa"/>
          </w:tcPr>
          <w:p w14:paraId="10748C79" w14:textId="77777777" w:rsidR="00653D8D" w:rsidRPr="00834C80" w:rsidRDefault="00653D8D" w:rsidP="00834C80">
            <w:pPr>
              <w:pStyle w:val="ListParagraph"/>
              <w:numPr>
                <w:ilvl w:val="0"/>
                <w:numId w:val="38"/>
              </w:numPr>
              <w:spacing w:line="360" w:lineRule="auto"/>
              <w:ind w:left="171" w:hanging="142"/>
              <w:jc w:val="both"/>
            </w:pPr>
            <w:r w:rsidRPr="00834C80">
              <w:t>Izstrādāt metodisko un mācību palīglīdzekļu   kvalitatīvākai diferencētas pieejas realizācijai izglītības procesā;</w:t>
            </w:r>
          </w:p>
          <w:p w14:paraId="623DCA02" w14:textId="77777777" w:rsidR="00653D8D" w:rsidRPr="00834C80" w:rsidRDefault="00653D8D" w:rsidP="00834C80">
            <w:pPr>
              <w:pStyle w:val="ListParagraph"/>
              <w:numPr>
                <w:ilvl w:val="0"/>
                <w:numId w:val="38"/>
              </w:numPr>
              <w:spacing w:line="360" w:lineRule="auto"/>
              <w:ind w:left="171" w:hanging="142"/>
              <w:jc w:val="both"/>
            </w:pPr>
            <w:r w:rsidRPr="00834C80">
              <w:t>Atbalsta personālam regulāri sadarboties un sniegt konsultācijas   priekšmetu skolotājiem un izglītojamo vecākiem;</w:t>
            </w:r>
          </w:p>
          <w:p w14:paraId="777B9693" w14:textId="31A59206" w:rsidR="00653D8D" w:rsidRPr="00834C80" w:rsidRDefault="00C93AF8" w:rsidP="00834C80">
            <w:pPr>
              <w:pStyle w:val="ListParagraph"/>
              <w:numPr>
                <w:ilvl w:val="0"/>
                <w:numId w:val="38"/>
              </w:numPr>
              <w:spacing w:line="360" w:lineRule="auto"/>
              <w:ind w:left="171" w:hanging="142"/>
              <w:jc w:val="both"/>
            </w:pPr>
            <w:r>
              <w:t>Turpināt iesaistīt talantīg</w:t>
            </w:r>
            <w:bookmarkStart w:id="0" w:name="_GoBack"/>
            <w:bookmarkEnd w:id="0"/>
            <w:r w:rsidR="00653D8D" w:rsidRPr="00834C80">
              <w:t xml:space="preserve">os izglītojamos dažādās ārpusstundu </w:t>
            </w:r>
            <w:proofErr w:type="gramStart"/>
            <w:r w:rsidR="00653D8D" w:rsidRPr="00834C80">
              <w:t>un</w:t>
            </w:r>
            <w:proofErr w:type="gramEnd"/>
            <w:r w:rsidR="00653D8D" w:rsidRPr="00834C80">
              <w:t xml:space="preserve"> ārpusskolas aktivitātēs.</w:t>
            </w:r>
          </w:p>
        </w:tc>
      </w:tr>
      <w:tr w:rsidR="00653D8D" w:rsidRPr="00834C80" w14:paraId="219BEC2B" w14:textId="77777777" w:rsidTr="00933700">
        <w:trPr>
          <w:cantSplit/>
          <w:trHeight w:val="66"/>
        </w:trPr>
        <w:tc>
          <w:tcPr>
            <w:tcW w:w="1271" w:type="dxa"/>
            <w:vMerge/>
            <w:textDirection w:val="btLr"/>
            <w:vAlign w:val="center"/>
          </w:tcPr>
          <w:p w14:paraId="20442D5A" w14:textId="77777777" w:rsidR="00653D8D" w:rsidRPr="00834C80" w:rsidRDefault="00653D8D" w:rsidP="00834C80">
            <w:pPr>
              <w:spacing w:line="360" w:lineRule="auto"/>
              <w:ind w:left="113" w:right="113" w:firstLine="567"/>
              <w:jc w:val="both"/>
              <w:rPr>
                <w:b/>
                <w:sz w:val="24"/>
                <w:szCs w:val="24"/>
              </w:rPr>
            </w:pPr>
          </w:p>
        </w:tc>
        <w:tc>
          <w:tcPr>
            <w:tcW w:w="1815" w:type="dxa"/>
          </w:tcPr>
          <w:p w14:paraId="728CA438" w14:textId="77777777" w:rsidR="00653D8D" w:rsidRPr="00834C80" w:rsidRDefault="00653D8D" w:rsidP="00834C80">
            <w:pPr>
              <w:spacing w:line="360" w:lineRule="auto"/>
              <w:jc w:val="center"/>
              <w:rPr>
                <w:sz w:val="24"/>
                <w:szCs w:val="24"/>
              </w:rPr>
            </w:pPr>
            <w:r w:rsidRPr="00834C80">
              <w:rPr>
                <w:sz w:val="24"/>
                <w:szCs w:val="24"/>
              </w:rPr>
              <w:t>Atbalsts izglītojamajiem ar speciālām vajadzībām</w:t>
            </w:r>
          </w:p>
        </w:tc>
        <w:tc>
          <w:tcPr>
            <w:tcW w:w="1384" w:type="dxa"/>
          </w:tcPr>
          <w:p w14:paraId="1884DFF9" w14:textId="77777777" w:rsidR="00653D8D" w:rsidRPr="00834C80" w:rsidRDefault="00653D8D" w:rsidP="00834C80">
            <w:pPr>
              <w:spacing w:line="360" w:lineRule="auto"/>
              <w:ind w:firstLine="29"/>
              <w:jc w:val="center"/>
              <w:rPr>
                <w:sz w:val="24"/>
                <w:szCs w:val="24"/>
              </w:rPr>
            </w:pPr>
            <w:r w:rsidRPr="00834C80">
              <w:rPr>
                <w:sz w:val="24"/>
                <w:szCs w:val="24"/>
              </w:rPr>
              <w:t>3 (labi)</w:t>
            </w:r>
          </w:p>
        </w:tc>
        <w:tc>
          <w:tcPr>
            <w:tcW w:w="9531" w:type="dxa"/>
          </w:tcPr>
          <w:p w14:paraId="3C910F07" w14:textId="77777777" w:rsidR="00653D8D" w:rsidRPr="00834C80" w:rsidRDefault="00653D8D" w:rsidP="00834C80">
            <w:pPr>
              <w:pStyle w:val="ListParagraph"/>
              <w:numPr>
                <w:ilvl w:val="0"/>
                <w:numId w:val="38"/>
              </w:numPr>
              <w:spacing w:line="360" w:lineRule="auto"/>
              <w:ind w:left="171" w:hanging="142"/>
              <w:jc w:val="both"/>
            </w:pPr>
            <w:r w:rsidRPr="00834C80">
              <w:t>Apzināt katra izglītojamā speciālās vajadzības;</w:t>
            </w:r>
          </w:p>
          <w:p w14:paraId="23FA4288" w14:textId="77777777" w:rsidR="00653D8D" w:rsidRPr="00834C80" w:rsidRDefault="00653D8D" w:rsidP="00834C80">
            <w:pPr>
              <w:pStyle w:val="ListParagraph"/>
              <w:numPr>
                <w:ilvl w:val="0"/>
                <w:numId w:val="38"/>
              </w:numPr>
              <w:spacing w:line="360" w:lineRule="auto"/>
              <w:ind w:left="171" w:hanging="142"/>
              <w:jc w:val="both"/>
            </w:pPr>
            <w:r w:rsidRPr="00834C80">
              <w:t>Pilnveidot un atbilstoši aprīkot klašu, atpūtas un guļamtelpas, sanitāros mezglus bērniem – invalīdiem;</w:t>
            </w:r>
          </w:p>
          <w:p w14:paraId="52D71DB8" w14:textId="77777777" w:rsidR="00653D8D" w:rsidRPr="00834C80" w:rsidRDefault="00653D8D" w:rsidP="00834C80">
            <w:pPr>
              <w:pStyle w:val="ListParagraph"/>
              <w:numPr>
                <w:ilvl w:val="0"/>
                <w:numId w:val="38"/>
              </w:numPr>
              <w:spacing w:line="360" w:lineRule="auto"/>
              <w:ind w:left="171" w:hanging="142"/>
              <w:jc w:val="both"/>
            </w:pPr>
            <w:r w:rsidRPr="00834C80">
              <w:t xml:space="preserve">Papildināt speciālo medicīnisko </w:t>
            </w:r>
            <w:proofErr w:type="gramStart"/>
            <w:r w:rsidRPr="00834C80">
              <w:t>un</w:t>
            </w:r>
            <w:proofErr w:type="gramEnd"/>
            <w:r w:rsidRPr="00834C80">
              <w:t xml:space="preserve"> rehabilitācijas pasākumu piedāvājumu (masāžas, mūzikas terapija u.c.).</w:t>
            </w:r>
          </w:p>
        </w:tc>
      </w:tr>
      <w:tr w:rsidR="00653D8D" w:rsidRPr="00834C80" w14:paraId="3AE48333" w14:textId="77777777" w:rsidTr="00933700">
        <w:trPr>
          <w:cantSplit/>
          <w:trHeight w:val="66"/>
        </w:trPr>
        <w:tc>
          <w:tcPr>
            <w:tcW w:w="1271" w:type="dxa"/>
            <w:vMerge/>
            <w:textDirection w:val="btLr"/>
            <w:vAlign w:val="center"/>
          </w:tcPr>
          <w:p w14:paraId="75BFFCAB" w14:textId="77777777" w:rsidR="00653D8D" w:rsidRPr="00834C80" w:rsidRDefault="00653D8D" w:rsidP="00834C80">
            <w:pPr>
              <w:spacing w:line="360" w:lineRule="auto"/>
              <w:ind w:left="113" w:right="113" w:firstLine="567"/>
              <w:jc w:val="both"/>
              <w:rPr>
                <w:b/>
                <w:sz w:val="24"/>
                <w:szCs w:val="24"/>
              </w:rPr>
            </w:pPr>
          </w:p>
        </w:tc>
        <w:tc>
          <w:tcPr>
            <w:tcW w:w="1815" w:type="dxa"/>
          </w:tcPr>
          <w:p w14:paraId="614D1E29" w14:textId="77777777" w:rsidR="00653D8D" w:rsidRPr="00834C80" w:rsidRDefault="00653D8D" w:rsidP="00834C80">
            <w:pPr>
              <w:spacing w:line="360" w:lineRule="auto"/>
              <w:jc w:val="center"/>
              <w:rPr>
                <w:sz w:val="24"/>
                <w:szCs w:val="24"/>
              </w:rPr>
            </w:pPr>
            <w:r w:rsidRPr="00834C80">
              <w:rPr>
                <w:sz w:val="24"/>
                <w:szCs w:val="24"/>
              </w:rPr>
              <w:t>Sadarbība ar izglītojamā ģimeni</w:t>
            </w:r>
          </w:p>
        </w:tc>
        <w:tc>
          <w:tcPr>
            <w:tcW w:w="1384" w:type="dxa"/>
          </w:tcPr>
          <w:p w14:paraId="668AF66A" w14:textId="77777777" w:rsidR="00653D8D" w:rsidRPr="00834C80" w:rsidRDefault="00653D8D" w:rsidP="00834C80">
            <w:pPr>
              <w:spacing w:line="360" w:lineRule="auto"/>
              <w:ind w:firstLine="29"/>
              <w:jc w:val="center"/>
              <w:rPr>
                <w:sz w:val="24"/>
                <w:szCs w:val="24"/>
              </w:rPr>
            </w:pPr>
            <w:r w:rsidRPr="00834C80">
              <w:rPr>
                <w:sz w:val="24"/>
                <w:szCs w:val="24"/>
              </w:rPr>
              <w:t>3 (labi)</w:t>
            </w:r>
          </w:p>
        </w:tc>
        <w:tc>
          <w:tcPr>
            <w:tcW w:w="9531" w:type="dxa"/>
          </w:tcPr>
          <w:p w14:paraId="7C1C3372" w14:textId="77777777" w:rsidR="00653D8D" w:rsidRPr="00834C80" w:rsidRDefault="00653D8D" w:rsidP="00834C80">
            <w:pPr>
              <w:pStyle w:val="ListParagraph"/>
              <w:numPr>
                <w:ilvl w:val="0"/>
                <w:numId w:val="39"/>
              </w:numPr>
              <w:spacing w:line="360" w:lineRule="auto"/>
              <w:ind w:left="171" w:hanging="142"/>
              <w:jc w:val="both"/>
            </w:pPr>
            <w:r w:rsidRPr="00834C80">
              <w:t>Veicināt vecāku aktivitāti un ieinteresētību izglītības iestādes darbā un viņu bērnu audzināšanas darba jautājumu risināšanā;</w:t>
            </w:r>
          </w:p>
          <w:p w14:paraId="60EE8EAE" w14:textId="77777777" w:rsidR="00653D8D" w:rsidRPr="00834C80" w:rsidRDefault="00653D8D" w:rsidP="00834C80">
            <w:pPr>
              <w:pStyle w:val="ListParagraph"/>
              <w:numPr>
                <w:ilvl w:val="0"/>
                <w:numId w:val="24"/>
              </w:numPr>
              <w:spacing w:line="360" w:lineRule="auto"/>
              <w:ind w:left="171" w:hanging="142"/>
              <w:jc w:val="both"/>
            </w:pPr>
            <w:r w:rsidRPr="00834C80">
              <w:t>Aktivizēt vecāku iesaistīšanos izglītības iestādes padomes darbā.</w:t>
            </w:r>
          </w:p>
        </w:tc>
      </w:tr>
      <w:tr w:rsidR="00653D8D" w:rsidRPr="00834C80" w14:paraId="6B6021AF" w14:textId="77777777" w:rsidTr="00933700">
        <w:trPr>
          <w:cantSplit/>
          <w:trHeight w:val="1302"/>
        </w:trPr>
        <w:tc>
          <w:tcPr>
            <w:tcW w:w="1271" w:type="dxa"/>
            <w:vMerge w:val="restart"/>
            <w:textDirection w:val="btLr"/>
            <w:vAlign w:val="center"/>
          </w:tcPr>
          <w:p w14:paraId="6B8A1B22" w14:textId="77777777" w:rsidR="00653D8D" w:rsidRPr="00834C80" w:rsidRDefault="00653D8D" w:rsidP="00834C80">
            <w:pPr>
              <w:spacing w:line="360" w:lineRule="auto"/>
              <w:ind w:left="113" w:right="113" w:firstLine="567"/>
              <w:jc w:val="center"/>
              <w:rPr>
                <w:b/>
                <w:sz w:val="24"/>
                <w:szCs w:val="24"/>
              </w:rPr>
            </w:pPr>
            <w:r w:rsidRPr="00834C80">
              <w:rPr>
                <w:b/>
                <w:sz w:val="24"/>
                <w:szCs w:val="24"/>
              </w:rPr>
              <w:lastRenderedPageBreak/>
              <w:t>Iestādes vide</w:t>
            </w:r>
          </w:p>
        </w:tc>
        <w:tc>
          <w:tcPr>
            <w:tcW w:w="1815" w:type="dxa"/>
          </w:tcPr>
          <w:p w14:paraId="2C3FDEDD" w14:textId="1D4F45D9" w:rsidR="00653D8D" w:rsidRPr="00834C80" w:rsidRDefault="00653D8D" w:rsidP="00834C80">
            <w:pPr>
              <w:spacing w:line="360" w:lineRule="auto"/>
              <w:jc w:val="center"/>
              <w:rPr>
                <w:sz w:val="24"/>
                <w:szCs w:val="24"/>
              </w:rPr>
            </w:pPr>
            <w:r w:rsidRPr="00834C80">
              <w:rPr>
                <w:sz w:val="24"/>
                <w:szCs w:val="24"/>
              </w:rPr>
              <w:t>Mikroklimats</w:t>
            </w:r>
          </w:p>
        </w:tc>
        <w:tc>
          <w:tcPr>
            <w:tcW w:w="1384" w:type="dxa"/>
          </w:tcPr>
          <w:p w14:paraId="29559356"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530215EB" w14:textId="77777777" w:rsidR="00653D8D" w:rsidRPr="00834C80" w:rsidRDefault="00653D8D" w:rsidP="00834C80">
            <w:pPr>
              <w:pStyle w:val="ListParagraph"/>
              <w:numPr>
                <w:ilvl w:val="0"/>
                <w:numId w:val="24"/>
              </w:numPr>
              <w:spacing w:line="360" w:lineRule="auto"/>
              <w:ind w:left="171" w:hanging="142"/>
              <w:jc w:val="both"/>
            </w:pPr>
            <w:r w:rsidRPr="00834C80">
              <w:t>Veidot atbildības sajūtu par izglītības iestādi.</w:t>
            </w:r>
          </w:p>
          <w:p w14:paraId="120FC3BF" w14:textId="77777777" w:rsidR="00653D8D" w:rsidRPr="00834C80" w:rsidRDefault="00653D8D" w:rsidP="00834C80">
            <w:pPr>
              <w:pStyle w:val="ListParagraph"/>
              <w:numPr>
                <w:ilvl w:val="0"/>
                <w:numId w:val="24"/>
              </w:numPr>
              <w:spacing w:line="360" w:lineRule="auto"/>
              <w:ind w:left="171" w:hanging="142"/>
              <w:jc w:val="both"/>
            </w:pPr>
            <w:r w:rsidRPr="00834C80">
              <w:t>Aktivizēt izglītojamo pašpārvaldes darbību katra izglītojamā iniciatīvas un atbildības paaugstināšanā;</w:t>
            </w:r>
          </w:p>
          <w:p w14:paraId="01D53508" w14:textId="77777777" w:rsidR="00653D8D" w:rsidRPr="00834C80" w:rsidRDefault="00653D8D" w:rsidP="00834C80">
            <w:pPr>
              <w:pStyle w:val="ListParagraph"/>
              <w:numPr>
                <w:ilvl w:val="0"/>
                <w:numId w:val="24"/>
              </w:numPr>
              <w:spacing w:line="360" w:lineRule="auto"/>
              <w:ind w:left="171" w:hanging="142"/>
              <w:jc w:val="both"/>
            </w:pPr>
            <w:r w:rsidRPr="00834C80">
              <w:t>Regulāri aktualizēt izglītības iestādes iekšējās kārtības noteikumus.</w:t>
            </w:r>
          </w:p>
        </w:tc>
      </w:tr>
      <w:tr w:rsidR="00653D8D" w:rsidRPr="00834C80" w14:paraId="73D03069" w14:textId="77777777" w:rsidTr="00933700">
        <w:trPr>
          <w:cantSplit/>
          <w:trHeight w:val="155"/>
        </w:trPr>
        <w:tc>
          <w:tcPr>
            <w:tcW w:w="1271" w:type="dxa"/>
            <w:vMerge/>
            <w:textDirection w:val="btLr"/>
            <w:vAlign w:val="center"/>
          </w:tcPr>
          <w:p w14:paraId="61F9361A" w14:textId="77777777" w:rsidR="00653D8D" w:rsidRPr="00834C80" w:rsidRDefault="00653D8D" w:rsidP="00834C80">
            <w:pPr>
              <w:spacing w:line="360" w:lineRule="auto"/>
              <w:ind w:left="113" w:right="113" w:firstLine="567"/>
              <w:jc w:val="both"/>
              <w:rPr>
                <w:b/>
                <w:sz w:val="24"/>
                <w:szCs w:val="24"/>
              </w:rPr>
            </w:pPr>
          </w:p>
        </w:tc>
        <w:tc>
          <w:tcPr>
            <w:tcW w:w="1815" w:type="dxa"/>
          </w:tcPr>
          <w:p w14:paraId="309D7A35" w14:textId="77777777" w:rsidR="00653D8D" w:rsidRPr="00834C80" w:rsidRDefault="00653D8D" w:rsidP="00834C80">
            <w:pPr>
              <w:spacing w:line="360" w:lineRule="auto"/>
              <w:jc w:val="center"/>
              <w:rPr>
                <w:sz w:val="24"/>
                <w:szCs w:val="24"/>
              </w:rPr>
            </w:pPr>
            <w:r w:rsidRPr="00834C80">
              <w:rPr>
                <w:sz w:val="24"/>
                <w:szCs w:val="24"/>
              </w:rPr>
              <w:t>Fiziskā vide</w:t>
            </w:r>
          </w:p>
        </w:tc>
        <w:tc>
          <w:tcPr>
            <w:tcW w:w="1384" w:type="dxa"/>
          </w:tcPr>
          <w:p w14:paraId="24661946" w14:textId="77777777" w:rsidR="00653D8D" w:rsidRPr="00834C80" w:rsidRDefault="00653D8D" w:rsidP="00834C80">
            <w:pPr>
              <w:spacing w:line="360" w:lineRule="auto"/>
              <w:jc w:val="center"/>
              <w:rPr>
                <w:sz w:val="24"/>
                <w:szCs w:val="24"/>
              </w:rPr>
            </w:pPr>
            <w:r w:rsidRPr="00834C80">
              <w:rPr>
                <w:sz w:val="24"/>
                <w:szCs w:val="24"/>
              </w:rPr>
              <w:t>4 (ļoti labi)</w:t>
            </w:r>
          </w:p>
        </w:tc>
        <w:tc>
          <w:tcPr>
            <w:tcW w:w="9531" w:type="dxa"/>
          </w:tcPr>
          <w:p w14:paraId="7BE459FC" w14:textId="77777777" w:rsidR="00653D8D" w:rsidRPr="00834C80" w:rsidRDefault="00653D8D" w:rsidP="00834C80">
            <w:pPr>
              <w:pStyle w:val="ListParagraph"/>
              <w:numPr>
                <w:ilvl w:val="0"/>
                <w:numId w:val="40"/>
              </w:numPr>
              <w:spacing w:line="360" w:lineRule="auto"/>
              <w:ind w:left="171" w:hanging="142"/>
              <w:jc w:val="both"/>
            </w:pPr>
            <w:r w:rsidRPr="00834C80">
              <w:t>Atjaunot gājēju celiņus uz  zēnu internātu;</w:t>
            </w:r>
          </w:p>
          <w:p w14:paraId="025D044C" w14:textId="77777777" w:rsidR="00653D8D" w:rsidRPr="00834C80" w:rsidRDefault="00653D8D" w:rsidP="00834C80">
            <w:pPr>
              <w:pStyle w:val="ListParagraph"/>
              <w:numPr>
                <w:ilvl w:val="0"/>
                <w:numId w:val="40"/>
              </w:numPr>
              <w:spacing w:line="360" w:lineRule="auto"/>
              <w:ind w:left="171" w:hanging="142"/>
              <w:jc w:val="both"/>
            </w:pPr>
            <w:r w:rsidRPr="00834C80">
              <w:t>Ierīkot rotaļu laukumu  izglītojamajiem ar vidēji smagiem un smagiem garīgās attīstības traucējumiem;</w:t>
            </w:r>
          </w:p>
          <w:p w14:paraId="457A92E1" w14:textId="77777777" w:rsidR="00653D8D" w:rsidRPr="00834C80" w:rsidRDefault="00653D8D" w:rsidP="00834C80">
            <w:pPr>
              <w:pStyle w:val="ListParagraph"/>
              <w:numPr>
                <w:ilvl w:val="0"/>
                <w:numId w:val="24"/>
              </w:numPr>
              <w:spacing w:line="360" w:lineRule="auto"/>
              <w:ind w:left="171" w:hanging="142"/>
              <w:jc w:val="both"/>
            </w:pPr>
            <w:r w:rsidRPr="00834C80">
              <w:t xml:space="preserve">Labiekārtot zēnu internāta pagalmu, izveidot atpūtas stūrīti; </w:t>
            </w:r>
          </w:p>
          <w:p w14:paraId="0A618F38" w14:textId="77777777" w:rsidR="00653D8D" w:rsidRPr="00834C80" w:rsidRDefault="00653D8D" w:rsidP="00834C80">
            <w:pPr>
              <w:pStyle w:val="ListParagraph"/>
              <w:numPr>
                <w:ilvl w:val="0"/>
                <w:numId w:val="24"/>
              </w:numPr>
              <w:spacing w:line="360" w:lineRule="auto"/>
              <w:ind w:left="171" w:hanging="142"/>
              <w:jc w:val="both"/>
            </w:pPr>
            <w:r w:rsidRPr="00834C80">
              <w:t>Turpināt veidot veselīgu un drošu vidi izglītības iestādē, iesaistot izglītojamos, izglītības iestādes personālu un vecākus;</w:t>
            </w:r>
          </w:p>
          <w:p w14:paraId="5BC01AC7" w14:textId="77777777" w:rsidR="00653D8D" w:rsidRPr="00834C80" w:rsidRDefault="00653D8D" w:rsidP="00834C80">
            <w:pPr>
              <w:pStyle w:val="ListParagraph"/>
              <w:numPr>
                <w:ilvl w:val="0"/>
                <w:numId w:val="40"/>
              </w:numPr>
              <w:spacing w:line="360" w:lineRule="auto"/>
              <w:ind w:left="171" w:hanging="142"/>
              <w:jc w:val="both"/>
            </w:pPr>
            <w:r w:rsidRPr="00834C80">
              <w:t xml:space="preserve">Uzstādīt nožogojumu apkārt skolas dīķiem, sporta laukumam. </w:t>
            </w:r>
          </w:p>
        </w:tc>
      </w:tr>
      <w:tr w:rsidR="00653D8D" w:rsidRPr="00834C80" w14:paraId="320C7B3F" w14:textId="77777777" w:rsidTr="00933700">
        <w:trPr>
          <w:cantSplit/>
          <w:trHeight w:val="230"/>
        </w:trPr>
        <w:tc>
          <w:tcPr>
            <w:tcW w:w="1271" w:type="dxa"/>
            <w:vMerge w:val="restart"/>
            <w:textDirection w:val="btLr"/>
            <w:vAlign w:val="center"/>
          </w:tcPr>
          <w:p w14:paraId="14DE3079" w14:textId="77777777" w:rsidR="00653D8D" w:rsidRPr="00834C80" w:rsidRDefault="00653D8D" w:rsidP="00834C80">
            <w:pPr>
              <w:spacing w:line="360" w:lineRule="auto"/>
              <w:ind w:left="113" w:right="113" w:firstLine="567"/>
              <w:jc w:val="center"/>
              <w:rPr>
                <w:b/>
                <w:sz w:val="24"/>
                <w:szCs w:val="24"/>
              </w:rPr>
            </w:pPr>
            <w:r w:rsidRPr="00834C80">
              <w:rPr>
                <w:b/>
                <w:sz w:val="24"/>
                <w:szCs w:val="24"/>
              </w:rPr>
              <w:t>Resursi</w:t>
            </w:r>
          </w:p>
        </w:tc>
        <w:tc>
          <w:tcPr>
            <w:tcW w:w="1815" w:type="dxa"/>
          </w:tcPr>
          <w:p w14:paraId="2AF63D0B" w14:textId="77777777" w:rsidR="00653D8D" w:rsidRPr="00834C80" w:rsidRDefault="00653D8D" w:rsidP="00834C80">
            <w:pPr>
              <w:spacing w:line="360" w:lineRule="auto"/>
              <w:jc w:val="center"/>
              <w:rPr>
                <w:sz w:val="24"/>
                <w:szCs w:val="24"/>
              </w:rPr>
            </w:pPr>
            <w:r w:rsidRPr="00834C80">
              <w:rPr>
                <w:sz w:val="24"/>
                <w:szCs w:val="24"/>
              </w:rPr>
              <w:t>Iekārtas un materiāltehniskie resursi</w:t>
            </w:r>
          </w:p>
        </w:tc>
        <w:tc>
          <w:tcPr>
            <w:tcW w:w="1384" w:type="dxa"/>
          </w:tcPr>
          <w:p w14:paraId="4390937B" w14:textId="77777777" w:rsidR="00653D8D" w:rsidRPr="00834C80" w:rsidRDefault="00653D8D" w:rsidP="00834C80">
            <w:pPr>
              <w:spacing w:line="360" w:lineRule="auto"/>
              <w:jc w:val="center"/>
              <w:rPr>
                <w:sz w:val="24"/>
                <w:szCs w:val="24"/>
              </w:rPr>
            </w:pPr>
            <w:r w:rsidRPr="00834C80">
              <w:rPr>
                <w:sz w:val="24"/>
                <w:szCs w:val="24"/>
              </w:rPr>
              <w:t>4 (ļoti labi)</w:t>
            </w:r>
          </w:p>
        </w:tc>
        <w:tc>
          <w:tcPr>
            <w:tcW w:w="9531" w:type="dxa"/>
          </w:tcPr>
          <w:p w14:paraId="1C76B046" w14:textId="77777777" w:rsidR="00653D8D" w:rsidRPr="00834C80" w:rsidRDefault="00653D8D" w:rsidP="00834C80">
            <w:pPr>
              <w:pStyle w:val="ListParagraph"/>
              <w:numPr>
                <w:ilvl w:val="0"/>
                <w:numId w:val="41"/>
              </w:numPr>
              <w:spacing w:line="360" w:lineRule="auto"/>
              <w:ind w:left="171" w:hanging="142"/>
              <w:jc w:val="both"/>
            </w:pPr>
            <w:r w:rsidRPr="00834C80">
              <w:t>Turpināt darbu pie sporta laukuma labiekārtošanas;</w:t>
            </w:r>
          </w:p>
          <w:p w14:paraId="10553810" w14:textId="77777777" w:rsidR="00653D8D" w:rsidRPr="00834C80" w:rsidRDefault="00653D8D" w:rsidP="00834C80">
            <w:pPr>
              <w:pStyle w:val="ListParagraph"/>
              <w:numPr>
                <w:ilvl w:val="0"/>
                <w:numId w:val="27"/>
              </w:numPr>
              <w:spacing w:line="360" w:lineRule="auto"/>
              <w:ind w:left="171" w:hanging="142"/>
              <w:jc w:val="both"/>
            </w:pPr>
            <w:r w:rsidRPr="00834C80">
              <w:t>Turpināt darbu pie IT (planšet datoru, videokameras u.c.) iegādes un kvalitatīva internet nodrošināsanas;</w:t>
            </w:r>
          </w:p>
          <w:p w14:paraId="30546DFE" w14:textId="77777777" w:rsidR="00653D8D" w:rsidRPr="00834C80" w:rsidRDefault="00653D8D" w:rsidP="00834C80">
            <w:pPr>
              <w:pStyle w:val="ListParagraph"/>
              <w:numPr>
                <w:ilvl w:val="0"/>
                <w:numId w:val="16"/>
              </w:numPr>
              <w:spacing w:line="360" w:lineRule="auto"/>
              <w:ind w:left="171" w:hanging="142"/>
              <w:jc w:val="both"/>
            </w:pPr>
            <w:r w:rsidRPr="00834C80">
              <w:t>Pilnveidot profesionālās arodizglītības programmas īstenošanai nepieciešamo materiāli tehnisko bāzi.</w:t>
            </w:r>
          </w:p>
        </w:tc>
      </w:tr>
      <w:tr w:rsidR="00653D8D" w:rsidRPr="00834C80" w14:paraId="7ECADAC7" w14:textId="77777777" w:rsidTr="00933700">
        <w:trPr>
          <w:cantSplit/>
          <w:trHeight w:val="230"/>
        </w:trPr>
        <w:tc>
          <w:tcPr>
            <w:tcW w:w="1271" w:type="dxa"/>
            <w:vMerge/>
            <w:textDirection w:val="btLr"/>
            <w:vAlign w:val="center"/>
          </w:tcPr>
          <w:p w14:paraId="23E0EECA" w14:textId="77777777" w:rsidR="00653D8D" w:rsidRPr="00834C80" w:rsidRDefault="00653D8D" w:rsidP="00834C80">
            <w:pPr>
              <w:spacing w:line="360" w:lineRule="auto"/>
              <w:ind w:left="113" w:right="113" w:firstLine="567"/>
              <w:jc w:val="both"/>
              <w:rPr>
                <w:b/>
                <w:sz w:val="24"/>
                <w:szCs w:val="24"/>
              </w:rPr>
            </w:pPr>
          </w:p>
        </w:tc>
        <w:tc>
          <w:tcPr>
            <w:tcW w:w="1815" w:type="dxa"/>
          </w:tcPr>
          <w:p w14:paraId="07357921" w14:textId="77777777" w:rsidR="00653D8D" w:rsidRPr="00834C80" w:rsidRDefault="00653D8D" w:rsidP="00834C80">
            <w:pPr>
              <w:spacing w:line="360" w:lineRule="auto"/>
              <w:jc w:val="center"/>
              <w:rPr>
                <w:sz w:val="24"/>
                <w:szCs w:val="24"/>
              </w:rPr>
            </w:pPr>
            <w:r w:rsidRPr="00834C80">
              <w:rPr>
                <w:sz w:val="24"/>
                <w:szCs w:val="24"/>
              </w:rPr>
              <w:t>Personālresursi</w:t>
            </w:r>
          </w:p>
        </w:tc>
        <w:tc>
          <w:tcPr>
            <w:tcW w:w="1384" w:type="dxa"/>
          </w:tcPr>
          <w:p w14:paraId="29748DE1"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7773AEA0" w14:textId="77777777" w:rsidR="00653D8D" w:rsidRPr="00834C80" w:rsidRDefault="00653D8D" w:rsidP="00834C80">
            <w:pPr>
              <w:pStyle w:val="ListParagraph"/>
              <w:numPr>
                <w:ilvl w:val="0"/>
                <w:numId w:val="16"/>
              </w:numPr>
              <w:spacing w:line="360" w:lineRule="auto"/>
              <w:ind w:left="171" w:hanging="142"/>
              <w:jc w:val="both"/>
              <w:rPr>
                <w:lang w:eastAsia="en-US"/>
              </w:rPr>
            </w:pPr>
            <w:r w:rsidRPr="00834C80">
              <w:rPr>
                <w:lang w:eastAsia="en-US"/>
              </w:rPr>
              <w:t>Aktivizēt pedagogu darbu mācību programmu, mācību līdzekļu, radošo projektu, projektu izstrādē pedagoģiskajā darbā;</w:t>
            </w:r>
          </w:p>
          <w:p w14:paraId="2BFF31AD" w14:textId="77777777" w:rsidR="00653D8D" w:rsidRPr="00834C80" w:rsidRDefault="00653D8D" w:rsidP="00834C80">
            <w:pPr>
              <w:pStyle w:val="ListParagraph"/>
              <w:numPr>
                <w:ilvl w:val="0"/>
                <w:numId w:val="16"/>
              </w:numPr>
              <w:spacing w:line="360" w:lineRule="auto"/>
              <w:ind w:left="171" w:hanging="142"/>
              <w:jc w:val="both"/>
              <w:rPr>
                <w:lang w:eastAsia="en-US"/>
              </w:rPr>
            </w:pPr>
            <w:r w:rsidRPr="00834C80">
              <w:rPr>
                <w:lang w:eastAsia="en-US"/>
              </w:rPr>
              <w:t>Paplašināt atbalsta personālu, piesaistot sociālo pedagogu, fizioterapeitu;</w:t>
            </w:r>
          </w:p>
          <w:p w14:paraId="782195EE" w14:textId="77777777" w:rsidR="00653D8D" w:rsidRPr="00834C80" w:rsidRDefault="00653D8D" w:rsidP="00834C80">
            <w:pPr>
              <w:pStyle w:val="ListParagraph"/>
              <w:numPr>
                <w:ilvl w:val="0"/>
                <w:numId w:val="16"/>
              </w:numPr>
              <w:spacing w:line="360" w:lineRule="auto"/>
              <w:ind w:left="171" w:hanging="142"/>
              <w:jc w:val="both"/>
              <w:rPr>
                <w:lang w:eastAsia="en-US"/>
              </w:rPr>
            </w:pPr>
            <w:r w:rsidRPr="00834C80">
              <w:rPr>
                <w:rFonts w:eastAsia="Calibri"/>
                <w:color w:val="000000"/>
                <w:lang w:val="lv-LV"/>
              </w:rPr>
              <w:t>Veicināt skolotāju tālākizglītību atbilstoši skolas darba prioritātēm un valstī noteiktām pedagoga kvalifikācijas prasībām;</w:t>
            </w:r>
          </w:p>
          <w:p w14:paraId="3B81D4BB" w14:textId="77777777" w:rsidR="00653D8D" w:rsidRPr="00834C80" w:rsidRDefault="00653D8D" w:rsidP="00834C80">
            <w:pPr>
              <w:pStyle w:val="ListParagraph"/>
              <w:numPr>
                <w:ilvl w:val="0"/>
                <w:numId w:val="16"/>
              </w:numPr>
              <w:spacing w:line="360" w:lineRule="auto"/>
              <w:ind w:left="171" w:hanging="142"/>
              <w:jc w:val="both"/>
              <w:rPr>
                <w:lang w:eastAsia="en-US"/>
              </w:rPr>
            </w:pPr>
            <w:r w:rsidRPr="00834C80">
              <w:rPr>
                <w:lang w:eastAsia="en-US"/>
              </w:rPr>
              <w:t xml:space="preserve">Vismaz vienam pedagogam izstrādāt </w:t>
            </w:r>
            <w:proofErr w:type="gramStart"/>
            <w:r w:rsidRPr="00834C80">
              <w:rPr>
                <w:lang w:eastAsia="en-US"/>
              </w:rPr>
              <w:t>un</w:t>
            </w:r>
            <w:proofErr w:type="gramEnd"/>
            <w:r w:rsidRPr="00834C80">
              <w:rPr>
                <w:lang w:eastAsia="en-US"/>
              </w:rPr>
              <w:t xml:space="preserve"> realizēt A kursu tālākizglītības progarammu.</w:t>
            </w:r>
          </w:p>
        </w:tc>
      </w:tr>
      <w:tr w:rsidR="00653D8D" w:rsidRPr="00834C80" w14:paraId="6019C2C8" w14:textId="77777777" w:rsidTr="00933700">
        <w:trPr>
          <w:cantSplit/>
          <w:trHeight w:val="2208"/>
        </w:trPr>
        <w:tc>
          <w:tcPr>
            <w:tcW w:w="1271" w:type="dxa"/>
            <w:vMerge w:val="restart"/>
            <w:textDirection w:val="btLr"/>
            <w:vAlign w:val="center"/>
          </w:tcPr>
          <w:p w14:paraId="4738041F" w14:textId="77777777" w:rsidR="00653D8D" w:rsidRPr="00834C80" w:rsidRDefault="00653D8D" w:rsidP="00834C80">
            <w:pPr>
              <w:spacing w:line="360" w:lineRule="auto"/>
              <w:jc w:val="center"/>
              <w:rPr>
                <w:b/>
                <w:sz w:val="24"/>
                <w:szCs w:val="24"/>
              </w:rPr>
            </w:pPr>
            <w:r w:rsidRPr="00834C80">
              <w:rPr>
                <w:b/>
                <w:sz w:val="24"/>
                <w:szCs w:val="24"/>
              </w:rPr>
              <w:t>Iestādes darba organizācija, vadība un kvalitātes nodrošināšana</w:t>
            </w:r>
          </w:p>
        </w:tc>
        <w:tc>
          <w:tcPr>
            <w:tcW w:w="1815" w:type="dxa"/>
          </w:tcPr>
          <w:p w14:paraId="4B02EE9B" w14:textId="0DF86E44" w:rsidR="00653D8D" w:rsidRPr="00834C80" w:rsidRDefault="00653D8D" w:rsidP="00834C80">
            <w:pPr>
              <w:spacing w:line="360" w:lineRule="auto"/>
              <w:jc w:val="center"/>
              <w:rPr>
                <w:sz w:val="24"/>
                <w:szCs w:val="24"/>
              </w:rPr>
            </w:pPr>
            <w:r w:rsidRPr="00834C80">
              <w:rPr>
                <w:sz w:val="24"/>
                <w:szCs w:val="24"/>
              </w:rPr>
              <w:t>Iestādes darba pašvērtēšana  un attīstības plānošana</w:t>
            </w:r>
          </w:p>
        </w:tc>
        <w:tc>
          <w:tcPr>
            <w:tcW w:w="1384" w:type="dxa"/>
          </w:tcPr>
          <w:p w14:paraId="4A8885E0" w14:textId="77777777" w:rsidR="00653D8D" w:rsidRPr="00834C80" w:rsidRDefault="00653D8D" w:rsidP="00834C80">
            <w:pPr>
              <w:spacing w:line="360" w:lineRule="auto"/>
              <w:jc w:val="center"/>
              <w:rPr>
                <w:sz w:val="24"/>
                <w:szCs w:val="24"/>
              </w:rPr>
            </w:pPr>
            <w:r w:rsidRPr="00834C80">
              <w:rPr>
                <w:sz w:val="24"/>
                <w:szCs w:val="24"/>
              </w:rPr>
              <w:t>4 (ļoti labi)</w:t>
            </w:r>
          </w:p>
        </w:tc>
        <w:tc>
          <w:tcPr>
            <w:tcW w:w="9531" w:type="dxa"/>
          </w:tcPr>
          <w:p w14:paraId="7284CCD8" w14:textId="77777777" w:rsidR="00653D8D" w:rsidRPr="00834C80" w:rsidRDefault="00653D8D" w:rsidP="00834C80">
            <w:pPr>
              <w:pStyle w:val="ListParagraph"/>
              <w:numPr>
                <w:ilvl w:val="0"/>
                <w:numId w:val="40"/>
              </w:numPr>
              <w:spacing w:line="360" w:lineRule="auto"/>
              <w:ind w:left="171" w:hanging="142"/>
              <w:jc w:val="both"/>
            </w:pPr>
            <w:r w:rsidRPr="00834C80">
              <w:t>Izglītības iestādes vadībai rakstiski veikt atskaiti par kontroles rezultātiem;</w:t>
            </w:r>
          </w:p>
          <w:p w14:paraId="6BB37EF1" w14:textId="77777777" w:rsidR="00653D8D" w:rsidRPr="00834C80" w:rsidRDefault="00653D8D" w:rsidP="00834C80">
            <w:pPr>
              <w:pStyle w:val="ListParagraph"/>
              <w:numPr>
                <w:ilvl w:val="0"/>
                <w:numId w:val="40"/>
              </w:numPr>
              <w:spacing w:line="360" w:lineRule="auto"/>
              <w:ind w:left="171" w:hanging="142"/>
              <w:jc w:val="both"/>
            </w:pPr>
            <w:r w:rsidRPr="00834C80">
              <w:t xml:space="preserve">Turpināt iesaistīt pedagogus, izglītības iestādes darbiniekus </w:t>
            </w:r>
            <w:proofErr w:type="gramStart"/>
            <w:r w:rsidRPr="00834C80">
              <w:t>un</w:t>
            </w:r>
            <w:proofErr w:type="gramEnd"/>
            <w:r w:rsidRPr="00834C80">
              <w:t xml:space="preserve"> izglītojamo vecākus izglītības iestādes pašnovērtēšanas procesā.</w:t>
            </w:r>
          </w:p>
        </w:tc>
      </w:tr>
      <w:tr w:rsidR="00653D8D" w:rsidRPr="00834C80" w14:paraId="2EFB8EC2" w14:textId="77777777" w:rsidTr="00933700">
        <w:trPr>
          <w:cantSplit/>
          <w:trHeight w:val="56"/>
        </w:trPr>
        <w:tc>
          <w:tcPr>
            <w:tcW w:w="1271" w:type="dxa"/>
            <w:vMerge/>
            <w:textDirection w:val="btLr"/>
            <w:vAlign w:val="center"/>
          </w:tcPr>
          <w:p w14:paraId="57526DC3" w14:textId="77777777" w:rsidR="00653D8D" w:rsidRPr="00834C80" w:rsidRDefault="00653D8D" w:rsidP="00834C80">
            <w:pPr>
              <w:spacing w:line="360" w:lineRule="auto"/>
              <w:ind w:left="113" w:right="113" w:firstLine="567"/>
              <w:jc w:val="both"/>
              <w:rPr>
                <w:b/>
                <w:sz w:val="24"/>
                <w:szCs w:val="24"/>
              </w:rPr>
            </w:pPr>
          </w:p>
        </w:tc>
        <w:tc>
          <w:tcPr>
            <w:tcW w:w="1815" w:type="dxa"/>
          </w:tcPr>
          <w:p w14:paraId="1049BC64" w14:textId="7E37D079" w:rsidR="00653D8D" w:rsidRPr="00834C80" w:rsidRDefault="00653D8D" w:rsidP="00834C80">
            <w:pPr>
              <w:spacing w:line="360" w:lineRule="auto"/>
              <w:jc w:val="center"/>
              <w:rPr>
                <w:sz w:val="24"/>
                <w:szCs w:val="24"/>
              </w:rPr>
            </w:pPr>
            <w:r w:rsidRPr="00834C80">
              <w:rPr>
                <w:sz w:val="24"/>
                <w:szCs w:val="24"/>
              </w:rPr>
              <w:t>Iestādes vadības darbs un personālvadība</w:t>
            </w:r>
          </w:p>
        </w:tc>
        <w:tc>
          <w:tcPr>
            <w:tcW w:w="1384" w:type="dxa"/>
          </w:tcPr>
          <w:p w14:paraId="77CD070A" w14:textId="77777777" w:rsidR="00653D8D" w:rsidRPr="00834C80" w:rsidRDefault="00653D8D" w:rsidP="00834C80">
            <w:pPr>
              <w:spacing w:line="360" w:lineRule="auto"/>
              <w:jc w:val="center"/>
              <w:rPr>
                <w:sz w:val="24"/>
                <w:szCs w:val="24"/>
              </w:rPr>
            </w:pPr>
            <w:r w:rsidRPr="00834C80">
              <w:rPr>
                <w:sz w:val="24"/>
                <w:szCs w:val="24"/>
              </w:rPr>
              <w:t>3 (labi)</w:t>
            </w:r>
          </w:p>
        </w:tc>
        <w:tc>
          <w:tcPr>
            <w:tcW w:w="9531" w:type="dxa"/>
          </w:tcPr>
          <w:p w14:paraId="0F940C1D" w14:textId="77777777" w:rsidR="00653D8D" w:rsidRPr="00834C80" w:rsidRDefault="00653D8D" w:rsidP="00834C80">
            <w:pPr>
              <w:pStyle w:val="ListParagraph"/>
              <w:numPr>
                <w:ilvl w:val="0"/>
                <w:numId w:val="40"/>
              </w:numPr>
              <w:spacing w:line="360" w:lineRule="auto"/>
              <w:ind w:left="171" w:hanging="142"/>
              <w:jc w:val="both"/>
            </w:pPr>
            <w:r w:rsidRPr="00834C80">
              <w:t>Uzlabot dažādu līmeņu vadītāju darba kvalitāti;</w:t>
            </w:r>
          </w:p>
          <w:p w14:paraId="3DA16337" w14:textId="77777777" w:rsidR="00653D8D" w:rsidRPr="00834C80" w:rsidRDefault="00653D8D" w:rsidP="00834C80">
            <w:pPr>
              <w:pStyle w:val="ListParagraph"/>
              <w:numPr>
                <w:ilvl w:val="0"/>
                <w:numId w:val="40"/>
              </w:numPr>
              <w:spacing w:line="360" w:lineRule="auto"/>
              <w:ind w:left="171" w:hanging="142"/>
              <w:jc w:val="both"/>
            </w:pPr>
            <w:r w:rsidRPr="00834C80">
              <w:t>Izveidot vienotu vadības komandu;</w:t>
            </w:r>
          </w:p>
          <w:p w14:paraId="73681509" w14:textId="77777777" w:rsidR="00653D8D" w:rsidRPr="00834C80" w:rsidRDefault="00653D8D" w:rsidP="00834C80">
            <w:pPr>
              <w:pStyle w:val="ListParagraph"/>
              <w:numPr>
                <w:ilvl w:val="0"/>
                <w:numId w:val="40"/>
              </w:numPr>
              <w:spacing w:line="360" w:lineRule="auto"/>
              <w:ind w:left="171" w:hanging="142"/>
              <w:jc w:val="both"/>
            </w:pPr>
            <w:r w:rsidRPr="00834C80">
              <w:t xml:space="preserve">Aktualizēt skolas vadības struktūru. </w:t>
            </w:r>
          </w:p>
          <w:p w14:paraId="7AFBF539" w14:textId="77777777" w:rsidR="00653D8D" w:rsidRPr="00834C80" w:rsidRDefault="00653D8D" w:rsidP="00834C80">
            <w:pPr>
              <w:pStyle w:val="ListParagraph"/>
              <w:numPr>
                <w:ilvl w:val="0"/>
                <w:numId w:val="40"/>
              </w:numPr>
              <w:spacing w:line="360" w:lineRule="auto"/>
              <w:ind w:left="171" w:hanging="142"/>
              <w:jc w:val="both"/>
            </w:pPr>
            <w:r w:rsidRPr="00834C80">
              <w:t xml:space="preserve">Vadībai turpināt sekot līdzi izmaiņām </w:t>
            </w:r>
            <w:proofErr w:type="gramStart"/>
            <w:r w:rsidRPr="00834C80">
              <w:t>un</w:t>
            </w:r>
            <w:proofErr w:type="gramEnd"/>
            <w:r w:rsidRPr="00834C80">
              <w:t xml:space="preserve"> jaunumiem ārējos normatīvos aktos, nepieciešamības gadījumā, veikt izmaiņas iekšējos normatīvos aktos.</w:t>
            </w:r>
          </w:p>
        </w:tc>
      </w:tr>
      <w:tr w:rsidR="00653D8D" w:rsidRPr="00834C80" w14:paraId="0D9E8A98" w14:textId="77777777" w:rsidTr="00933700">
        <w:trPr>
          <w:cantSplit/>
          <w:trHeight w:val="56"/>
        </w:trPr>
        <w:tc>
          <w:tcPr>
            <w:tcW w:w="1271" w:type="dxa"/>
            <w:vMerge/>
            <w:textDirection w:val="btLr"/>
            <w:vAlign w:val="center"/>
          </w:tcPr>
          <w:p w14:paraId="03A0767B" w14:textId="77777777" w:rsidR="00653D8D" w:rsidRPr="00834C80" w:rsidRDefault="00653D8D" w:rsidP="00834C80">
            <w:pPr>
              <w:spacing w:line="360" w:lineRule="auto"/>
              <w:ind w:left="113" w:right="113" w:firstLine="567"/>
              <w:jc w:val="both"/>
              <w:rPr>
                <w:b/>
                <w:sz w:val="24"/>
                <w:szCs w:val="24"/>
              </w:rPr>
            </w:pPr>
          </w:p>
        </w:tc>
        <w:tc>
          <w:tcPr>
            <w:tcW w:w="1815" w:type="dxa"/>
          </w:tcPr>
          <w:p w14:paraId="3DEE0388" w14:textId="77777777" w:rsidR="00653D8D" w:rsidRPr="00834C80" w:rsidRDefault="00653D8D" w:rsidP="00834C80">
            <w:pPr>
              <w:spacing w:line="360" w:lineRule="auto"/>
              <w:jc w:val="center"/>
              <w:rPr>
                <w:sz w:val="24"/>
                <w:szCs w:val="24"/>
              </w:rPr>
            </w:pPr>
            <w:r w:rsidRPr="00834C80">
              <w:rPr>
                <w:sz w:val="24"/>
                <w:szCs w:val="24"/>
              </w:rPr>
              <w:t>Iestādes sadarbība ar citām institūcijām</w:t>
            </w:r>
          </w:p>
        </w:tc>
        <w:tc>
          <w:tcPr>
            <w:tcW w:w="1384" w:type="dxa"/>
          </w:tcPr>
          <w:p w14:paraId="6F0A50BF" w14:textId="77777777" w:rsidR="00653D8D" w:rsidRPr="00834C80" w:rsidRDefault="00653D8D" w:rsidP="00834C80">
            <w:pPr>
              <w:spacing w:line="360" w:lineRule="auto"/>
              <w:jc w:val="center"/>
              <w:rPr>
                <w:sz w:val="24"/>
                <w:szCs w:val="24"/>
              </w:rPr>
            </w:pPr>
            <w:r w:rsidRPr="00834C80">
              <w:rPr>
                <w:sz w:val="24"/>
                <w:szCs w:val="24"/>
              </w:rPr>
              <w:t>4 (ļoti labi)</w:t>
            </w:r>
          </w:p>
        </w:tc>
        <w:tc>
          <w:tcPr>
            <w:tcW w:w="9531" w:type="dxa"/>
          </w:tcPr>
          <w:p w14:paraId="79C88F24" w14:textId="77777777" w:rsidR="00653D8D" w:rsidRPr="00834C80" w:rsidRDefault="00653D8D" w:rsidP="00834C80">
            <w:pPr>
              <w:pStyle w:val="ListParagraph"/>
              <w:numPr>
                <w:ilvl w:val="0"/>
                <w:numId w:val="40"/>
              </w:numPr>
              <w:spacing w:line="360" w:lineRule="auto"/>
              <w:ind w:left="171" w:hanging="142"/>
              <w:jc w:val="both"/>
            </w:pPr>
            <w:r w:rsidRPr="00834C80">
              <w:t>Regulāri informēt sabiedrību par aktualitātēm izglītības iestādē, rūpēties par izglītības iestādes tēlu sabiedrībā;</w:t>
            </w:r>
          </w:p>
          <w:p w14:paraId="1E285DAD" w14:textId="77777777" w:rsidR="00653D8D" w:rsidRPr="00834C80" w:rsidRDefault="00653D8D" w:rsidP="00834C80">
            <w:pPr>
              <w:pStyle w:val="ListParagraph"/>
              <w:numPr>
                <w:ilvl w:val="0"/>
                <w:numId w:val="40"/>
              </w:numPr>
              <w:spacing w:line="360" w:lineRule="auto"/>
              <w:ind w:left="171" w:hanging="142"/>
              <w:jc w:val="both"/>
            </w:pPr>
            <w:r w:rsidRPr="00834C80">
              <w:t xml:space="preserve"> Turpināt sadarbību ar citām izglītības iestādēm, sabiedriskām organizācijām </w:t>
            </w:r>
            <w:proofErr w:type="gramStart"/>
            <w:r w:rsidRPr="00834C80">
              <w:t>un</w:t>
            </w:r>
            <w:proofErr w:type="gramEnd"/>
            <w:r w:rsidRPr="00834C80">
              <w:t xml:space="preserve"> izglītojamo vecākie.</w:t>
            </w:r>
          </w:p>
        </w:tc>
      </w:tr>
    </w:tbl>
    <w:p w14:paraId="1637AD68" w14:textId="77777777" w:rsidR="00097CAB" w:rsidRPr="00834C80" w:rsidRDefault="00097CAB" w:rsidP="00834C80">
      <w:pPr>
        <w:spacing w:after="0" w:line="360" w:lineRule="auto"/>
        <w:ind w:firstLine="567"/>
        <w:jc w:val="both"/>
        <w:rPr>
          <w:rFonts w:ascii="Times New Roman" w:hAnsi="Times New Roman" w:cs="Times New Roman"/>
          <w:b/>
          <w:sz w:val="24"/>
          <w:szCs w:val="24"/>
        </w:rPr>
      </w:pPr>
      <w:r w:rsidRPr="00834C80">
        <w:rPr>
          <w:rFonts w:ascii="Times New Roman" w:hAnsi="Times New Roman" w:cs="Times New Roman"/>
          <w:b/>
          <w:sz w:val="24"/>
          <w:szCs w:val="24"/>
        </w:rPr>
        <w:t xml:space="preserve"> </w:t>
      </w:r>
    </w:p>
    <w:p w14:paraId="670FB67D" w14:textId="77777777" w:rsidR="00954C41" w:rsidRPr="00834C80" w:rsidRDefault="00954C41" w:rsidP="00834C80">
      <w:pPr>
        <w:spacing w:after="0" w:line="360" w:lineRule="auto"/>
        <w:ind w:firstLine="567"/>
        <w:jc w:val="both"/>
        <w:rPr>
          <w:rFonts w:ascii="Times New Roman" w:hAnsi="Times New Roman" w:cs="Times New Roman"/>
          <w:sz w:val="24"/>
          <w:szCs w:val="24"/>
        </w:rPr>
      </w:pPr>
    </w:p>
    <w:p w14:paraId="60D8BA4A" w14:textId="77777777" w:rsidR="00954C41" w:rsidRPr="00834C80" w:rsidRDefault="00954C41" w:rsidP="00834C80">
      <w:pPr>
        <w:spacing w:after="0" w:line="360" w:lineRule="auto"/>
        <w:ind w:firstLine="567"/>
        <w:jc w:val="both"/>
        <w:rPr>
          <w:rFonts w:ascii="Times New Roman" w:hAnsi="Times New Roman" w:cs="Times New Roman"/>
          <w:sz w:val="24"/>
          <w:szCs w:val="24"/>
        </w:rPr>
      </w:pPr>
    </w:p>
    <w:p w14:paraId="71042D7E" w14:textId="77777777" w:rsidR="00097CAB"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Spāres internātpamatskolas direktores vietas izpildītāja</w:t>
      </w:r>
    </w:p>
    <w:p w14:paraId="48523C40" w14:textId="77777777" w:rsidR="00097CAB"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Aiva Lagzdiņa ____________________________________        z.v.</w:t>
      </w:r>
    </w:p>
    <w:p w14:paraId="15DE384C" w14:textId="77777777" w:rsidR="00097CAB" w:rsidRPr="00834C80" w:rsidRDefault="00097CAB" w:rsidP="00834C80">
      <w:pPr>
        <w:spacing w:after="0" w:line="360" w:lineRule="auto"/>
        <w:ind w:firstLine="567"/>
        <w:jc w:val="both"/>
        <w:rPr>
          <w:rFonts w:ascii="Times New Roman" w:hAnsi="Times New Roman" w:cs="Times New Roman"/>
          <w:sz w:val="24"/>
          <w:szCs w:val="24"/>
        </w:rPr>
      </w:pPr>
    </w:p>
    <w:p w14:paraId="756FA3C3" w14:textId="77777777" w:rsidR="00954C41" w:rsidRPr="00834C80" w:rsidRDefault="00954C41" w:rsidP="00834C80">
      <w:pPr>
        <w:spacing w:after="0" w:line="360" w:lineRule="auto"/>
        <w:ind w:firstLine="567"/>
        <w:jc w:val="both"/>
        <w:rPr>
          <w:rFonts w:ascii="Times New Roman" w:hAnsi="Times New Roman" w:cs="Times New Roman"/>
          <w:sz w:val="24"/>
          <w:szCs w:val="24"/>
        </w:rPr>
      </w:pPr>
    </w:p>
    <w:p w14:paraId="56EA6BD8" w14:textId="77777777" w:rsidR="00954C41" w:rsidRPr="00834C80" w:rsidRDefault="00954C41" w:rsidP="00834C80">
      <w:pPr>
        <w:spacing w:after="0" w:line="360" w:lineRule="auto"/>
        <w:ind w:firstLine="567"/>
        <w:jc w:val="both"/>
        <w:rPr>
          <w:rFonts w:ascii="Times New Roman" w:hAnsi="Times New Roman" w:cs="Times New Roman"/>
          <w:sz w:val="24"/>
          <w:szCs w:val="24"/>
        </w:rPr>
      </w:pPr>
    </w:p>
    <w:p w14:paraId="42EFE280" w14:textId="77777777" w:rsidR="00954C41" w:rsidRPr="00834C80" w:rsidRDefault="00954C41" w:rsidP="00834C80">
      <w:pPr>
        <w:spacing w:after="0" w:line="360" w:lineRule="auto"/>
        <w:ind w:firstLine="567"/>
        <w:jc w:val="both"/>
        <w:rPr>
          <w:rFonts w:ascii="Times New Roman" w:hAnsi="Times New Roman" w:cs="Times New Roman"/>
          <w:sz w:val="24"/>
          <w:szCs w:val="24"/>
        </w:rPr>
      </w:pPr>
    </w:p>
    <w:p w14:paraId="0922754F" w14:textId="77777777" w:rsidR="00097CAB"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SASKAŅOTS</w:t>
      </w:r>
    </w:p>
    <w:p w14:paraId="09FB05EF" w14:textId="77777777" w:rsidR="00097CAB"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 xml:space="preserve">Amatas novada domes priekšsēdētāja </w:t>
      </w:r>
    </w:p>
    <w:p w14:paraId="7E1F5812" w14:textId="77777777" w:rsidR="00097CAB"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Elita Eglīte _____________________________________        z.v.</w:t>
      </w:r>
    </w:p>
    <w:p w14:paraId="138297DD" w14:textId="77777777" w:rsidR="002A21BD" w:rsidRPr="00834C80" w:rsidRDefault="00097CAB" w:rsidP="00834C80">
      <w:pPr>
        <w:spacing w:after="0" w:line="360" w:lineRule="auto"/>
        <w:ind w:firstLine="567"/>
        <w:jc w:val="both"/>
        <w:rPr>
          <w:rFonts w:ascii="Times New Roman" w:hAnsi="Times New Roman" w:cs="Times New Roman"/>
          <w:sz w:val="24"/>
          <w:szCs w:val="24"/>
        </w:rPr>
      </w:pPr>
      <w:r w:rsidRPr="00834C80">
        <w:rPr>
          <w:rFonts w:ascii="Times New Roman" w:hAnsi="Times New Roman" w:cs="Times New Roman"/>
          <w:sz w:val="24"/>
          <w:szCs w:val="24"/>
        </w:rPr>
        <w:t>Datums _____________________</w:t>
      </w:r>
    </w:p>
    <w:sectPr w:rsidR="002A21BD" w:rsidRPr="00834C80" w:rsidSect="003C6B2A">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25915" w14:textId="77777777" w:rsidR="00385FDD" w:rsidRDefault="00385FDD" w:rsidP="00415D81">
      <w:pPr>
        <w:spacing w:after="0" w:line="240" w:lineRule="auto"/>
      </w:pPr>
      <w:r>
        <w:separator/>
      </w:r>
    </w:p>
  </w:endnote>
  <w:endnote w:type="continuationSeparator" w:id="0">
    <w:p w14:paraId="12FDBD2A" w14:textId="77777777" w:rsidR="00385FDD" w:rsidRDefault="00385FDD" w:rsidP="0041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973"/>
      <w:docPartObj>
        <w:docPartGallery w:val="Page Numbers (Bottom of Page)"/>
        <w:docPartUnique/>
      </w:docPartObj>
    </w:sdtPr>
    <w:sdtEndPr/>
    <w:sdtContent>
      <w:p w14:paraId="7A8BEC4B" w14:textId="77777777" w:rsidR="00834C80" w:rsidRDefault="00834C80">
        <w:pPr>
          <w:pStyle w:val="Footer"/>
          <w:jc w:val="right"/>
        </w:pPr>
        <w:r>
          <w:fldChar w:fldCharType="begin"/>
        </w:r>
        <w:r>
          <w:instrText xml:space="preserve"> PAGE   \* MERGEFORMAT </w:instrText>
        </w:r>
        <w:r>
          <w:fldChar w:fldCharType="separate"/>
        </w:r>
        <w:r w:rsidR="00C93AF8">
          <w:rPr>
            <w:noProof/>
          </w:rPr>
          <w:t>56</w:t>
        </w:r>
        <w:r>
          <w:rPr>
            <w:noProof/>
          </w:rPr>
          <w:fldChar w:fldCharType="end"/>
        </w:r>
      </w:p>
    </w:sdtContent>
  </w:sdt>
  <w:p w14:paraId="64F4F0E8" w14:textId="77777777" w:rsidR="00834C80" w:rsidRDefault="0083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9A4D" w14:textId="77777777" w:rsidR="00385FDD" w:rsidRDefault="00385FDD" w:rsidP="00415D81">
      <w:pPr>
        <w:spacing w:after="0" w:line="240" w:lineRule="auto"/>
      </w:pPr>
      <w:r>
        <w:separator/>
      </w:r>
    </w:p>
  </w:footnote>
  <w:footnote w:type="continuationSeparator" w:id="0">
    <w:p w14:paraId="64C205BC" w14:textId="77777777" w:rsidR="00385FDD" w:rsidRDefault="00385FDD" w:rsidP="0041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2719" w14:textId="77777777" w:rsidR="00834C80" w:rsidRPr="00415D81" w:rsidRDefault="00834C80" w:rsidP="00415D81">
    <w:pPr>
      <w:pStyle w:val="Header"/>
      <w:jc w:val="right"/>
      <w:rPr>
        <w:sz w:val="18"/>
        <w:szCs w:val="18"/>
      </w:rPr>
    </w:pPr>
    <w:r w:rsidRPr="00415D81">
      <w:rPr>
        <w:sz w:val="18"/>
        <w:szCs w:val="18"/>
      </w:rPr>
      <w:t xml:space="preserve">Spāres </w:t>
    </w:r>
    <w:r>
      <w:rPr>
        <w:sz w:val="18"/>
        <w:szCs w:val="18"/>
      </w:rPr>
      <w:t>internātpamatskola</w:t>
    </w:r>
    <w:r w:rsidRPr="00415D81">
      <w:rPr>
        <w:sz w:val="18"/>
        <w:szCs w:val="18"/>
      </w:rPr>
      <w:t>, 2015</w:t>
    </w:r>
  </w:p>
  <w:p w14:paraId="5B29C485" w14:textId="77777777" w:rsidR="00834C80" w:rsidRDefault="00834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160"/>
    <w:multiLevelType w:val="hybridMultilevel"/>
    <w:tmpl w:val="397A8972"/>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2727DCF"/>
    <w:multiLevelType w:val="hybridMultilevel"/>
    <w:tmpl w:val="74881D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002465"/>
    <w:multiLevelType w:val="hybridMultilevel"/>
    <w:tmpl w:val="E856BF5C"/>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085390"/>
    <w:multiLevelType w:val="multilevel"/>
    <w:tmpl w:val="DE9818BE"/>
    <w:lvl w:ilvl="0">
      <w:start w:val="4"/>
      <w:numFmt w:val="decimal"/>
      <w:lvlText w:val="%1."/>
      <w:lvlJc w:val="left"/>
      <w:pPr>
        <w:ind w:left="1817" w:hanging="540"/>
      </w:pPr>
      <w:rPr>
        <w:rFonts w:hint="default"/>
      </w:rPr>
    </w:lvl>
    <w:lvl w:ilvl="1">
      <w:start w:val="4"/>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5426FD4"/>
    <w:multiLevelType w:val="hybridMultilevel"/>
    <w:tmpl w:val="AE78BC96"/>
    <w:lvl w:ilvl="0" w:tplc="0426000D">
      <w:start w:val="1"/>
      <w:numFmt w:val="bullet"/>
      <w:lvlText w:val=""/>
      <w:lvlJc w:val="left"/>
      <w:pPr>
        <w:ind w:left="720" w:hanging="360"/>
      </w:pPr>
      <w:rPr>
        <w:rFonts w:ascii="Wingdings" w:hAnsi="Wingding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820775"/>
    <w:multiLevelType w:val="hybridMultilevel"/>
    <w:tmpl w:val="04FA4FE2"/>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5FD7B2F"/>
    <w:multiLevelType w:val="hybridMultilevel"/>
    <w:tmpl w:val="2F2AE030"/>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60A61C1"/>
    <w:multiLevelType w:val="hybridMultilevel"/>
    <w:tmpl w:val="CF02F5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14E0DA3"/>
    <w:multiLevelType w:val="hybridMultilevel"/>
    <w:tmpl w:val="AE5A3EC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5D2F20"/>
    <w:multiLevelType w:val="hybridMultilevel"/>
    <w:tmpl w:val="2438ECF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15F34E93"/>
    <w:multiLevelType w:val="hybridMultilevel"/>
    <w:tmpl w:val="3926EE10"/>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1B357C4A"/>
    <w:multiLevelType w:val="hybridMultilevel"/>
    <w:tmpl w:val="DA7A0AF4"/>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CB92375"/>
    <w:multiLevelType w:val="hybridMultilevel"/>
    <w:tmpl w:val="84261F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1CFB760F"/>
    <w:multiLevelType w:val="hybridMultilevel"/>
    <w:tmpl w:val="2BBEA5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213594B"/>
    <w:multiLevelType w:val="hybridMultilevel"/>
    <w:tmpl w:val="D26AA40C"/>
    <w:lvl w:ilvl="0" w:tplc="CA48E94C">
      <w:start w:val="1"/>
      <w:numFmt w:val="bullet"/>
      <w:lvlText w:val=""/>
      <w:lvlJc w:val="left"/>
      <w:pPr>
        <w:tabs>
          <w:tab w:val="num" w:pos="720"/>
        </w:tabs>
        <w:ind w:left="720" w:hanging="360"/>
      </w:pPr>
      <w:rPr>
        <w:rFonts w:ascii="Wingdings" w:hAnsi="Wingdings" w:hint="default"/>
      </w:rPr>
    </w:lvl>
    <w:lvl w:ilvl="1" w:tplc="8586F720" w:tentative="1">
      <w:start w:val="1"/>
      <w:numFmt w:val="bullet"/>
      <w:lvlText w:val=""/>
      <w:lvlJc w:val="left"/>
      <w:pPr>
        <w:tabs>
          <w:tab w:val="num" w:pos="1440"/>
        </w:tabs>
        <w:ind w:left="1440" w:hanging="360"/>
      </w:pPr>
      <w:rPr>
        <w:rFonts w:ascii="Wingdings" w:hAnsi="Wingdings" w:hint="default"/>
      </w:rPr>
    </w:lvl>
    <w:lvl w:ilvl="2" w:tplc="43E63D08" w:tentative="1">
      <w:start w:val="1"/>
      <w:numFmt w:val="bullet"/>
      <w:lvlText w:val=""/>
      <w:lvlJc w:val="left"/>
      <w:pPr>
        <w:tabs>
          <w:tab w:val="num" w:pos="2160"/>
        </w:tabs>
        <w:ind w:left="2160" w:hanging="360"/>
      </w:pPr>
      <w:rPr>
        <w:rFonts w:ascii="Wingdings" w:hAnsi="Wingdings" w:hint="default"/>
      </w:rPr>
    </w:lvl>
    <w:lvl w:ilvl="3" w:tplc="A8F6804A" w:tentative="1">
      <w:start w:val="1"/>
      <w:numFmt w:val="bullet"/>
      <w:lvlText w:val=""/>
      <w:lvlJc w:val="left"/>
      <w:pPr>
        <w:tabs>
          <w:tab w:val="num" w:pos="2880"/>
        </w:tabs>
        <w:ind w:left="2880" w:hanging="360"/>
      </w:pPr>
      <w:rPr>
        <w:rFonts w:ascii="Wingdings" w:hAnsi="Wingdings" w:hint="default"/>
      </w:rPr>
    </w:lvl>
    <w:lvl w:ilvl="4" w:tplc="195C4852" w:tentative="1">
      <w:start w:val="1"/>
      <w:numFmt w:val="bullet"/>
      <w:lvlText w:val=""/>
      <w:lvlJc w:val="left"/>
      <w:pPr>
        <w:tabs>
          <w:tab w:val="num" w:pos="3600"/>
        </w:tabs>
        <w:ind w:left="3600" w:hanging="360"/>
      </w:pPr>
      <w:rPr>
        <w:rFonts w:ascii="Wingdings" w:hAnsi="Wingdings" w:hint="default"/>
      </w:rPr>
    </w:lvl>
    <w:lvl w:ilvl="5" w:tplc="CDAA6EFC" w:tentative="1">
      <w:start w:val="1"/>
      <w:numFmt w:val="bullet"/>
      <w:lvlText w:val=""/>
      <w:lvlJc w:val="left"/>
      <w:pPr>
        <w:tabs>
          <w:tab w:val="num" w:pos="4320"/>
        </w:tabs>
        <w:ind w:left="4320" w:hanging="360"/>
      </w:pPr>
      <w:rPr>
        <w:rFonts w:ascii="Wingdings" w:hAnsi="Wingdings" w:hint="default"/>
      </w:rPr>
    </w:lvl>
    <w:lvl w:ilvl="6" w:tplc="3A4A90D4" w:tentative="1">
      <w:start w:val="1"/>
      <w:numFmt w:val="bullet"/>
      <w:lvlText w:val=""/>
      <w:lvlJc w:val="left"/>
      <w:pPr>
        <w:tabs>
          <w:tab w:val="num" w:pos="5040"/>
        </w:tabs>
        <w:ind w:left="5040" w:hanging="360"/>
      </w:pPr>
      <w:rPr>
        <w:rFonts w:ascii="Wingdings" w:hAnsi="Wingdings" w:hint="default"/>
      </w:rPr>
    </w:lvl>
    <w:lvl w:ilvl="7" w:tplc="A7BC4182" w:tentative="1">
      <w:start w:val="1"/>
      <w:numFmt w:val="bullet"/>
      <w:lvlText w:val=""/>
      <w:lvlJc w:val="left"/>
      <w:pPr>
        <w:tabs>
          <w:tab w:val="num" w:pos="5760"/>
        </w:tabs>
        <w:ind w:left="5760" w:hanging="360"/>
      </w:pPr>
      <w:rPr>
        <w:rFonts w:ascii="Wingdings" w:hAnsi="Wingdings" w:hint="default"/>
      </w:rPr>
    </w:lvl>
    <w:lvl w:ilvl="8" w:tplc="6C546C48" w:tentative="1">
      <w:start w:val="1"/>
      <w:numFmt w:val="bullet"/>
      <w:lvlText w:val=""/>
      <w:lvlJc w:val="left"/>
      <w:pPr>
        <w:tabs>
          <w:tab w:val="num" w:pos="6480"/>
        </w:tabs>
        <w:ind w:left="6480" w:hanging="360"/>
      </w:pPr>
      <w:rPr>
        <w:rFonts w:ascii="Wingdings" w:hAnsi="Wingdings" w:hint="default"/>
      </w:rPr>
    </w:lvl>
  </w:abstractNum>
  <w:abstractNum w:abstractNumId="15">
    <w:nsid w:val="23B17FC3"/>
    <w:multiLevelType w:val="hybridMultilevel"/>
    <w:tmpl w:val="D96A6B4E"/>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95855F0"/>
    <w:multiLevelType w:val="hybridMultilevel"/>
    <w:tmpl w:val="6E10DD36"/>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A221B01"/>
    <w:multiLevelType w:val="hybridMultilevel"/>
    <w:tmpl w:val="70F047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nsid w:val="2AB52AC6"/>
    <w:multiLevelType w:val="hybridMultilevel"/>
    <w:tmpl w:val="1570F0FC"/>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2CA56544"/>
    <w:multiLevelType w:val="hybridMultilevel"/>
    <w:tmpl w:val="7450B208"/>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D55572B"/>
    <w:multiLevelType w:val="hybridMultilevel"/>
    <w:tmpl w:val="2976E092"/>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CD6FDB"/>
    <w:multiLevelType w:val="hybridMultilevel"/>
    <w:tmpl w:val="F9223A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37A195A"/>
    <w:multiLevelType w:val="hybridMultilevel"/>
    <w:tmpl w:val="C9A8CB50"/>
    <w:lvl w:ilvl="0" w:tplc="2EA4C0E8">
      <w:start w:val="1"/>
      <w:numFmt w:val="bullet"/>
      <w:lvlText w:val="•"/>
      <w:lvlJc w:val="left"/>
      <w:pPr>
        <w:ind w:left="720" w:hanging="360"/>
      </w:pPr>
      <w:rPr>
        <w:rFonts w:ascii="Times New Roman" w:hAnsi="Times New Roman"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5287A6F"/>
    <w:multiLevelType w:val="hybridMultilevel"/>
    <w:tmpl w:val="8ADC92BA"/>
    <w:lvl w:ilvl="0" w:tplc="2EA4C0E8">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nsid w:val="3C053CAF"/>
    <w:multiLevelType w:val="hybridMultilevel"/>
    <w:tmpl w:val="7C3A6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D96C39"/>
    <w:multiLevelType w:val="hybridMultilevel"/>
    <w:tmpl w:val="2D78C620"/>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EC01FC2"/>
    <w:multiLevelType w:val="hybridMultilevel"/>
    <w:tmpl w:val="2494A65E"/>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3F067844"/>
    <w:multiLevelType w:val="hybridMultilevel"/>
    <w:tmpl w:val="1988F098"/>
    <w:lvl w:ilvl="0" w:tplc="0426000D">
      <w:start w:val="1"/>
      <w:numFmt w:val="bullet"/>
      <w:lvlText w:val=""/>
      <w:lvlJc w:val="left"/>
      <w:pPr>
        <w:tabs>
          <w:tab w:val="num" w:pos="720"/>
        </w:tabs>
        <w:ind w:left="720" w:hanging="360"/>
      </w:pPr>
      <w:rPr>
        <w:rFonts w:ascii="Wingdings" w:hAnsi="Wingdings" w:hint="default"/>
      </w:rPr>
    </w:lvl>
    <w:lvl w:ilvl="1" w:tplc="28686188" w:tentative="1">
      <w:start w:val="1"/>
      <w:numFmt w:val="bullet"/>
      <w:lvlText w:val="•"/>
      <w:lvlJc w:val="left"/>
      <w:pPr>
        <w:tabs>
          <w:tab w:val="num" w:pos="1440"/>
        </w:tabs>
        <w:ind w:left="1440" w:hanging="360"/>
      </w:pPr>
      <w:rPr>
        <w:rFonts w:ascii="Times New Roman" w:hAnsi="Times New Roman" w:hint="default"/>
      </w:rPr>
    </w:lvl>
    <w:lvl w:ilvl="2" w:tplc="0398304E" w:tentative="1">
      <w:start w:val="1"/>
      <w:numFmt w:val="bullet"/>
      <w:lvlText w:val="•"/>
      <w:lvlJc w:val="left"/>
      <w:pPr>
        <w:tabs>
          <w:tab w:val="num" w:pos="2160"/>
        </w:tabs>
        <w:ind w:left="2160" w:hanging="360"/>
      </w:pPr>
      <w:rPr>
        <w:rFonts w:ascii="Times New Roman" w:hAnsi="Times New Roman" w:hint="default"/>
      </w:rPr>
    </w:lvl>
    <w:lvl w:ilvl="3" w:tplc="89086E06" w:tentative="1">
      <w:start w:val="1"/>
      <w:numFmt w:val="bullet"/>
      <w:lvlText w:val="•"/>
      <w:lvlJc w:val="left"/>
      <w:pPr>
        <w:tabs>
          <w:tab w:val="num" w:pos="2880"/>
        </w:tabs>
        <w:ind w:left="2880" w:hanging="360"/>
      </w:pPr>
      <w:rPr>
        <w:rFonts w:ascii="Times New Roman" w:hAnsi="Times New Roman" w:hint="default"/>
      </w:rPr>
    </w:lvl>
    <w:lvl w:ilvl="4" w:tplc="4948C428" w:tentative="1">
      <w:start w:val="1"/>
      <w:numFmt w:val="bullet"/>
      <w:lvlText w:val="•"/>
      <w:lvlJc w:val="left"/>
      <w:pPr>
        <w:tabs>
          <w:tab w:val="num" w:pos="3600"/>
        </w:tabs>
        <w:ind w:left="3600" w:hanging="360"/>
      </w:pPr>
      <w:rPr>
        <w:rFonts w:ascii="Times New Roman" w:hAnsi="Times New Roman" w:hint="default"/>
      </w:rPr>
    </w:lvl>
    <w:lvl w:ilvl="5" w:tplc="BA664D64" w:tentative="1">
      <w:start w:val="1"/>
      <w:numFmt w:val="bullet"/>
      <w:lvlText w:val="•"/>
      <w:lvlJc w:val="left"/>
      <w:pPr>
        <w:tabs>
          <w:tab w:val="num" w:pos="4320"/>
        </w:tabs>
        <w:ind w:left="4320" w:hanging="360"/>
      </w:pPr>
      <w:rPr>
        <w:rFonts w:ascii="Times New Roman" w:hAnsi="Times New Roman" w:hint="default"/>
      </w:rPr>
    </w:lvl>
    <w:lvl w:ilvl="6" w:tplc="5AACF1CC" w:tentative="1">
      <w:start w:val="1"/>
      <w:numFmt w:val="bullet"/>
      <w:lvlText w:val="•"/>
      <w:lvlJc w:val="left"/>
      <w:pPr>
        <w:tabs>
          <w:tab w:val="num" w:pos="5040"/>
        </w:tabs>
        <w:ind w:left="5040" w:hanging="360"/>
      </w:pPr>
      <w:rPr>
        <w:rFonts w:ascii="Times New Roman" w:hAnsi="Times New Roman" w:hint="default"/>
      </w:rPr>
    </w:lvl>
    <w:lvl w:ilvl="7" w:tplc="BF3E2F90" w:tentative="1">
      <w:start w:val="1"/>
      <w:numFmt w:val="bullet"/>
      <w:lvlText w:val="•"/>
      <w:lvlJc w:val="left"/>
      <w:pPr>
        <w:tabs>
          <w:tab w:val="num" w:pos="5760"/>
        </w:tabs>
        <w:ind w:left="5760" w:hanging="360"/>
      </w:pPr>
      <w:rPr>
        <w:rFonts w:ascii="Times New Roman" w:hAnsi="Times New Roman" w:hint="default"/>
      </w:rPr>
    </w:lvl>
    <w:lvl w:ilvl="8" w:tplc="1C74EC2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3CF31DD"/>
    <w:multiLevelType w:val="hybridMultilevel"/>
    <w:tmpl w:val="46E2DFC2"/>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nsid w:val="4B331781"/>
    <w:multiLevelType w:val="hybridMultilevel"/>
    <w:tmpl w:val="06D80628"/>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516137B3"/>
    <w:multiLevelType w:val="hybridMultilevel"/>
    <w:tmpl w:val="2A92B246"/>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6D1D5B"/>
    <w:multiLevelType w:val="multilevel"/>
    <w:tmpl w:val="7EA28D1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B4F1EAA"/>
    <w:multiLevelType w:val="multilevel"/>
    <w:tmpl w:val="15826D0C"/>
    <w:lvl w:ilvl="0">
      <w:start w:val="4"/>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33">
    <w:nsid w:val="5F6A23C9"/>
    <w:multiLevelType w:val="hybridMultilevel"/>
    <w:tmpl w:val="44500DCE"/>
    <w:lvl w:ilvl="0" w:tplc="04260001">
      <w:start w:val="1"/>
      <w:numFmt w:val="bullet"/>
      <w:lvlText w:val=""/>
      <w:lvlJc w:val="left"/>
      <w:pPr>
        <w:tabs>
          <w:tab w:val="num" w:pos="1080"/>
        </w:tabs>
        <w:ind w:left="1080" w:hanging="360"/>
      </w:pPr>
      <w:rPr>
        <w:rFonts w:ascii="Symbol" w:hAnsi="Symbol" w:hint="default"/>
      </w:rPr>
    </w:lvl>
    <w:lvl w:ilvl="1" w:tplc="28686188" w:tentative="1">
      <w:start w:val="1"/>
      <w:numFmt w:val="bullet"/>
      <w:lvlText w:val="•"/>
      <w:lvlJc w:val="left"/>
      <w:pPr>
        <w:tabs>
          <w:tab w:val="num" w:pos="1800"/>
        </w:tabs>
        <w:ind w:left="1800" w:hanging="360"/>
      </w:pPr>
      <w:rPr>
        <w:rFonts w:ascii="Times New Roman" w:hAnsi="Times New Roman" w:hint="default"/>
      </w:rPr>
    </w:lvl>
    <w:lvl w:ilvl="2" w:tplc="0398304E" w:tentative="1">
      <w:start w:val="1"/>
      <w:numFmt w:val="bullet"/>
      <w:lvlText w:val="•"/>
      <w:lvlJc w:val="left"/>
      <w:pPr>
        <w:tabs>
          <w:tab w:val="num" w:pos="2520"/>
        </w:tabs>
        <w:ind w:left="2520" w:hanging="360"/>
      </w:pPr>
      <w:rPr>
        <w:rFonts w:ascii="Times New Roman" w:hAnsi="Times New Roman" w:hint="default"/>
      </w:rPr>
    </w:lvl>
    <w:lvl w:ilvl="3" w:tplc="89086E06" w:tentative="1">
      <w:start w:val="1"/>
      <w:numFmt w:val="bullet"/>
      <w:lvlText w:val="•"/>
      <w:lvlJc w:val="left"/>
      <w:pPr>
        <w:tabs>
          <w:tab w:val="num" w:pos="3240"/>
        </w:tabs>
        <w:ind w:left="3240" w:hanging="360"/>
      </w:pPr>
      <w:rPr>
        <w:rFonts w:ascii="Times New Roman" w:hAnsi="Times New Roman" w:hint="default"/>
      </w:rPr>
    </w:lvl>
    <w:lvl w:ilvl="4" w:tplc="4948C428" w:tentative="1">
      <w:start w:val="1"/>
      <w:numFmt w:val="bullet"/>
      <w:lvlText w:val="•"/>
      <w:lvlJc w:val="left"/>
      <w:pPr>
        <w:tabs>
          <w:tab w:val="num" w:pos="3960"/>
        </w:tabs>
        <w:ind w:left="3960" w:hanging="360"/>
      </w:pPr>
      <w:rPr>
        <w:rFonts w:ascii="Times New Roman" w:hAnsi="Times New Roman" w:hint="default"/>
      </w:rPr>
    </w:lvl>
    <w:lvl w:ilvl="5" w:tplc="BA664D64" w:tentative="1">
      <w:start w:val="1"/>
      <w:numFmt w:val="bullet"/>
      <w:lvlText w:val="•"/>
      <w:lvlJc w:val="left"/>
      <w:pPr>
        <w:tabs>
          <w:tab w:val="num" w:pos="4680"/>
        </w:tabs>
        <w:ind w:left="4680" w:hanging="360"/>
      </w:pPr>
      <w:rPr>
        <w:rFonts w:ascii="Times New Roman" w:hAnsi="Times New Roman" w:hint="default"/>
      </w:rPr>
    </w:lvl>
    <w:lvl w:ilvl="6" w:tplc="5AACF1CC" w:tentative="1">
      <w:start w:val="1"/>
      <w:numFmt w:val="bullet"/>
      <w:lvlText w:val="•"/>
      <w:lvlJc w:val="left"/>
      <w:pPr>
        <w:tabs>
          <w:tab w:val="num" w:pos="5400"/>
        </w:tabs>
        <w:ind w:left="5400" w:hanging="360"/>
      </w:pPr>
      <w:rPr>
        <w:rFonts w:ascii="Times New Roman" w:hAnsi="Times New Roman" w:hint="default"/>
      </w:rPr>
    </w:lvl>
    <w:lvl w:ilvl="7" w:tplc="BF3E2F90" w:tentative="1">
      <w:start w:val="1"/>
      <w:numFmt w:val="bullet"/>
      <w:lvlText w:val="•"/>
      <w:lvlJc w:val="left"/>
      <w:pPr>
        <w:tabs>
          <w:tab w:val="num" w:pos="6120"/>
        </w:tabs>
        <w:ind w:left="6120" w:hanging="360"/>
      </w:pPr>
      <w:rPr>
        <w:rFonts w:ascii="Times New Roman" w:hAnsi="Times New Roman" w:hint="default"/>
      </w:rPr>
    </w:lvl>
    <w:lvl w:ilvl="8" w:tplc="1C74EC26" w:tentative="1">
      <w:start w:val="1"/>
      <w:numFmt w:val="bullet"/>
      <w:lvlText w:val="•"/>
      <w:lvlJc w:val="left"/>
      <w:pPr>
        <w:tabs>
          <w:tab w:val="num" w:pos="6840"/>
        </w:tabs>
        <w:ind w:left="6840" w:hanging="360"/>
      </w:pPr>
      <w:rPr>
        <w:rFonts w:ascii="Times New Roman" w:hAnsi="Times New Roman" w:hint="default"/>
      </w:rPr>
    </w:lvl>
  </w:abstractNum>
  <w:abstractNum w:abstractNumId="34">
    <w:nsid w:val="5F80781B"/>
    <w:multiLevelType w:val="hybridMultilevel"/>
    <w:tmpl w:val="7624CC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FD237C1"/>
    <w:multiLevelType w:val="hybridMultilevel"/>
    <w:tmpl w:val="29AC36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61B352BE"/>
    <w:multiLevelType w:val="hybridMultilevel"/>
    <w:tmpl w:val="AB1CCB7E"/>
    <w:lvl w:ilvl="0" w:tplc="0409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7">
    <w:nsid w:val="63226B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4473DC"/>
    <w:multiLevelType w:val="hybridMultilevel"/>
    <w:tmpl w:val="18AE09BA"/>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63B43C00"/>
    <w:multiLevelType w:val="hybridMultilevel"/>
    <w:tmpl w:val="2236FDDC"/>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4526AA6"/>
    <w:multiLevelType w:val="hybridMultilevel"/>
    <w:tmpl w:val="11483F7A"/>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652F05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8565C3"/>
    <w:multiLevelType w:val="hybridMultilevel"/>
    <w:tmpl w:val="8D8A5BE6"/>
    <w:lvl w:ilvl="0" w:tplc="2EA4C0E8">
      <w:start w:val="1"/>
      <w:numFmt w:val="bullet"/>
      <w:lvlText w:val="•"/>
      <w:lvlJc w:val="left"/>
      <w:pPr>
        <w:ind w:left="1004" w:hanging="360"/>
      </w:pPr>
      <w:rPr>
        <w:rFonts w:ascii="Times New Roman" w:hAnsi="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3">
    <w:nsid w:val="67A314B6"/>
    <w:multiLevelType w:val="hybridMultilevel"/>
    <w:tmpl w:val="7B62F77A"/>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8CB7156"/>
    <w:multiLevelType w:val="hybridMultilevel"/>
    <w:tmpl w:val="C5A4B8FC"/>
    <w:lvl w:ilvl="0" w:tplc="2EA4C0E8">
      <w:start w:val="1"/>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6A883A4C"/>
    <w:multiLevelType w:val="hybridMultilevel"/>
    <w:tmpl w:val="7A44015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nsid w:val="6BC12CA5"/>
    <w:multiLevelType w:val="hybridMultilevel"/>
    <w:tmpl w:val="F20C507C"/>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nsid w:val="704C5B84"/>
    <w:multiLevelType w:val="hybridMultilevel"/>
    <w:tmpl w:val="7E58759A"/>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nsid w:val="705F3B4A"/>
    <w:multiLevelType w:val="hybridMultilevel"/>
    <w:tmpl w:val="8E70C586"/>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3C34E86"/>
    <w:multiLevelType w:val="hybridMultilevel"/>
    <w:tmpl w:val="5EAA121C"/>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81049C9"/>
    <w:multiLevelType w:val="hybridMultilevel"/>
    <w:tmpl w:val="8402DE9A"/>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nsid w:val="79632F3A"/>
    <w:multiLevelType w:val="hybridMultilevel"/>
    <w:tmpl w:val="DEE0B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7AAE3515"/>
    <w:multiLevelType w:val="hybridMultilevel"/>
    <w:tmpl w:val="5ABC310A"/>
    <w:lvl w:ilvl="0" w:tplc="2EA4C0E8">
      <w:start w:val="1"/>
      <w:numFmt w:val="bullet"/>
      <w:lvlText w:val="•"/>
      <w:lvlJc w:val="left"/>
      <w:pPr>
        <w:ind w:left="360" w:hanging="360"/>
      </w:pPr>
      <w:rPr>
        <w:rFonts w:ascii="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nsid w:val="7B0834D0"/>
    <w:multiLevelType w:val="hybridMultilevel"/>
    <w:tmpl w:val="8B584F9A"/>
    <w:lvl w:ilvl="0" w:tplc="2EA4C0E8">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1"/>
  </w:num>
  <w:num w:numId="4">
    <w:abstractNumId w:val="17"/>
  </w:num>
  <w:num w:numId="5">
    <w:abstractNumId w:val="35"/>
  </w:num>
  <w:num w:numId="6">
    <w:abstractNumId w:val="9"/>
  </w:num>
  <w:num w:numId="7">
    <w:abstractNumId w:val="24"/>
  </w:num>
  <w:num w:numId="8">
    <w:abstractNumId w:val="11"/>
  </w:num>
  <w:num w:numId="9">
    <w:abstractNumId w:val="42"/>
  </w:num>
  <w:num w:numId="10">
    <w:abstractNumId w:val="10"/>
  </w:num>
  <w:num w:numId="11">
    <w:abstractNumId w:val="23"/>
  </w:num>
  <w:num w:numId="12">
    <w:abstractNumId w:val="43"/>
  </w:num>
  <w:num w:numId="13">
    <w:abstractNumId w:val="48"/>
  </w:num>
  <w:num w:numId="14">
    <w:abstractNumId w:val="28"/>
  </w:num>
  <w:num w:numId="15">
    <w:abstractNumId w:val="15"/>
  </w:num>
  <w:num w:numId="16">
    <w:abstractNumId w:val="47"/>
  </w:num>
  <w:num w:numId="17">
    <w:abstractNumId w:val="22"/>
  </w:num>
  <w:num w:numId="18">
    <w:abstractNumId w:val="44"/>
  </w:num>
  <w:num w:numId="19">
    <w:abstractNumId w:val="19"/>
  </w:num>
  <w:num w:numId="20">
    <w:abstractNumId w:val="6"/>
  </w:num>
  <w:num w:numId="21">
    <w:abstractNumId w:val="2"/>
  </w:num>
  <w:num w:numId="22">
    <w:abstractNumId w:val="30"/>
  </w:num>
  <w:num w:numId="23">
    <w:abstractNumId w:val="25"/>
  </w:num>
  <w:num w:numId="24">
    <w:abstractNumId w:val="18"/>
  </w:num>
  <w:num w:numId="25">
    <w:abstractNumId w:val="53"/>
  </w:num>
  <w:num w:numId="26">
    <w:abstractNumId w:val="39"/>
  </w:num>
  <w:num w:numId="27">
    <w:abstractNumId w:val="26"/>
  </w:num>
  <w:num w:numId="28">
    <w:abstractNumId w:val="20"/>
  </w:num>
  <w:num w:numId="29">
    <w:abstractNumId w:val="5"/>
  </w:num>
  <w:num w:numId="30">
    <w:abstractNumId w:val="3"/>
  </w:num>
  <w:num w:numId="31">
    <w:abstractNumId w:val="32"/>
  </w:num>
  <w:num w:numId="32">
    <w:abstractNumId w:val="49"/>
  </w:num>
  <w:num w:numId="33">
    <w:abstractNumId w:val="16"/>
  </w:num>
  <w:num w:numId="34">
    <w:abstractNumId w:val="0"/>
  </w:num>
  <w:num w:numId="35">
    <w:abstractNumId w:val="40"/>
  </w:num>
  <w:num w:numId="36">
    <w:abstractNumId w:val="46"/>
  </w:num>
  <w:num w:numId="37">
    <w:abstractNumId w:val="36"/>
  </w:num>
  <w:num w:numId="38">
    <w:abstractNumId w:val="50"/>
  </w:num>
  <w:num w:numId="39">
    <w:abstractNumId w:val="38"/>
  </w:num>
  <w:num w:numId="40">
    <w:abstractNumId w:val="29"/>
  </w:num>
  <w:num w:numId="41">
    <w:abstractNumId w:val="52"/>
  </w:num>
  <w:num w:numId="42">
    <w:abstractNumId w:val="37"/>
  </w:num>
  <w:num w:numId="43">
    <w:abstractNumId w:val="51"/>
  </w:num>
  <w:num w:numId="44">
    <w:abstractNumId w:val="8"/>
  </w:num>
  <w:num w:numId="45">
    <w:abstractNumId w:val="45"/>
  </w:num>
  <w:num w:numId="46">
    <w:abstractNumId w:val="12"/>
  </w:num>
  <w:num w:numId="47">
    <w:abstractNumId w:val="27"/>
  </w:num>
  <w:num w:numId="48">
    <w:abstractNumId w:val="34"/>
  </w:num>
  <w:num w:numId="49">
    <w:abstractNumId w:val="4"/>
  </w:num>
  <w:num w:numId="50">
    <w:abstractNumId w:val="13"/>
  </w:num>
  <w:num w:numId="51">
    <w:abstractNumId w:val="21"/>
  </w:num>
  <w:num w:numId="52">
    <w:abstractNumId w:val="7"/>
  </w:num>
  <w:num w:numId="53">
    <w:abstractNumId w:val="1"/>
  </w:num>
  <w:num w:numId="54">
    <w:abstractNumId w:val="33"/>
  </w:num>
  <w:num w:numId="55">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10"/>
    <w:rsid w:val="00005356"/>
    <w:rsid w:val="00005A7C"/>
    <w:rsid w:val="000060E4"/>
    <w:rsid w:val="0000621B"/>
    <w:rsid w:val="00007AC6"/>
    <w:rsid w:val="000128A9"/>
    <w:rsid w:val="00013678"/>
    <w:rsid w:val="00014C8C"/>
    <w:rsid w:val="00030BCE"/>
    <w:rsid w:val="00030F34"/>
    <w:rsid w:val="00030F75"/>
    <w:rsid w:val="00031268"/>
    <w:rsid w:val="000340FF"/>
    <w:rsid w:val="00050DC4"/>
    <w:rsid w:val="000515C6"/>
    <w:rsid w:val="00064AC8"/>
    <w:rsid w:val="000661F4"/>
    <w:rsid w:val="000728AA"/>
    <w:rsid w:val="00090E5C"/>
    <w:rsid w:val="000934A8"/>
    <w:rsid w:val="00097CAB"/>
    <w:rsid w:val="000A28BC"/>
    <w:rsid w:val="000A3BA6"/>
    <w:rsid w:val="000B0053"/>
    <w:rsid w:val="000B19A9"/>
    <w:rsid w:val="000B5871"/>
    <w:rsid w:val="000B7DE5"/>
    <w:rsid w:val="000C4C97"/>
    <w:rsid w:val="000C5CEC"/>
    <w:rsid w:val="000D3DF2"/>
    <w:rsid w:val="000E5262"/>
    <w:rsid w:val="000F2D13"/>
    <w:rsid w:val="000F7291"/>
    <w:rsid w:val="00107ECA"/>
    <w:rsid w:val="00117E32"/>
    <w:rsid w:val="00133410"/>
    <w:rsid w:val="00145594"/>
    <w:rsid w:val="00154DB9"/>
    <w:rsid w:val="00187230"/>
    <w:rsid w:val="00193BFB"/>
    <w:rsid w:val="001B035F"/>
    <w:rsid w:val="001B7DAD"/>
    <w:rsid w:val="001C7A56"/>
    <w:rsid w:val="001E2C1F"/>
    <w:rsid w:val="001F012A"/>
    <w:rsid w:val="001F4965"/>
    <w:rsid w:val="0022126F"/>
    <w:rsid w:val="00232F44"/>
    <w:rsid w:val="002374AF"/>
    <w:rsid w:val="00240AD4"/>
    <w:rsid w:val="00246F6F"/>
    <w:rsid w:val="00254787"/>
    <w:rsid w:val="00262723"/>
    <w:rsid w:val="00283CAF"/>
    <w:rsid w:val="00287EA3"/>
    <w:rsid w:val="00295270"/>
    <w:rsid w:val="002A21BD"/>
    <w:rsid w:val="002C7891"/>
    <w:rsid w:val="002D525B"/>
    <w:rsid w:val="002D7273"/>
    <w:rsid w:val="002F6AC3"/>
    <w:rsid w:val="00312F0A"/>
    <w:rsid w:val="00313AC9"/>
    <w:rsid w:val="00317744"/>
    <w:rsid w:val="003177FD"/>
    <w:rsid w:val="00325AD8"/>
    <w:rsid w:val="003322DE"/>
    <w:rsid w:val="00333BD8"/>
    <w:rsid w:val="00334701"/>
    <w:rsid w:val="00340978"/>
    <w:rsid w:val="00345EFD"/>
    <w:rsid w:val="00350095"/>
    <w:rsid w:val="003501EA"/>
    <w:rsid w:val="0035626D"/>
    <w:rsid w:val="00357083"/>
    <w:rsid w:val="00357359"/>
    <w:rsid w:val="00367823"/>
    <w:rsid w:val="00373DEE"/>
    <w:rsid w:val="00385FDD"/>
    <w:rsid w:val="00392283"/>
    <w:rsid w:val="003A5578"/>
    <w:rsid w:val="003B0C82"/>
    <w:rsid w:val="003B6377"/>
    <w:rsid w:val="003C0320"/>
    <w:rsid w:val="003C0DAF"/>
    <w:rsid w:val="003C1C91"/>
    <w:rsid w:val="003C6B2A"/>
    <w:rsid w:val="003C6C9F"/>
    <w:rsid w:val="003D5347"/>
    <w:rsid w:val="003E1445"/>
    <w:rsid w:val="003F204B"/>
    <w:rsid w:val="00415D81"/>
    <w:rsid w:val="00425532"/>
    <w:rsid w:val="00427C1C"/>
    <w:rsid w:val="0043084C"/>
    <w:rsid w:val="00433F46"/>
    <w:rsid w:val="00452E38"/>
    <w:rsid w:val="00453CEA"/>
    <w:rsid w:val="00464079"/>
    <w:rsid w:val="004646AF"/>
    <w:rsid w:val="00467859"/>
    <w:rsid w:val="004712BA"/>
    <w:rsid w:val="00486760"/>
    <w:rsid w:val="0049028C"/>
    <w:rsid w:val="004A2CED"/>
    <w:rsid w:val="004A59C1"/>
    <w:rsid w:val="004B5E8F"/>
    <w:rsid w:val="004C5256"/>
    <w:rsid w:val="004C693E"/>
    <w:rsid w:val="004C7B40"/>
    <w:rsid w:val="004D5F9A"/>
    <w:rsid w:val="004E66C5"/>
    <w:rsid w:val="00505B34"/>
    <w:rsid w:val="005240AB"/>
    <w:rsid w:val="00524FA9"/>
    <w:rsid w:val="00526161"/>
    <w:rsid w:val="00540DAF"/>
    <w:rsid w:val="005441A7"/>
    <w:rsid w:val="00552A5E"/>
    <w:rsid w:val="00555B1F"/>
    <w:rsid w:val="005707D4"/>
    <w:rsid w:val="00572940"/>
    <w:rsid w:val="00574687"/>
    <w:rsid w:val="00593A77"/>
    <w:rsid w:val="005976B2"/>
    <w:rsid w:val="00597EC2"/>
    <w:rsid w:val="005A68EC"/>
    <w:rsid w:val="005B553F"/>
    <w:rsid w:val="005B639A"/>
    <w:rsid w:val="005C1A64"/>
    <w:rsid w:val="005D28B2"/>
    <w:rsid w:val="005E0C7B"/>
    <w:rsid w:val="005E57A2"/>
    <w:rsid w:val="005E7532"/>
    <w:rsid w:val="005F68E3"/>
    <w:rsid w:val="00604794"/>
    <w:rsid w:val="00605E4C"/>
    <w:rsid w:val="00606610"/>
    <w:rsid w:val="006238ED"/>
    <w:rsid w:val="006301FD"/>
    <w:rsid w:val="006328F1"/>
    <w:rsid w:val="00634C11"/>
    <w:rsid w:val="00647DE8"/>
    <w:rsid w:val="00653D8D"/>
    <w:rsid w:val="006560C0"/>
    <w:rsid w:val="0066472E"/>
    <w:rsid w:val="006716FD"/>
    <w:rsid w:val="00690A36"/>
    <w:rsid w:val="00695ACE"/>
    <w:rsid w:val="006A4F77"/>
    <w:rsid w:val="006C71B5"/>
    <w:rsid w:val="006D3A3A"/>
    <w:rsid w:val="006E05D9"/>
    <w:rsid w:val="006E1C52"/>
    <w:rsid w:val="006E7C6B"/>
    <w:rsid w:val="006F020E"/>
    <w:rsid w:val="00711E97"/>
    <w:rsid w:val="0071751E"/>
    <w:rsid w:val="0072405D"/>
    <w:rsid w:val="00742B8D"/>
    <w:rsid w:val="00744B37"/>
    <w:rsid w:val="00747F9C"/>
    <w:rsid w:val="00796325"/>
    <w:rsid w:val="007A5016"/>
    <w:rsid w:val="007B2ED1"/>
    <w:rsid w:val="007C2160"/>
    <w:rsid w:val="007D1EEC"/>
    <w:rsid w:val="007D1F12"/>
    <w:rsid w:val="007D3B71"/>
    <w:rsid w:val="007E2700"/>
    <w:rsid w:val="007E327A"/>
    <w:rsid w:val="007E3C91"/>
    <w:rsid w:val="007F1B46"/>
    <w:rsid w:val="00811F2E"/>
    <w:rsid w:val="00814B74"/>
    <w:rsid w:val="00831849"/>
    <w:rsid w:val="00833B43"/>
    <w:rsid w:val="00833EAC"/>
    <w:rsid w:val="00834C80"/>
    <w:rsid w:val="008522A8"/>
    <w:rsid w:val="008601FB"/>
    <w:rsid w:val="0086560E"/>
    <w:rsid w:val="00871BF8"/>
    <w:rsid w:val="00874B04"/>
    <w:rsid w:val="00876624"/>
    <w:rsid w:val="00880D56"/>
    <w:rsid w:val="00881CF0"/>
    <w:rsid w:val="00883EAA"/>
    <w:rsid w:val="00892D6B"/>
    <w:rsid w:val="00894DF2"/>
    <w:rsid w:val="00897F10"/>
    <w:rsid w:val="008C1A88"/>
    <w:rsid w:val="008C3050"/>
    <w:rsid w:val="008E0377"/>
    <w:rsid w:val="008E11DA"/>
    <w:rsid w:val="008E1398"/>
    <w:rsid w:val="008F75BE"/>
    <w:rsid w:val="008F782E"/>
    <w:rsid w:val="00904207"/>
    <w:rsid w:val="00904271"/>
    <w:rsid w:val="009334A7"/>
    <w:rsid w:val="00933700"/>
    <w:rsid w:val="00936F8A"/>
    <w:rsid w:val="00940D3D"/>
    <w:rsid w:val="00945678"/>
    <w:rsid w:val="00946A1C"/>
    <w:rsid w:val="00954C41"/>
    <w:rsid w:val="00955194"/>
    <w:rsid w:val="00955814"/>
    <w:rsid w:val="009607D3"/>
    <w:rsid w:val="00963273"/>
    <w:rsid w:val="00967F8A"/>
    <w:rsid w:val="00972CC1"/>
    <w:rsid w:val="00975941"/>
    <w:rsid w:val="00981124"/>
    <w:rsid w:val="009836C8"/>
    <w:rsid w:val="00991935"/>
    <w:rsid w:val="00993F1A"/>
    <w:rsid w:val="009C134B"/>
    <w:rsid w:val="009C5849"/>
    <w:rsid w:val="009D3067"/>
    <w:rsid w:val="009D34E0"/>
    <w:rsid w:val="009E0608"/>
    <w:rsid w:val="009F142A"/>
    <w:rsid w:val="00A0084F"/>
    <w:rsid w:val="00A10F67"/>
    <w:rsid w:val="00A12EEA"/>
    <w:rsid w:val="00A2176A"/>
    <w:rsid w:val="00A30CE9"/>
    <w:rsid w:val="00A5029E"/>
    <w:rsid w:val="00A5378F"/>
    <w:rsid w:val="00A62719"/>
    <w:rsid w:val="00A7392C"/>
    <w:rsid w:val="00A746F0"/>
    <w:rsid w:val="00A75AD7"/>
    <w:rsid w:val="00A7736D"/>
    <w:rsid w:val="00A8108B"/>
    <w:rsid w:val="00AA4155"/>
    <w:rsid w:val="00AA5128"/>
    <w:rsid w:val="00AB4EDB"/>
    <w:rsid w:val="00AB692C"/>
    <w:rsid w:val="00AC108E"/>
    <w:rsid w:val="00AC5A21"/>
    <w:rsid w:val="00AE7197"/>
    <w:rsid w:val="00AE7E85"/>
    <w:rsid w:val="00AF2CE3"/>
    <w:rsid w:val="00AF5041"/>
    <w:rsid w:val="00B018E0"/>
    <w:rsid w:val="00B17242"/>
    <w:rsid w:val="00B23D32"/>
    <w:rsid w:val="00B313B4"/>
    <w:rsid w:val="00B34F14"/>
    <w:rsid w:val="00B35942"/>
    <w:rsid w:val="00B43232"/>
    <w:rsid w:val="00B527A2"/>
    <w:rsid w:val="00B572C1"/>
    <w:rsid w:val="00B650E2"/>
    <w:rsid w:val="00B74D2B"/>
    <w:rsid w:val="00B87620"/>
    <w:rsid w:val="00B9587B"/>
    <w:rsid w:val="00B97B42"/>
    <w:rsid w:val="00BA7D4C"/>
    <w:rsid w:val="00BC3F08"/>
    <w:rsid w:val="00BD4608"/>
    <w:rsid w:val="00BE0CD8"/>
    <w:rsid w:val="00BE18AC"/>
    <w:rsid w:val="00BE199F"/>
    <w:rsid w:val="00C05156"/>
    <w:rsid w:val="00C063B2"/>
    <w:rsid w:val="00C12321"/>
    <w:rsid w:val="00C202AD"/>
    <w:rsid w:val="00C31A0C"/>
    <w:rsid w:val="00C42B27"/>
    <w:rsid w:val="00C44039"/>
    <w:rsid w:val="00C51CAC"/>
    <w:rsid w:val="00C560FE"/>
    <w:rsid w:val="00C631E8"/>
    <w:rsid w:val="00C74079"/>
    <w:rsid w:val="00C83548"/>
    <w:rsid w:val="00C873E7"/>
    <w:rsid w:val="00C93AF8"/>
    <w:rsid w:val="00C93F6C"/>
    <w:rsid w:val="00CA44F2"/>
    <w:rsid w:val="00CB4C2B"/>
    <w:rsid w:val="00CC3C14"/>
    <w:rsid w:val="00CD1D6D"/>
    <w:rsid w:val="00CE0514"/>
    <w:rsid w:val="00CF1E9E"/>
    <w:rsid w:val="00CF5223"/>
    <w:rsid w:val="00D00B9A"/>
    <w:rsid w:val="00D074D9"/>
    <w:rsid w:val="00D16672"/>
    <w:rsid w:val="00D16A5C"/>
    <w:rsid w:val="00D343F8"/>
    <w:rsid w:val="00D4079A"/>
    <w:rsid w:val="00D407F5"/>
    <w:rsid w:val="00D52314"/>
    <w:rsid w:val="00D75750"/>
    <w:rsid w:val="00D82A64"/>
    <w:rsid w:val="00D84E8B"/>
    <w:rsid w:val="00DA4F33"/>
    <w:rsid w:val="00DD08C2"/>
    <w:rsid w:val="00DD2A9B"/>
    <w:rsid w:val="00DD3A6D"/>
    <w:rsid w:val="00DE1666"/>
    <w:rsid w:val="00DE40F7"/>
    <w:rsid w:val="00DE47C8"/>
    <w:rsid w:val="00DF041C"/>
    <w:rsid w:val="00E222AC"/>
    <w:rsid w:val="00E269ED"/>
    <w:rsid w:val="00E306DF"/>
    <w:rsid w:val="00E373FA"/>
    <w:rsid w:val="00E41C2E"/>
    <w:rsid w:val="00E601C6"/>
    <w:rsid w:val="00E72190"/>
    <w:rsid w:val="00ED3A64"/>
    <w:rsid w:val="00EE0489"/>
    <w:rsid w:val="00EE077D"/>
    <w:rsid w:val="00EE2935"/>
    <w:rsid w:val="00EE7A7D"/>
    <w:rsid w:val="00F1065F"/>
    <w:rsid w:val="00F12753"/>
    <w:rsid w:val="00F16D2A"/>
    <w:rsid w:val="00F2751D"/>
    <w:rsid w:val="00F309DF"/>
    <w:rsid w:val="00F319E6"/>
    <w:rsid w:val="00F32785"/>
    <w:rsid w:val="00F43631"/>
    <w:rsid w:val="00F4366A"/>
    <w:rsid w:val="00F476FE"/>
    <w:rsid w:val="00F54D6A"/>
    <w:rsid w:val="00F62B0D"/>
    <w:rsid w:val="00F70768"/>
    <w:rsid w:val="00F73226"/>
    <w:rsid w:val="00F755D9"/>
    <w:rsid w:val="00F76A02"/>
    <w:rsid w:val="00F83BCF"/>
    <w:rsid w:val="00F87A7A"/>
    <w:rsid w:val="00F9172C"/>
    <w:rsid w:val="00F92829"/>
    <w:rsid w:val="00FA44CB"/>
    <w:rsid w:val="00FB7FBD"/>
    <w:rsid w:val="00FD09A2"/>
    <w:rsid w:val="00FD0E92"/>
    <w:rsid w:val="00FD13F4"/>
    <w:rsid w:val="00FD6DCC"/>
    <w:rsid w:val="00FE0434"/>
    <w:rsid w:val="00FE629A"/>
    <w:rsid w:val="00FE6422"/>
    <w:rsid w:val="00FE7892"/>
    <w:rsid w:val="00FF6DD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D50D"/>
  <w15:docId w15:val="{7E38C6C7-C06A-4706-B426-A7371D0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AF"/>
    <w:rPr>
      <w:rFonts w:ascii="Tahoma" w:hAnsi="Tahoma" w:cs="Tahoma"/>
      <w:sz w:val="16"/>
      <w:szCs w:val="16"/>
    </w:rPr>
  </w:style>
  <w:style w:type="paragraph" w:styleId="Header">
    <w:name w:val="header"/>
    <w:basedOn w:val="Normal"/>
    <w:link w:val="HeaderChar"/>
    <w:uiPriority w:val="99"/>
    <w:unhideWhenUsed/>
    <w:rsid w:val="00415D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5D81"/>
  </w:style>
  <w:style w:type="paragraph" w:styleId="Footer">
    <w:name w:val="footer"/>
    <w:basedOn w:val="Normal"/>
    <w:link w:val="FooterChar"/>
    <w:uiPriority w:val="99"/>
    <w:unhideWhenUsed/>
    <w:rsid w:val="00415D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5D81"/>
  </w:style>
  <w:style w:type="paragraph" w:styleId="IntenseQuote">
    <w:name w:val="Intense Quote"/>
    <w:basedOn w:val="Normal"/>
    <w:next w:val="Normal"/>
    <w:link w:val="IntenseQuoteChar"/>
    <w:uiPriority w:val="30"/>
    <w:qFormat/>
    <w:rsid w:val="00C560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60FE"/>
    <w:rPr>
      <w:i/>
      <w:iCs/>
      <w:color w:val="4F81BD" w:themeColor="accent1"/>
    </w:rPr>
  </w:style>
  <w:style w:type="paragraph" w:styleId="ListParagraph">
    <w:name w:val="List Paragraph"/>
    <w:basedOn w:val="Normal"/>
    <w:uiPriority w:val="34"/>
    <w:qFormat/>
    <w:rsid w:val="00AC108E"/>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12753"/>
    <w:rPr>
      <w:color w:val="0000FF" w:themeColor="hyperlink"/>
      <w:u w:val="single"/>
    </w:rPr>
  </w:style>
  <w:style w:type="table" w:styleId="TableGrid">
    <w:name w:val="Table Grid"/>
    <w:basedOn w:val="TableNormal"/>
    <w:uiPriority w:val="39"/>
    <w:rsid w:val="009D30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01C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CEA"/>
    <w:rPr>
      <w:sz w:val="16"/>
      <w:szCs w:val="16"/>
    </w:rPr>
  </w:style>
  <w:style w:type="paragraph" w:styleId="CommentText">
    <w:name w:val="annotation text"/>
    <w:basedOn w:val="Normal"/>
    <w:link w:val="CommentTextChar"/>
    <w:uiPriority w:val="99"/>
    <w:semiHidden/>
    <w:unhideWhenUsed/>
    <w:rsid w:val="00453CEA"/>
    <w:pPr>
      <w:spacing w:line="240" w:lineRule="auto"/>
    </w:pPr>
    <w:rPr>
      <w:sz w:val="20"/>
      <w:szCs w:val="20"/>
    </w:rPr>
  </w:style>
  <w:style w:type="character" w:customStyle="1" w:styleId="CommentTextChar">
    <w:name w:val="Comment Text Char"/>
    <w:basedOn w:val="DefaultParagraphFont"/>
    <w:link w:val="CommentText"/>
    <w:uiPriority w:val="99"/>
    <w:semiHidden/>
    <w:rsid w:val="00453CEA"/>
    <w:rPr>
      <w:sz w:val="20"/>
      <w:szCs w:val="20"/>
    </w:rPr>
  </w:style>
  <w:style w:type="paragraph" w:styleId="CommentSubject">
    <w:name w:val="annotation subject"/>
    <w:basedOn w:val="CommentText"/>
    <w:next w:val="CommentText"/>
    <w:link w:val="CommentSubjectChar"/>
    <w:uiPriority w:val="99"/>
    <w:semiHidden/>
    <w:unhideWhenUsed/>
    <w:rsid w:val="00453CEA"/>
    <w:rPr>
      <w:b/>
      <w:bCs/>
    </w:rPr>
  </w:style>
  <w:style w:type="character" w:customStyle="1" w:styleId="CommentSubjectChar">
    <w:name w:val="Comment Subject Char"/>
    <w:basedOn w:val="CommentTextChar"/>
    <w:link w:val="CommentSubject"/>
    <w:uiPriority w:val="99"/>
    <w:semiHidden/>
    <w:rsid w:val="00453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5697">
      <w:bodyDiv w:val="1"/>
      <w:marLeft w:val="0"/>
      <w:marRight w:val="0"/>
      <w:marTop w:val="0"/>
      <w:marBottom w:val="0"/>
      <w:divBdr>
        <w:top w:val="none" w:sz="0" w:space="0" w:color="auto"/>
        <w:left w:val="none" w:sz="0" w:space="0" w:color="auto"/>
        <w:bottom w:val="none" w:sz="0" w:space="0" w:color="auto"/>
        <w:right w:val="none" w:sz="0" w:space="0" w:color="auto"/>
      </w:divBdr>
      <w:divsChild>
        <w:div w:id="1630277844">
          <w:marLeft w:val="0"/>
          <w:marRight w:val="0"/>
          <w:marTop w:val="0"/>
          <w:marBottom w:val="0"/>
          <w:divBdr>
            <w:top w:val="none" w:sz="0" w:space="0" w:color="auto"/>
            <w:left w:val="none" w:sz="0" w:space="0" w:color="auto"/>
            <w:bottom w:val="none" w:sz="0" w:space="0" w:color="auto"/>
            <w:right w:val="none" w:sz="0" w:space="0" w:color="auto"/>
          </w:divBdr>
        </w:div>
        <w:div w:id="509834701">
          <w:marLeft w:val="0"/>
          <w:marRight w:val="0"/>
          <w:marTop w:val="0"/>
          <w:marBottom w:val="0"/>
          <w:divBdr>
            <w:top w:val="none" w:sz="0" w:space="0" w:color="auto"/>
            <w:left w:val="none" w:sz="0" w:space="0" w:color="auto"/>
            <w:bottom w:val="none" w:sz="0" w:space="0" w:color="auto"/>
            <w:right w:val="none" w:sz="0" w:space="0" w:color="auto"/>
          </w:divBdr>
        </w:div>
        <w:div w:id="1632055151">
          <w:marLeft w:val="0"/>
          <w:marRight w:val="0"/>
          <w:marTop w:val="0"/>
          <w:marBottom w:val="0"/>
          <w:divBdr>
            <w:top w:val="none" w:sz="0" w:space="0" w:color="auto"/>
            <w:left w:val="none" w:sz="0" w:space="0" w:color="auto"/>
            <w:bottom w:val="none" w:sz="0" w:space="0" w:color="auto"/>
            <w:right w:val="none" w:sz="0" w:space="0" w:color="auto"/>
          </w:divBdr>
        </w:div>
        <w:div w:id="1295255209">
          <w:marLeft w:val="0"/>
          <w:marRight w:val="0"/>
          <w:marTop w:val="0"/>
          <w:marBottom w:val="0"/>
          <w:divBdr>
            <w:top w:val="none" w:sz="0" w:space="0" w:color="auto"/>
            <w:left w:val="none" w:sz="0" w:space="0" w:color="auto"/>
            <w:bottom w:val="none" w:sz="0" w:space="0" w:color="auto"/>
            <w:right w:val="none" w:sz="0" w:space="0" w:color="auto"/>
          </w:divBdr>
        </w:div>
      </w:divsChild>
    </w:div>
    <w:div w:id="141773194">
      <w:bodyDiv w:val="1"/>
      <w:marLeft w:val="0"/>
      <w:marRight w:val="0"/>
      <w:marTop w:val="0"/>
      <w:marBottom w:val="0"/>
      <w:divBdr>
        <w:top w:val="none" w:sz="0" w:space="0" w:color="auto"/>
        <w:left w:val="none" w:sz="0" w:space="0" w:color="auto"/>
        <w:bottom w:val="none" w:sz="0" w:space="0" w:color="auto"/>
        <w:right w:val="none" w:sz="0" w:space="0" w:color="auto"/>
      </w:divBdr>
      <w:divsChild>
        <w:div w:id="1913082431">
          <w:marLeft w:val="0"/>
          <w:marRight w:val="0"/>
          <w:marTop w:val="0"/>
          <w:marBottom w:val="0"/>
          <w:divBdr>
            <w:top w:val="none" w:sz="0" w:space="0" w:color="auto"/>
            <w:left w:val="none" w:sz="0" w:space="0" w:color="auto"/>
            <w:bottom w:val="none" w:sz="0" w:space="0" w:color="auto"/>
            <w:right w:val="none" w:sz="0" w:space="0" w:color="auto"/>
          </w:divBdr>
        </w:div>
        <w:div w:id="1340429912">
          <w:marLeft w:val="0"/>
          <w:marRight w:val="0"/>
          <w:marTop w:val="0"/>
          <w:marBottom w:val="0"/>
          <w:divBdr>
            <w:top w:val="none" w:sz="0" w:space="0" w:color="auto"/>
            <w:left w:val="none" w:sz="0" w:space="0" w:color="auto"/>
            <w:bottom w:val="none" w:sz="0" w:space="0" w:color="auto"/>
            <w:right w:val="none" w:sz="0" w:space="0" w:color="auto"/>
          </w:divBdr>
        </w:div>
        <w:div w:id="311257479">
          <w:marLeft w:val="0"/>
          <w:marRight w:val="0"/>
          <w:marTop w:val="0"/>
          <w:marBottom w:val="0"/>
          <w:divBdr>
            <w:top w:val="none" w:sz="0" w:space="0" w:color="auto"/>
            <w:left w:val="none" w:sz="0" w:space="0" w:color="auto"/>
            <w:bottom w:val="none" w:sz="0" w:space="0" w:color="auto"/>
            <w:right w:val="none" w:sz="0" w:space="0" w:color="auto"/>
          </w:divBdr>
        </w:div>
      </w:divsChild>
    </w:div>
    <w:div w:id="235550778">
      <w:bodyDiv w:val="1"/>
      <w:marLeft w:val="0"/>
      <w:marRight w:val="0"/>
      <w:marTop w:val="0"/>
      <w:marBottom w:val="0"/>
      <w:divBdr>
        <w:top w:val="none" w:sz="0" w:space="0" w:color="auto"/>
        <w:left w:val="none" w:sz="0" w:space="0" w:color="auto"/>
        <w:bottom w:val="none" w:sz="0" w:space="0" w:color="auto"/>
        <w:right w:val="none" w:sz="0" w:space="0" w:color="auto"/>
      </w:divBdr>
    </w:div>
    <w:div w:id="429592992">
      <w:bodyDiv w:val="1"/>
      <w:marLeft w:val="0"/>
      <w:marRight w:val="0"/>
      <w:marTop w:val="0"/>
      <w:marBottom w:val="0"/>
      <w:divBdr>
        <w:top w:val="none" w:sz="0" w:space="0" w:color="auto"/>
        <w:left w:val="none" w:sz="0" w:space="0" w:color="auto"/>
        <w:bottom w:val="none" w:sz="0" w:space="0" w:color="auto"/>
        <w:right w:val="none" w:sz="0" w:space="0" w:color="auto"/>
      </w:divBdr>
      <w:divsChild>
        <w:div w:id="1827090995">
          <w:marLeft w:val="0"/>
          <w:marRight w:val="0"/>
          <w:marTop w:val="0"/>
          <w:marBottom w:val="0"/>
          <w:divBdr>
            <w:top w:val="none" w:sz="0" w:space="0" w:color="auto"/>
            <w:left w:val="none" w:sz="0" w:space="0" w:color="auto"/>
            <w:bottom w:val="none" w:sz="0" w:space="0" w:color="auto"/>
            <w:right w:val="none" w:sz="0" w:space="0" w:color="auto"/>
          </w:divBdr>
        </w:div>
        <w:div w:id="1780490676">
          <w:marLeft w:val="0"/>
          <w:marRight w:val="0"/>
          <w:marTop w:val="0"/>
          <w:marBottom w:val="0"/>
          <w:divBdr>
            <w:top w:val="none" w:sz="0" w:space="0" w:color="auto"/>
            <w:left w:val="none" w:sz="0" w:space="0" w:color="auto"/>
            <w:bottom w:val="none" w:sz="0" w:space="0" w:color="auto"/>
            <w:right w:val="none" w:sz="0" w:space="0" w:color="auto"/>
          </w:divBdr>
        </w:div>
        <w:div w:id="2058968587">
          <w:marLeft w:val="0"/>
          <w:marRight w:val="0"/>
          <w:marTop w:val="0"/>
          <w:marBottom w:val="0"/>
          <w:divBdr>
            <w:top w:val="none" w:sz="0" w:space="0" w:color="auto"/>
            <w:left w:val="none" w:sz="0" w:space="0" w:color="auto"/>
            <w:bottom w:val="none" w:sz="0" w:space="0" w:color="auto"/>
            <w:right w:val="none" w:sz="0" w:space="0" w:color="auto"/>
          </w:divBdr>
        </w:div>
        <w:div w:id="1884368145">
          <w:marLeft w:val="0"/>
          <w:marRight w:val="0"/>
          <w:marTop w:val="0"/>
          <w:marBottom w:val="0"/>
          <w:divBdr>
            <w:top w:val="none" w:sz="0" w:space="0" w:color="auto"/>
            <w:left w:val="none" w:sz="0" w:space="0" w:color="auto"/>
            <w:bottom w:val="none" w:sz="0" w:space="0" w:color="auto"/>
            <w:right w:val="none" w:sz="0" w:space="0" w:color="auto"/>
          </w:divBdr>
        </w:div>
        <w:div w:id="1835947233">
          <w:marLeft w:val="0"/>
          <w:marRight w:val="0"/>
          <w:marTop w:val="0"/>
          <w:marBottom w:val="0"/>
          <w:divBdr>
            <w:top w:val="none" w:sz="0" w:space="0" w:color="auto"/>
            <w:left w:val="none" w:sz="0" w:space="0" w:color="auto"/>
            <w:bottom w:val="none" w:sz="0" w:space="0" w:color="auto"/>
            <w:right w:val="none" w:sz="0" w:space="0" w:color="auto"/>
          </w:divBdr>
        </w:div>
        <w:div w:id="1741519150">
          <w:marLeft w:val="0"/>
          <w:marRight w:val="0"/>
          <w:marTop w:val="0"/>
          <w:marBottom w:val="0"/>
          <w:divBdr>
            <w:top w:val="none" w:sz="0" w:space="0" w:color="auto"/>
            <w:left w:val="none" w:sz="0" w:space="0" w:color="auto"/>
            <w:bottom w:val="none" w:sz="0" w:space="0" w:color="auto"/>
            <w:right w:val="none" w:sz="0" w:space="0" w:color="auto"/>
          </w:divBdr>
        </w:div>
        <w:div w:id="303243125">
          <w:marLeft w:val="0"/>
          <w:marRight w:val="0"/>
          <w:marTop w:val="0"/>
          <w:marBottom w:val="0"/>
          <w:divBdr>
            <w:top w:val="none" w:sz="0" w:space="0" w:color="auto"/>
            <w:left w:val="none" w:sz="0" w:space="0" w:color="auto"/>
            <w:bottom w:val="none" w:sz="0" w:space="0" w:color="auto"/>
            <w:right w:val="none" w:sz="0" w:space="0" w:color="auto"/>
          </w:divBdr>
        </w:div>
        <w:div w:id="1390347584">
          <w:marLeft w:val="0"/>
          <w:marRight w:val="0"/>
          <w:marTop w:val="0"/>
          <w:marBottom w:val="0"/>
          <w:divBdr>
            <w:top w:val="none" w:sz="0" w:space="0" w:color="auto"/>
            <w:left w:val="none" w:sz="0" w:space="0" w:color="auto"/>
            <w:bottom w:val="none" w:sz="0" w:space="0" w:color="auto"/>
            <w:right w:val="none" w:sz="0" w:space="0" w:color="auto"/>
          </w:divBdr>
        </w:div>
        <w:div w:id="2129003789">
          <w:marLeft w:val="0"/>
          <w:marRight w:val="0"/>
          <w:marTop w:val="0"/>
          <w:marBottom w:val="0"/>
          <w:divBdr>
            <w:top w:val="none" w:sz="0" w:space="0" w:color="auto"/>
            <w:left w:val="none" w:sz="0" w:space="0" w:color="auto"/>
            <w:bottom w:val="none" w:sz="0" w:space="0" w:color="auto"/>
            <w:right w:val="none" w:sz="0" w:space="0" w:color="auto"/>
          </w:divBdr>
        </w:div>
        <w:div w:id="1548108259">
          <w:marLeft w:val="0"/>
          <w:marRight w:val="0"/>
          <w:marTop w:val="0"/>
          <w:marBottom w:val="0"/>
          <w:divBdr>
            <w:top w:val="none" w:sz="0" w:space="0" w:color="auto"/>
            <w:left w:val="none" w:sz="0" w:space="0" w:color="auto"/>
            <w:bottom w:val="none" w:sz="0" w:space="0" w:color="auto"/>
            <w:right w:val="none" w:sz="0" w:space="0" w:color="auto"/>
          </w:divBdr>
        </w:div>
        <w:div w:id="1167863933">
          <w:marLeft w:val="0"/>
          <w:marRight w:val="0"/>
          <w:marTop w:val="0"/>
          <w:marBottom w:val="0"/>
          <w:divBdr>
            <w:top w:val="none" w:sz="0" w:space="0" w:color="auto"/>
            <w:left w:val="none" w:sz="0" w:space="0" w:color="auto"/>
            <w:bottom w:val="none" w:sz="0" w:space="0" w:color="auto"/>
            <w:right w:val="none" w:sz="0" w:space="0" w:color="auto"/>
          </w:divBdr>
        </w:div>
        <w:div w:id="787429440">
          <w:marLeft w:val="0"/>
          <w:marRight w:val="0"/>
          <w:marTop w:val="0"/>
          <w:marBottom w:val="0"/>
          <w:divBdr>
            <w:top w:val="none" w:sz="0" w:space="0" w:color="auto"/>
            <w:left w:val="none" w:sz="0" w:space="0" w:color="auto"/>
            <w:bottom w:val="none" w:sz="0" w:space="0" w:color="auto"/>
            <w:right w:val="none" w:sz="0" w:space="0" w:color="auto"/>
          </w:divBdr>
        </w:div>
        <w:div w:id="2015187154">
          <w:marLeft w:val="0"/>
          <w:marRight w:val="0"/>
          <w:marTop w:val="0"/>
          <w:marBottom w:val="0"/>
          <w:divBdr>
            <w:top w:val="none" w:sz="0" w:space="0" w:color="auto"/>
            <w:left w:val="none" w:sz="0" w:space="0" w:color="auto"/>
            <w:bottom w:val="none" w:sz="0" w:space="0" w:color="auto"/>
            <w:right w:val="none" w:sz="0" w:space="0" w:color="auto"/>
          </w:divBdr>
        </w:div>
        <w:div w:id="420495962">
          <w:marLeft w:val="0"/>
          <w:marRight w:val="0"/>
          <w:marTop w:val="0"/>
          <w:marBottom w:val="0"/>
          <w:divBdr>
            <w:top w:val="none" w:sz="0" w:space="0" w:color="auto"/>
            <w:left w:val="none" w:sz="0" w:space="0" w:color="auto"/>
            <w:bottom w:val="none" w:sz="0" w:space="0" w:color="auto"/>
            <w:right w:val="none" w:sz="0" w:space="0" w:color="auto"/>
          </w:divBdr>
        </w:div>
      </w:divsChild>
    </w:div>
    <w:div w:id="663893914">
      <w:bodyDiv w:val="1"/>
      <w:marLeft w:val="0"/>
      <w:marRight w:val="0"/>
      <w:marTop w:val="0"/>
      <w:marBottom w:val="0"/>
      <w:divBdr>
        <w:top w:val="none" w:sz="0" w:space="0" w:color="auto"/>
        <w:left w:val="none" w:sz="0" w:space="0" w:color="auto"/>
        <w:bottom w:val="none" w:sz="0" w:space="0" w:color="auto"/>
        <w:right w:val="none" w:sz="0" w:space="0" w:color="auto"/>
      </w:divBdr>
      <w:divsChild>
        <w:div w:id="443964294">
          <w:marLeft w:val="547"/>
          <w:marRight w:val="0"/>
          <w:marTop w:val="0"/>
          <w:marBottom w:val="0"/>
          <w:divBdr>
            <w:top w:val="none" w:sz="0" w:space="0" w:color="auto"/>
            <w:left w:val="none" w:sz="0" w:space="0" w:color="auto"/>
            <w:bottom w:val="none" w:sz="0" w:space="0" w:color="auto"/>
            <w:right w:val="none" w:sz="0" w:space="0" w:color="auto"/>
          </w:divBdr>
        </w:div>
        <w:div w:id="1293366273">
          <w:marLeft w:val="547"/>
          <w:marRight w:val="0"/>
          <w:marTop w:val="0"/>
          <w:marBottom w:val="0"/>
          <w:divBdr>
            <w:top w:val="none" w:sz="0" w:space="0" w:color="auto"/>
            <w:left w:val="none" w:sz="0" w:space="0" w:color="auto"/>
            <w:bottom w:val="none" w:sz="0" w:space="0" w:color="auto"/>
            <w:right w:val="none" w:sz="0" w:space="0" w:color="auto"/>
          </w:divBdr>
        </w:div>
        <w:div w:id="420222060">
          <w:marLeft w:val="547"/>
          <w:marRight w:val="0"/>
          <w:marTop w:val="0"/>
          <w:marBottom w:val="0"/>
          <w:divBdr>
            <w:top w:val="none" w:sz="0" w:space="0" w:color="auto"/>
            <w:left w:val="none" w:sz="0" w:space="0" w:color="auto"/>
            <w:bottom w:val="none" w:sz="0" w:space="0" w:color="auto"/>
            <w:right w:val="none" w:sz="0" w:space="0" w:color="auto"/>
          </w:divBdr>
        </w:div>
        <w:div w:id="20054051">
          <w:marLeft w:val="547"/>
          <w:marRight w:val="0"/>
          <w:marTop w:val="0"/>
          <w:marBottom w:val="0"/>
          <w:divBdr>
            <w:top w:val="none" w:sz="0" w:space="0" w:color="auto"/>
            <w:left w:val="none" w:sz="0" w:space="0" w:color="auto"/>
            <w:bottom w:val="none" w:sz="0" w:space="0" w:color="auto"/>
            <w:right w:val="none" w:sz="0" w:space="0" w:color="auto"/>
          </w:divBdr>
        </w:div>
        <w:div w:id="1088815302">
          <w:marLeft w:val="547"/>
          <w:marRight w:val="0"/>
          <w:marTop w:val="0"/>
          <w:marBottom w:val="0"/>
          <w:divBdr>
            <w:top w:val="none" w:sz="0" w:space="0" w:color="auto"/>
            <w:left w:val="none" w:sz="0" w:space="0" w:color="auto"/>
            <w:bottom w:val="none" w:sz="0" w:space="0" w:color="auto"/>
            <w:right w:val="none" w:sz="0" w:space="0" w:color="auto"/>
          </w:divBdr>
        </w:div>
        <w:div w:id="799493127">
          <w:marLeft w:val="547"/>
          <w:marRight w:val="0"/>
          <w:marTop w:val="0"/>
          <w:marBottom w:val="0"/>
          <w:divBdr>
            <w:top w:val="none" w:sz="0" w:space="0" w:color="auto"/>
            <w:left w:val="none" w:sz="0" w:space="0" w:color="auto"/>
            <w:bottom w:val="none" w:sz="0" w:space="0" w:color="auto"/>
            <w:right w:val="none" w:sz="0" w:space="0" w:color="auto"/>
          </w:divBdr>
        </w:div>
        <w:div w:id="1268001460">
          <w:marLeft w:val="547"/>
          <w:marRight w:val="0"/>
          <w:marTop w:val="0"/>
          <w:marBottom w:val="0"/>
          <w:divBdr>
            <w:top w:val="none" w:sz="0" w:space="0" w:color="auto"/>
            <w:left w:val="none" w:sz="0" w:space="0" w:color="auto"/>
            <w:bottom w:val="none" w:sz="0" w:space="0" w:color="auto"/>
            <w:right w:val="none" w:sz="0" w:space="0" w:color="auto"/>
          </w:divBdr>
        </w:div>
        <w:div w:id="1560555633">
          <w:marLeft w:val="547"/>
          <w:marRight w:val="0"/>
          <w:marTop w:val="0"/>
          <w:marBottom w:val="0"/>
          <w:divBdr>
            <w:top w:val="none" w:sz="0" w:space="0" w:color="auto"/>
            <w:left w:val="none" w:sz="0" w:space="0" w:color="auto"/>
            <w:bottom w:val="none" w:sz="0" w:space="0" w:color="auto"/>
            <w:right w:val="none" w:sz="0" w:space="0" w:color="auto"/>
          </w:divBdr>
        </w:div>
        <w:div w:id="1708097075">
          <w:marLeft w:val="547"/>
          <w:marRight w:val="0"/>
          <w:marTop w:val="0"/>
          <w:marBottom w:val="0"/>
          <w:divBdr>
            <w:top w:val="none" w:sz="0" w:space="0" w:color="auto"/>
            <w:left w:val="none" w:sz="0" w:space="0" w:color="auto"/>
            <w:bottom w:val="none" w:sz="0" w:space="0" w:color="auto"/>
            <w:right w:val="none" w:sz="0" w:space="0" w:color="auto"/>
          </w:divBdr>
        </w:div>
      </w:divsChild>
    </w:div>
    <w:div w:id="692264323">
      <w:bodyDiv w:val="1"/>
      <w:marLeft w:val="0"/>
      <w:marRight w:val="0"/>
      <w:marTop w:val="0"/>
      <w:marBottom w:val="0"/>
      <w:divBdr>
        <w:top w:val="none" w:sz="0" w:space="0" w:color="auto"/>
        <w:left w:val="none" w:sz="0" w:space="0" w:color="auto"/>
        <w:bottom w:val="none" w:sz="0" w:space="0" w:color="auto"/>
        <w:right w:val="none" w:sz="0" w:space="0" w:color="auto"/>
      </w:divBdr>
      <w:divsChild>
        <w:div w:id="543910881">
          <w:marLeft w:val="0"/>
          <w:marRight w:val="0"/>
          <w:marTop w:val="0"/>
          <w:marBottom w:val="0"/>
          <w:divBdr>
            <w:top w:val="none" w:sz="0" w:space="0" w:color="auto"/>
            <w:left w:val="none" w:sz="0" w:space="0" w:color="auto"/>
            <w:bottom w:val="none" w:sz="0" w:space="0" w:color="auto"/>
            <w:right w:val="none" w:sz="0" w:space="0" w:color="auto"/>
          </w:divBdr>
        </w:div>
        <w:div w:id="874583188">
          <w:marLeft w:val="0"/>
          <w:marRight w:val="0"/>
          <w:marTop w:val="0"/>
          <w:marBottom w:val="0"/>
          <w:divBdr>
            <w:top w:val="none" w:sz="0" w:space="0" w:color="auto"/>
            <w:left w:val="none" w:sz="0" w:space="0" w:color="auto"/>
            <w:bottom w:val="none" w:sz="0" w:space="0" w:color="auto"/>
            <w:right w:val="none" w:sz="0" w:space="0" w:color="auto"/>
          </w:divBdr>
        </w:div>
        <w:div w:id="146173263">
          <w:marLeft w:val="0"/>
          <w:marRight w:val="0"/>
          <w:marTop w:val="0"/>
          <w:marBottom w:val="0"/>
          <w:divBdr>
            <w:top w:val="none" w:sz="0" w:space="0" w:color="auto"/>
            <w:left w:val="none" w:sz="0" w:space="0" w:color="auto"/>
            <w:bottom w:val="none" w:sz="0" w:space="0" w:color="auto"/>
            <w:right w:val="none" w:sz="0" w:space="0" w:color="auto"/>
          </w:divBdr>
        </w:div>
        <w:div w:id="105009098">
          <w:marLeft w:val="0"/>
          <w:marRight w:val="0"/>
          <w:marTop w:val="0"/>
          <w:marBottom w:val="0"/>
          <w:divBdr>
            <w:top w:val="none" w:sz="0" w:space="0" w:color="auto"/>
            <w:left w:val="none" w:sz="0" w:space="0" w:color="auto"/>
            <w:bottom w:val="none" w:sz="0" w:space="0" w:color="auto"/>
            <w:right w:val="none" w:sz="0" w:space="0" w:color="auto"/>
          </w:divBdr>
        </w:div>
      </w:divsChild>
    </w:div>
    <w:div w:id="736245800">
      <w:bodyDiv w:val="1"/>
      <w:marLeft w:val="0"/>
      <w:marRight w:val="0"/>
      <w:marTop w:val="0"/>
      <w:marBottom w:val="0"/>
      <w:divBdr>
        <w:top w:val="none" w:sz="0" w:space="0" w:color="auto"/>
        <w:left w:val="none" w:sz="0" w:space="0" w:color="auto"/>
        <w:bottom w:val="none" w:sz="0" w:space="0" w:color="auto"/>
        <w:right w:val="none" w:sz="0" w:space="0" w:color="auto"/>
      </w:divBdr>
      <w:divsChild>
        <w:div w:id="1219591815">
          <w:marLeft w:val="0"/>
          <w:marRight w:val="0"/>
          <w:marTop w:val="0"/>
          <w:marBottom w:val="0"/>
          <w:divBdr>
            <w:top w:val="none" w:sz="0" w:space="0" w:color="auto"/>
            <w:left w:val="none" w:sz="0" w:space="0" w:color="auto"/>
            <w:bottom w:val="none" w:sz="0" w:space="0" w:color="auto"/>
            <w:right w:val="none" w:sz="0" w:space="0" w:color="auto"/>
          </w:divBdr>
        </w:div>
        <w:div w:id="1072655525">
          <w:marLeft w:val="0"/>
          <w:marRight w:val="0"/>
          <w:marTop w:val="0"/>
          <w:marBottom w:val="0"/>
          <w:divBdr>
            <w:top w:val="none" w:sz="0" w:space="0" w:color="auto"/>
            <w:left w:val="none" w:sz="0" w:space="0" w:color="auto"/>
            <w:bottom w:val="none" w:sz="0" w:space="0" w:color="auto"/>
            <w:right w:val="none" w:sz="0" w:space="0" w:color="auto"/>
          </w:divBdr>
        </w:div>
        <w:div w:id="697857314">
          <w:marLeft w:val="0"/>
          <w:marRight w:val="0"/>
          <w:marTop w:val="0"/>
          <w:marBottom w:val="0"/>
          <w:divBdr>
            <w:top w:val="none" w:sz="0" w:space="0" w:color="auto"/>
            <w:left w:val="none" w:sz="0" w:space="0" w:color="auto"/>
            <w:bottom w:val="none" w:sz="0" w:space="0" w:color="auto"/>
            <w:right w:val="none" w:sz="0" w:space="0" w:color="auto"/>
          </w:divBdr>
        </w:div>
        <w:div w:id="1108547492">
          <w:marLeft w:val="0"/>
          <w:marRight w:val="0"/>
          <w:marTop w:val="0"/>
          <w:marBottom w:val="0"/>
          <w:divBdr>
            <w:top w:val="none" w:sz="0" w:space="0" w:color="auto"/>
            <w:left w:val="none" w:sz="0" w:space="0" w:color="auto"/>
            <w:bottom w:val="none" w:sz="0" w:space="0" w:color="auto"/>
            <w:right w:val="none" w:sz="0" w:space="0" w:color="auto"/>
          </w:divBdr>
        </w:div>
        <w:div w:id="1909534266">
          <w:marLeft w:val="0"/>
          <w:marRight w:val="0"/>
          <w:marTop w:val="0"/>
          <w:marBottom w:val="0"/>
          <w:divBdr>
            <w:top w:val="none" w:sz="0" w:space="0" w:color="auto"/>
            <w:left w:val="none" w:sz="0" w:space="0" w:color="auto"/>
            <w:bottom w:val="none" w:sz="0" w:space="0" w:color="auto"/>
            <w:right w:val="none" w:sz="0" w:space="0" w:color="auto"/>
          </w:divBdr>
        </w:div>
        <w:div w:id="70666110">
          <w:marLeft w:val="0"/>
          <w:marRight w:val="0"/>
          <w:marTop w:val="0"/>
          <w:marBottom w:val="0"/>
          <w:divBdr>
            <w:top w:val="none" w:sz="0" w:space="0" w:color="auto"/>
            <w:left w:val="none" w:sz="0" w:space="0" w:color="auto"/>
            <w:bottom w:val="none" w:sz="0" w:space="0" w:color="auto"/>
            <w:right w:val="none" w:sz="0" w:space="0" w:color="auto"/>
          </w:divBdr>
        </w:div>
        <w:div w:id="1512917421">
          <w:marLeft w:val="0"/>
          <w:marRight w:val="0"/>
          <w:marTop w:val="0"/>
          <w:marBottom w:val="0"/>
          <w:divBdr>
            <w:top w:val="none" w:sz="0" w:space="0" w:color="auto"/>
            <w:left w:val="none" w:sz="0" w:space="0" w:color="auto"/>
            <w:bottom w:val="none" w:sz="0" w:space="0" w:color="auto"/>
            <w:right w:val="none" w:sz="0" w:space="0" w:color="auto"/>
          </w:divBdr>
        </w:div>
        <w:div w:id="2096709839">
          <w:marLeft w:val="0"/>
          <w:marRight w:val="0"/>
          <w:marTop w:val="0"/>
          <w:marBottom w:val="0"/>
          <w:divBdr>
            <w:top w:val="none" w:sz="0" w:space="0" w:color="auto"/>
            <w:left w:val="none" w:sz="0" w:space="0" w:color="auto"/>
            <w:bottom w:val="none" w:sz="0" w:space="0" w:color="auto"/>
            <w:right w:val="none" w:sz="0" w:space="0" w:color="auto"/>
          </w:divBdr>
        </w:div>
        <w:div w:id="1902982105">
          <w:marLeft w:val="0"/>
          <w:marRight w:val="0"/>
          <w:marTop w:val="0"/>
          <w:marBottom w:val="0"/>
          <w:divBdr>
            <w:top w:val="none" w:sz="0" w:space="0" w:color="auto"/>
            <w:left w:val="none" w:sz="0" w:space="0" w:color="auto"/>
            <w:bottom w:val="none" w:sz="0" w:space="0" w:color="auto"/>
            <w:right w:val="none" w:sz="0" w:space="0" w:color="auto"/>
          </w:divBdr>
        </w:div>
        <w:div w:id="634918073">
          <w:marLeft w:val="0"/>
          <w:marRight w:val="0"/>
          <w:marTop w:val="0"/>
          <w:marBottom w:val="0"/>
          <w:divBdr>
            <w:top w:val="none" w:sz="0" w:space="0" w:color="auto"/>
            <w:left w:val="none" w:sz="0" w:space="0" w:color="auto"/>
            <w:bottom w:val="none" w:sz="0" w:space="0" w:color="auto"/>
            <w:right w:val="none" w:sz="0" w:space="0" w:color="auto"/>
          </w:divBdr>
        </w:div>
        <w:div w:id="2122527312">
          <w:marLeft w:val="0"/>
          <w:marRight w:val="0"/>
          <w:marTop w:val="0"/>
          <w:marBottom w:val="0"/>
          <w:divBdr>
            <w:top w:val="none" w:sz="0" w:space="0" w:color="auto"/>
            <w:left w:val="none" w:sz="0" w:space="0" w:color="auto"/>
            <w:bottom w:val="none" w:sz="0" w:space="0" w:color="auto"/>
            <w:right w:val="none" w:sz="0" w:space="0" w:color="auto"/>
          </w:divBdr>
        </w:div>
        <w:div w:id="950357568">
          <w:marLeft w:val="0"/>
          <w:marRight w:val="0"/>
          <w:marTop w:val="0"/>
          <w:marBottom w:val="0"/>
          <w:divBdr>
            <w:top w:val="none" w:sz="0" w:space="0" w:color="auto"/>
            <w:left w:val="none" w:sz="0" w:space="0" w:color="auto"/>
            <w:bottom w:val="none" w:sz="0" w:space="0" w:color="auto"/>
            <w:right w:val="none" w:sz="0" w:space="0" w:color="auto"/>
          </w:divBdr>
        </w:div>
        <w:div w:id="93745047">
          <w:marLeft w:val="0"/>
          <w:marRight w:val="0"/>
          <w:marTop w:val="0"/>
          <w:marBottom w:val="0"/>
          <w:divBdr>
            <w:top w:val="none" w:sz="0" w:space="0" w:color="auto"/>
            <w:left w:val="none" w:sz="0" w:space="0" w:color="auto"/>
            <w:bottom w:val="none" w:sz="0" w:space="0" w:color="auto"/>
            <w:right w:val="none" w:sz="0" w:space="0" w:color="auto"/>
          </w:divBdr>
        </w:div>
        <w:div w:id="586381682">
          <w:marLeft w:val="0"/>
          <w:marRight w:val="0"/>
          <w:marTop w:val="0"/>
          <w:marBottom w:val="0"/>
          <w:divBdr>
            <w:top w:val="none" w:sz="0" w:space="0" w:color="auto"/>
            <w:left w:val="none" w:sz="0" w:space="0" w:color="auto"/>
            <w:bottom w:val="none" w:sz="0" w:space="0" w:color="auto"/>
            <w:right w:val="none" w:sz="0" w:space="0" w:color="auto"/>
          </w:divBdr>
        </w:div>
        <w:div w:id="1179467367">
          <w:marLeft w:val="0"/>
          <w:marRight w:val="0"/>
          <w:marTop w:val="0"/>
          <w:marBottom w:val="0"/>
          <w:divBdr>
            <w:top w:val="none" w:sz="0" w:space="0" w:color="auto"/>
            <w:left w:val="none" w:sz="0" w:space="0" w:color="auto"/>
            <w:bottom w:val="none" w:sz="0" w:space="0" w:color="auto"/>
            <w:right w:val="none" w:sz="0" w:space="0" w:color="auto"/>
          </w:divBdr>
        </w:div>
        <w:div w:id="2147120433">
          <w:marLeft w:val="0"/>
          <w:marRight w:val="0"/>
          <w:marTop w:val="0"/>
          <w:marBottom w:val="0"/>
          <w:divBdr>
            <w:top w:val="none" w:sz="0" w:space="0" w:color="auto"/>
            <w:left w:val="none" w:sz="0" w:space="0" w:color="auto"/>
            <w:bottom w:val="none" w:sz="0" w:space="0" w:color="auto"/>
            <w:right w:val="none" w:sz="0" w:space="0" w:color="auto"/>
          </w:divBdr>
        </w:div>
        <w:div w:id="1941182976">
          <w:marLeft w:val="0"/>
          <w:marRight w:val="0"/>
          <w:marTop w:val="0"/>
          <w:marBottom w:val="0"/>
          <w:divBdr>
            <w:top w:val="none" w:sz="0" w:space="0" w:color="auto"/>
            <w:left w:val="none" w:sz="0" w:space="0" w:color="auto"/>
            <w:bottom w:val="none" w:sz="0" w:space="0" w:color="auto"/>
            <w:right w:val="none" w:sz="0" w:space="0" w:color="auto"/>
          </w:divBdr>
        </w:div>
        <w:div w:id="306712163">
          <w:marLeft w:val="0"/>
          <w:marRight w:val="0"/>
          <w:marTop w:val="0"/>
          <w:marBottom w:val="0"/>
          <w:divBdr>
            <w:top w:val="none" w:sz="0" w:space="0" w:color="auto"/>
            <w:left w:val="none" w:sz="0" w:space="0" w:color="auto"/>
            <w:bottom w:val="none" w:sz="0" w:space="0" w:color="auto"/>
            <w:right w:val="none" w:sz="0" w:space="0" w:color="auto"/>
          </w:divBdr>
        </w:div>
        <w:div w:id="22675994">
          <w:marLeft w:val="0"/>
          <w:marRight w:val="0"/>
          <w:marTop w:val="0"/>
          <w:marBottom w:val="0"/>
          <w:divBdr>
            <w:top w:val="none" w:sz="0" w:space="0" w:color="auto"/>
            <w:left w:val="none" w:sz="0" w:space="0" w:color="auto"/>
            <w:bottom w:val="none" w:sz="0" w:space="0" w:color="auto"/>
            <w:right w:val="none" w:sz="0" w:space="0" w:color="auto"/>
          </w:divBdr>
        </w:div>
        <w:div w:id="469907331">
          <w:marLeft w:val="0"/>
          <w:marRight w:val="0"/>
          <w:marTop w:val="0"/>
          <w:marBottom w:val="0"/>
          <w:divBdr>
            <w:top w:val="none" w:sz="0" w:space="0" w:color="auto"/>
            <w:left w:val="none" w:sz="0" w:space="0" w:color="auto"/>
            <w:bottom w:val="none" w:sz="0" w:space="0" w:color="auto"/>
            <w:right w:val="none" w:sz="0" w:space="0" w:color="auto"/>
          </w:divBdr>
        </w:div>
      </w:divsChild>
    </w:div>
    <w:div w:id="791871955">
      <w:bodyDiv w:val="1"/>
      <w:marLeft w:val="0"/>
      <w:marRight w:val="0"/>
      <w:marTop w:val="0"/>
      <w:marBottom w:val="0"/>
      <w:divBdr>
        <w:top w:val="none" w:sz="0" w:space="0" w:color="auto"/>
        <w:left w:val="none" w:sz="0" w:space="0" w:color="auto"/>
        <w:bottom w:val="none" w:sz="0" w:space="0" w:color="auto"/>
        <w:right w:val="none" w:sz="0" w:space="0" w:color="auto"/>
      </w:divBdr>
      <w:divsChild>
        <w:div w:id="1550722077">
          <w:marLeft w:val="0"/>
          <w:marRight w:val="0"/>
          <w:marTop w:val="0"/>
          <w:marBottom w:val="0"/>
          <w:divBdr>
            <w:top w:val="none" w:sz="0" w:space="0" w:color="auto"/>
            <w:left w:val="none" w:sz="0" w:space="0" w:color="auto"/>
            <w:bottom w:val="none" w:sz="0" w:space="0" w:color="auto"/>
            <w:right w:val="none" w:sz="0" w:space="0" w:color="auto"/>
          </w:divBdr>
        </w:div>
        <w:div w:id="152918172">
          <w:marLeft w:val="0"/>
          <w:marRight w:val="0"/>
          <w:marTop w:val="0"/>
          <w:marBottom w:val="0"/>
          <w:divBdr>
            <w:top w:val="none" w:sz="0" w:space="0" w:color="auto"/>
            <w:left w:val="none" w:sz="0" w:space="0" w:color="auto"/>
            <w:bottom w:val="none" w:sz="0" w:space="0" w:color="auto"/>
            <w:right w:val="none" w:sz="0" w:space="0" w:color="auto"/>
          </w:divBdr>
        </w:div>
        <w:div w:id="1817839593">
          <w:marLeft w:val="0"/>
          <w:marRight w:val="0"/>
          <w:marTop w:val="0"/>
          <w:marBottom w:val="0"/>
          <w:divBdr>
            <w:top w:val="none" w:sz="0" w:space="0" w:color="auto"/>
            <w:left w:val="none" w:sz="0" w:space="0" w:color="auto"/>
            <w:bottom w:val="none" w:sz="0" w:space="0" w:color="auto"/>
            <w:right w:val="none" w:sz="0" w:space="0" w:color="auto"/>
          </w:divBdr>
        </w:div>
        <w:div w:id="2085909932">
          <w:marLeft w:val="0"/>
          <w:marRight w:val="0"/>
          <w:marTop w:val="0"/>
          <w:marBottom w:val="0"/>
          <w:divBdr>
            <w:top w:val="none" w:sz="0" w:space="0" w:color="auto"/>
            <w:left w:val="none" w:sz="0" w:space="0" w:color="auto"/>
            <w:bottom w:val="none" w:sz="0" w:space="0" w:color="auto"/>
            <w:right w:val="none" w:sz="0" w:space="0" w:color="auto"/>
          </w:divBdr>
        </w:div>
        <w:div w:id="1928684421">
          <w:marLeft w:val="0"/>
          <w:marRight w:val="0"/>
          <w:marTop w:val="0"/>
          <w:marBottom w:val="0"/>
          <w:divBdr>
            <w:top w:val="none" w:sz="0" w:space="0" w:color="auto"/>
            <w:left w:val="none" w:sz="0" w:space="0" w:color="auto"/>
            <w:bottom w:val="none" w:sz="0" w:space="0" w:color="auto"/>
            <w:right w:val="none" w:sz="0" w:space="0" w:color="auto"/>
          </w:divBdr>
        </w:div>
        <w:div w:id="169178051">
          <w:marLeft w:val="0"/>
          <w:marRight w:val="0"/>
          <w:marTop w:val="0"/>
          <w:marBottom w:val="0"/>
          <w:divBdr>
            <w:top w:val="none" w:sz="0" w:space="0" w:color="auto"/>
            <w:left w:val="none" w:sz="0" w:space="0" w:color="auto"/>
            <w:bottom w:val="none" w:sz="0" w:space="0" w:color="auto"/>
            <w:right w:val="none" w:sz="0" w:space="0" w:color="auto"/>
          </w:divBdr>
        </w:div>
        <w:div w:id="962074281">
          <w:marLeft w:val="0"/>
          <w:marRight w:val="0"/>
          <w:marTop w:val="0"/>
          <w:marBottom w:val="0"/>
          <w:divBdr>
            <w:top w:val="none" w:sz="0" w:space="0" w:color="auto"/>
            <w:left w:val="none" w:sz="0" w:space="0" w:color="auto"/>
            <w:bottom w:val="none" w:sz="0" w:space="0" w:color="auto"/>
            <w:right w:val="none" w:sz="0" w:space="0" w:color="auto"/>
          </w:divBdr>
        </w:div>
        <w:div w:id="1809742080">
          <w:marLeft w:val="0"/>
          <w:marRight w:val="0"/>
          <w:marTop w:val="0"/>
          <w:marBottom w:val="0"/>
          <w:divBdr>
            <w:top w:val="none" w:sz="0" w:space="0" w:color="auto"/>
            <w:left w:val="none" w:sz="0" w:space="0" w:color="auto"/>
            <w:bottom w:val="none" w:sz="0" w:space="0" w:color="auto"/>
            <w:right w:val="none" w:sz="0" w:space="0" w:color="auto"/>
          </w:divBdr>
        </w:div>
      </w:divsChild>
    </w:div>
    <w:div w:id="826285186">
      <w:bodyDiv w:val="1"/>
      <w:marLeft w:val="0"/>
      <w:marRight w:val="0"/>
      <w:marTop w:val="0"/>
      <w:marBottom w:val="0"/>
      <w:divBdr>
        <w:top w:val="none" w:sz="0" w:space="0" w:color="auto"/>
        <w:left w:val="none" w:sz="0" w:space="0" w:color="auto"/>
        <w:bottom w:val="none" w:sz="0" w:space="0" w:color="auto"/>
        <w:right w:val="none" w:sz="0" w:space="0" w:color="auto"/>
      </w:divBdr>
      <w:divsChild>
        <w:div w:id="1183401451">
          <w:marLeft w:val="0"/>
          <w:marRight w:val="0"/>
          <w:marTop w:val="0"/>
          <w:marBottom w:val="0"/>
          <w:divBdr>
            <w:top w:val="none" w:sz="0" w:space="0" w:color="auto"/>
            <w:left w:val="none" w:sz="0" w:space="0" w:color="auto"/>
            <w:bottom w:val="none" w:sz="0" w:space="0" w:color="auto"/>
            <w:right w:val="none" w:sz="0" w:space="0" w:color="auto"/>
          </w:divBdr>
        </w:div>
        <w:div w:id="2001931937">
          <w:marLeft w:val="0"/>
          <w:marRight w:val="0"/>
          <w:marTop w:val="0"/>
          <w:marBottom w:val="0"/>
          <w:divBdr>
            <w:top w:val="none" w:sz="0" w:space="0" w:color="auto"/>
            <w:left w:val="none" w:sz="0" w:space="0" w:color="auto"/>
            <w:bottom w:val="none" w:sz="0" w:space="0" w:color="auto"/>
            <w:right w:val="none" w:sz="0" w:space="0" w:color="auto"/>
          </w:divBdr>
        </w:div>
      </w:divsChild>
    </w:div>
    <w:div w:id="918757850">
      <w:bodyDiv w:val="1"/>
      <w:marLeft w:val="0"/>
      <w:marRight w:val="0"/>
      <w:marTop w:val="0"/>
      <w:marBottom w:val="0"/>
      <w:divBdr>
        <w:top w:val="none" w:sz="0" w:space="0" w:color="auto"/>
        <w:left w:val="none" w:sz="0" w:space="0" w:color="auto"/>
        <w:bottom w:val="none" w:sz="0" w:space="0" w:color="auto"/>
        <w:right w:val="none" w:sz="0" w:space="0" w:color="auto"/>
      </w:divBdr>
      <w:divsChild>
        <w:div w:id="437869767">
          <w:marLeft w:val="0"/>
          <w:marRight w:val="0"/>
          <w:marTop w:val="0"/>
          <w:marBottom w:val="0"/>
          <w:divBdr>
            <w:top w:val="none" w:sz="0" w:space="0" w:color="auto"/>
            <w:left w:val="none" w:sz="0" w:space="0" w:color="auto"/>
            <w:bottom w:val="none" w:sz="0" w:space="0" w:color="auto"/>
            <w:right w:val="none" w:sz="0" w:space="0" w:color="auto"/>
          </w:divBdr>
        </w:div>
        <w:div w:id="1945262723">
          <w:marLeft w:val="0"/>
          <w:marRight w:val="0"/>
          <w:marTop w:val="0"/>
          <w:marBottom w:val="0"/>
          <w:divBdr>
            <w:top w:val="none" w:sz="0" w:space="0" w:color="auto"/>
            <w:left w:val="none" w:sz="0" w:space="0" w:color="auto"/>
            <w:bottom w:val="none" w:sz="0" w:space="0" w:color="auto"/>
            <w:right w:val="none" w:sz="0" w:space="0" w:color="auto"/>
          </w:divBdr>
        </w:div>
        <w:div w:id="1877616884">
          <w:marLeft w:val="0"/>
          <w:marRight w:val="0"/>
          <w:marTop w:val="0"/>
          <w:marBottom w:val="0"/>
          <w:divBdr>
            <w:top w:val="none" w:sz="0" w:space="0" w:color="auto"/>
            <w:left w:val="none" w:sz="0" w:space="0" w:color="auto"/>
            <w:bottom w:val="none" w:sz="0" w:space="0" w:color="auto"/>
            <w:right w:val="none" w:sz="0" w:space="0" w:color="auto"/>
          </w:divBdr>
        </w:div>
        <w:div w:id="579876800">
          <w:marLeft w:val="0"/>
          <w:marRight w:val="0"/>
          <w:marTop w:val="0"/>
          <w:marBottom w:val="0"/>
          <w:divBdr>
            <w:top w:val="none" w:sz="0" w:space="0" w:color="auto"/>
            <w:left w:val="none" w:sz="0" w:space="0" w:color="auto"/>
            <w:bottom w:val="none" w:sz="0" w:space="0" w:color="auto"/>
            <w:right w:val="none" w:sz="0" w:space="0" w:color="auto"/>
          </w:divBdr>
        </w:div>
        <w:div w:id="1549992968">
          <w:marLeft w:val="0"/>
          <w:marRight w:val="0"/>
          <w:marTop w:val="0"/>
          <w:marBottom w:val="0"/>
          <w:divBdr>
            <w:top w:val="none" w:sz="0" w:space="0" w:color="auto"/>
            <w:left w:val="none" w:sz="0" w:space="0" w:color="auto"/>
            <w:bottom w:val="none" w:sz="0" w:space="0" w:color="auto"/>
            <w:right w:val="none" w:sz="0" w:space="0" w:color="auto"/>
          </w:divBdr>
        </w:div>
      </w:divsChild>
    </w:div>
    <w:div w:id="970600320">
      <w:bodyDiv w:val="1"/>
      <w:marLeft w:val="0"/>
      <w:marRight w:val="0"/>
      <w:marTop w:val="0"/>
      <w:marBottom w:val="0"/>
      <w:divBdr>
        <w:top w:val="none" w:sz="0" w:space="0" w:color="auto"/>
        <w:left w:val="none" w:sz="0" w:space="0" w:color="auto"/>
        <w:bottom w:val="none" w:sz="0" w:space="0" w:color="auto"/>
        <w:right w:val="none" w:sz="0" w:space="0" w:color="auto"/>
      </w:divBdr>
      <w:divsChild>
        <w:div w:id="1046300124">
          <w:marLeft w:val="0"/>
          <w:marRight w:val="0"/>
          <w:marTop w:val="0"/>
          <w:marBottom w:val="0"/>
          <w:divBdr>
            <w:top w:val="none" w:sz="0" w:space="0" w:color="auto"/>
            <w:left w:val="none" w:sz="0" w:space="0" w:color="auto"/>
            <w:bottom w:val="none" w:sz="0" w:space="0" w:color="auto"/>
            <w:right w:val="none" w:sz="0" w:space="0" w:color="auto"/>
          </w:divBdr>
        </w:div>
        <w:div w:id="426121194">
          <w:marLeft w:val="0"/>
          <w:marRight w:val="0"/>
          <w:marTop w:val="0"/>
          <w:marBottom w:val="0"/>
          <w:divBdr>
            <w:top w:val="none" w:sz="0" w:space="0" w:color="auto"/>
            <w:left w:val="none" w:sz="0" w:space="0" w:color="auto"/>
            <w:bottom w:val="none" w:sz="0" w:space="0" w:color="auto"/>
            <w:right w:val="none" w:sz="0" w:space="0" w:color="auto"/>
          </w:divBdr>
        </w:div>
        <w:div w:id="115879110">
          <w:marLeft w:val="0"/>
          <w:marRight w:val="0"/>
          <w:marTop w:val="0"/>
          <w:marBottom w:val="0"/>
          <w:divBdr>
            <w:top w:val="none" w:sz="0" w:space="0" w:color="auto"/>
            <w:left w:val="none" w:sz="0" w:space="0" w:color="auto"/>
            <w:bottom w:val="none" w:sz="0" w:space="0" w:color="auto"/>
            <w:right w:val="none" w:sz="0" w:space="0" w:color="auto"/>
          </w:divBdr>
        </w:div>
      </w:divsChild>
    </w:div>
    <w:div w:id="1137646050">
      <w:bodyDiv w:val="1"/>
      <w:marLeft w:val="0"/>
      <w:marRight w:val="0"/>
      <w:marTop w:val="0"/>
      <w:marBottom w:val="0"/>
      <w:divBdr>
        <w:top w:val="none" w:sz="0" w:space="0" w:color="auto"/>
        <w:left w:val="none" w:sz="0" w:space="0" w:color="auto"/>
        <w:bottom w:val="none" w:sz="0" w:space="0" w:color="auto"/>
        <w:right w:val="none" w:sz="0" w:space="0" w:color="auto"/>
      </w:divBdr>
      <w:divsChild>
        <w:div w:id="418411518">
          <w:marLeft w:val="0"/>
          <w:marRight w:val="0"/>
          <w:marTop w:val="0"/>
          <w:marBottom w:val="0"/>
          <w:divBdr>
            <w:top w:val="none" w:sz="0" w:space="0" w:color="auto"/>
            <w:left w:val="none" w:sz="0" w:space="0" w:color="auto"/>
            <w:bottom w:val="none" w:sz="0" w:space="0" w:color="auto"/>
            <w:right w:val="none" w:sz="0" w:space="0" w:color="auto"/>
          </w:divBdr>
        </w:div>
        <w:div w:id="132718138">
          <w:marLeft w:val="0"/>
          <w:marRight w:val="0"/>
          <w:marTop w:val="0"/>
          <w:marBottom w:val="0"/>
          <w:divBdr>
            <w:top w:val="none" w:sz="0" w:space="0" w:color="auto"/>
            <w:left w:val="none" w:sz="0" w:space="0" w:color="auto"/>
            <w:bottom w:val="none" w:sz="0" w:space="0" w:color="auto"/>
            <w:right w:val="none" w:sz="0" w:space="0" w:color="auto"/>
          </w:divBdr>
        </w:div>
        <w:div w:id="940143267">
          <w:marLeft w:val="0"/>
          <w:marRight w:val="0"/>
          <w:marTop w:val="0"/>
          <w:marBottom w:val="0"/>
          <w:divBdr>
            <w:top w:val="none" w:sz="0" w:space="0" w:color="auto"/>
            <w:left w:val="none" w:sz="0" w:space="0" w:color="auto"/>
            <w:bottom w:val="none" w:sz="0" w:space="0" w:color="auto"/>
            <w:right w:val="none" w:sz="0" w:space="0" w:color="auto"/>
          </w:divBdr>
        </w:div>
        <w:div w:id="321088205">
          <w:marLeft w:val="0"/>
          <w:marRight w:val="0"/>
          <w:marTop w:val="0"/>
          <w:marBottom w:val="0"/>
          <w:divBdr>
            <w:top w:val="none" w:sz="0" w:space="0" w:color="auto"/>
            <w:left w:val="none" w:sz="0" w:space="0" w:color="auto"/>
            <w:bottom w:val="none" w:sz="0" w:space="0" w:color="auto"/>
            <w:right w:val="none" w:sz="0" w:space="0" w:color="auto"/>
          </w:divBdr>
        </w:div>
        <w:div w:id="1657494889">
          <w:marLeft w:val="0"/>
          <w:marRight w:val="0"/>
          <w:marTop w:val="0"/>
          <w:marBottom w:val="0"/>
          <w:divBdr>
            <w:top w:val="none" w:sz="0" w:space="0" w:color="auto"/>
            <w:left w:val="none" w:sz="0" w:space="0" w:color="auto"/>
            <w:bottom w:val="none" w:sz="0" w:space="0" w:color="auto"/>
            <w:right w:val="none" w:sz="0" w:space="0" w:color="auto"/>
          </w:divBdr>
        </w:div>
        <w:div w:id="736561787">
          <w:marLeft w:val="0"/>
          <w:marRight w:val="0"/>
          <w:marTop w:val="0"/>
          <w:marBottom w:val="0"/>
          <w:divBdr>
            <w:top w:val="none" w:sz="0" w:space="0" w:color="auto"/>
            <w:left w:val="none" w:sz="0" w:space="0" w:color="auto"/>
            <w:bottom w:val="none" w:sz="0" w:space="0" w:color="auto"/>
            <w:right w:val="none" w:sz="0" w:space="0" w:color="auto"/>
          </w:divBdr>
        </w:div>
        <w:div w:id="513227074">
          <w:marLeft w:val="0"/>
          <w:marRight w:val="0"/>
          <w:marTop w:val="0"/>
          <w:marBottom w:val="0"/>
          <w:divBdr>
            <w:top w:val="none" w:sz="0" w:space="0" w:color="auto"/>
            <w:left w:val="none" w:sz="0" w:space="0" w:color="auto"/>
            <w:bottom w:val="none" w:sz="0" w:space="0" w:color="auto"/>
            <w:right w:val="none" w:sz="0" w:space="0" w:color="auto"/>
          </w:divBdr>
        </w:div>
      </w:divsChild>
    </w:div>
    <w:div w:id="1147741148">
      <w:bodyDiv w:val="1"/>
      <w:marLeft w:val="0"/>
      <w:marRight w:val="0"/>
      <w:marTop w:val="0"/>
      <w:marBottom w:val="0"/>
      <w:divBdr>
        <w:top w:val="none" w:sz="0" w:space="0" w:color="auto"/>
        <w:left w:val="none" w:sz="0" w:space="0" w:color="auto"/>
        <w:bottom w:val="none" w:sz="0" w:space="0" w:color="auto"/>
        <w:right w:val="none" w:sz="0" w:space="0" w:color="auto"/>
      </w:divBdr>
      <w:divsChild>
        <w:div w:id="857430657">
          <w:marLeft w:val="0"/>
          <w:marRight w:val="0"/>
          <w:marTop w:val="0"/>
          <w:marBottom w:val="0"/>
          <w:divBdr>
            <w:top w:val="none" w:sz="0" w:space="0" w:color="auto"/>
            <w:left w:val="none" w:sz="0" w:space="0" w:color="auto"/>
            <w:bottom w:val="none" w:sz="0" w:space="0" w:color="auto"/>
            <w:right w:val="none" w:sz="0" w:space="0" w:color="auto"/>
          </w:divBdr>
        </w:div>
        <w:div w:id="390008801">
          <w:marLeft w:val="0"/>
          <w:marRight w:val="0"/>
          <w:marTop w:val="0"/>
          <w:marBottom w:val="0"/>
          <w:divBdr>
            <w:top w:val="none" w:sz="0" w:space="0" w:color="auto"/>
            <w:left w:val="none" w:sz="0" w:space="0" w:color="auto"/>
            <w:bottom w:val="none" w:sz="0" w:space="0" w:color="auto"/>
            <w:right w:val="none" w:sz="0" w:space="0" w:color="auto"/>
          </w:divBdr>
        </w:div>
      </w:divsChild>
    </w:div>
    <w:div w:id="1275558183">
      <w:bodyDiv w:val="1"/>
      <w:marLeft w:val="0"/>
      <w:marRight w:val="0"/>
      <w:marTop w:val="0"/>
      <w:marBottom w:val="0"/>
      <w:divBdr>
        <w:top w:val="none" w:sz="0" w:space="0" w:color="auto"/>
        <w:left w:val="none" w:sz="0" w:space="0" w:color="auto"/>
        <w:bottom w:val="none" w:sz="0" w:space="0" w:color="auto"/>
        <w:right w:val="none" w:sz="0" w:space="0" w:color="auto"/>
      </w:divBdr>
      <w:divsChild>
        <w:div w:id="53703642">
          <w:marLeft w:val="547"/>
          <w:marRight w:val="0"/>
          <w:marTop w:val="0"/>
          <w:marBottom w:val="0"/>
          <w:divBdr>
            <w:top w:val="none" w:sz="0" w:space="0" w:color="auto"/>
            <w:left w:val="none" w:sz="0" w:space="0" w:color="auto"/>
            <w:bottom w:val="none" w:sz="0" w:space="0" w:color="auto"/>
            <w:right w:val="none" w:sz="0" w:space="0" w:color="auto"/>
          </w:divBdr>
        </w:div>
        <w:div w:id="253051864">
          <w:marLeft w:val="547"/>
          <w:marRight w:val="0"/>
          <w:marTop w:val="0"/>
          <w:marBottom w:val="0"/>
          <w:divBdr>
            <w:top w:val="none" w:sz="0" w:space="0" w:color="auto"/>
            <w:left w:val="none" w:sz="0" w:space="0" w:color="auto"/>
            <w:bottom w:val="none" w:sz="0" w:space="0" w:color="auto"/>
            <w:right w:val="none" w:sz="0" w:space="0" w:color="auto"/>
          </w:divBdr>
        </w:div>
      </w:divsChild>
    </w:div>
    <w:div w:id="1398745380">
      <w:bodyDiv w:val="1"/>
      <w:marLeft w:val="0"/>
      <w:marRight w:val="0"/>
      <w:marTop w:val="0"/>
      <w:marBottom w:val="0"/>
      <w:divBdr>
        <w:top w:val="none" w:sz="0" w:space="0" w:color="auto"/>
        <w:left w:val="none" w:sz="0" w:space="0" w:color="auto"/>
        <w:bottom w:val="none" w:sz="0" w:space="0" w:color="auto"/>
        <w:right w:val="none" w:sz="0" w:space="0" w:color="auto"/>
      </w:divBdr>
      <w:divsChild>
        <w:div w:id="488909171">
          <w:marLeft w:val="547"/>
          <w:marRight w:val="0"/>
          <w:marTop w:val="0"/>
          <w:marBottom w:val="0"/>
          <w:divBdr>
            <w:top w:val="none" w:sz="0" w:space="0" w:color="auto"/>
            <w:left w:val="none" w:sz="0" w:space="0" w:color="auto"/>
            <w:bottom w:val="none" w:sz="0" w:space="0" w:color="auto"/>
            <w:right w:val="none" w:sz="0" w:space="0" w:color="auto"/>
          </w:divBdr>
        </w:div>
        <w:div w:id="1068766785">
          <w:marLeft w:val="547"/>
          <w:marRight w:val="0"/>
          <w:marTop w:val="0"/>
          <w:marBottom w:val="0"/>
          <w:divBdr>
            <w:top w:val="none" w:sz="0" w:space="0" w:color="auto"/>
            <w:left w:val="none" w:sz="0" w:space="0" w:color="auto"/>
            <w:bottom w:val="none" w:sz="0" w:space="0" w:color="auto"/>
            <w:right w:val="none" w:sz="0" w:space="0" w:color="auto"/>
          </w:divBdr>
        </w:div>
      </w:divsChild>
    </w:div>
    <w:div w:id="1521968638">
      <w:bodyDiv w:val="1"/>
      <w:marLeft w:val="0"/>
      <w:marRight w:val="0"/>
      <w:marTop w:val="0"/>
      <w:marBottom w:val="0"/>
      <w:divBdr>
        <w:top w:val="none" w:sz="0" w:space="0" w:color="auto"/>
        <w:left w:val="none" w:sz="0" w:space="0" w:color="auto"/>
        <w:bottom w:val="none" w:sz="0" w:space="0" w:color="auto"/>
        <w:right w:val="none" w:sz="0" w:space="0" w:color="auto"/>
      </w:divBdr>
      <w:divsChild>
        <w:div w:id="668800335">
          <w:marLeft w:val="0"/>
          <w:marRight w:val="0"/>
          <w:marTop w:val="0"/>
          <w:marBottom w:val="0"/>
          <w:divBdr>
            <w:top w:val="none" w:sz="0" w:space="0" w:color="auto"/>
            <w:left w:val="none" w:sz="0" w:space="0" w:color="auto"/>
            <w:bottom w:val="none" w:sz="0" w:space="0" w:color="auto"/>
            <w:right w:val="none" w:sz="0" w:space="0" w:color="auto"/>
          </w:divBdr>
        </w:div>
        <w:div w:id="1930849834">
          <w:marLeft w:val="0"/>
          <w:marRight w:val="0"/>
          <w:marTop w:val="0"/>
          <w:marBottom w:val="0"/>
          <w:divBdr>
            <w:top w:val="none" w:sz="0" w:space="0" w:color="auto"/>
            <w:left w:val="none" w:sz="0" w:space="0" w:color="auto"/>
            <w:bottom w:val="none" w:sz="0" w:space="0" w:color="auto"/>
            <w:right w:val="none" w:sz="0" w:space="0" w:color="auto"/>
          </w:divBdr>
        </w:div>
      </w:divsChild>
    </w:div>
    <w:div w:id="1745562771">
      <w:bodyDiv w:val="1"/>
      <w:marLeft w:val="0"/>
      <w:marRight w:val="0"/>
      <w:marTop w:val="0"/>
      <w:marBottom w:val="0"/>
      <w:divBdr>
        <w:top w:val="none" w:sz="0" w:space="0" w:color="auto"/>
        <w:left w:val="none" w:sz="0" w:space="0" w:color="auto"/>
        <w:bottom w:val="none" w:sz="0" w:space="0" w:color="auto"/>
        <w:right w:val="none" w:sz="0" w:space="0" w:color="auto"/>
      </w:divBdr>
    </w:div>
    <w:div w:id="1808623246">
      <w:bodyDiv w:val="1"/>
      <w:marLeft w:val="0"/>
      <w:marRight w:val="0"/>
      <w:marTop w:val="0"/>
      <w:marBottom w:val="0"/>
      <w:divBdr>
        <w:top w:val="none" w:sz="0" w:space="0" w:color="auto"/>
        <w:left w:val="none" w:sz="0" w:space="0" w:color="auto"/>
        <w:bottom w:val="none" w:sz="0" w:space="0" w:color="auto"/>
        <w:right w:val="none" w:sz="0" w:space="0" w:color="auto"/>
      </w:divBdr>
      <w:divsChild>
        <w:div w:id="1099985557">
          <w:marLeft w:val="360"/>
          <w:marRight w:val="0"/>
          <w:marTop w:val="200"/>
          <w:marBottom w:val="0"/>
          <w:divBdr>
            <w:top w:val="none" w:sz="0" w:space="0" w:color="auto"/>
            <w:left w:val="none" w:sz="0" w:space="0" w:color="auto"/>
            <w:bottom w:val="none" w:sz="0" w:space="0" w:color="auto"/>
            <w:right w:val="none" w:sz="0" w:space="0" w:color="auto"/>
          </w:divBdr>
        </w:div>
        <w:div w:id="1827437370">
          <w:marLeft w:val="360"/>
          <w:marRight w:val="0"/>
          <w:marTop w:val="200"/>
          <w:marBottom w:val="0"/>
          <w:divBdr>
            <w:top w:val="none" w:sz="0" w:space="0" w:color="auto"/>
            <w:left w:val="none" w:sz="0" w:space="0" w:color="auto"/>
            <w:bottom w:val="none" w:sz="0" w:space="0" w:color="auto"/>
            <w:right w:val="none" w:sz="0" w:space="0" w:color="auto"/>
          </w:divBdr>
        </w:div>
        <w:div w:id="7144414">
          <w:marLeft w:val="360"/>
          <w:marRight w:val="0"/>
          <w:marTop w:val="200"/>
          <w:marBottom w:val="0"/>
          <w:divBdr>
            <w:top w:val="none" w:sz="0" w:space="0" w:color="auto"/>
            <w:left w:val="none" w:sz="0" w:space="0" w:color="auto"/>
            <w:bottom w:val="none" w:sz="0" w:space="0" w:color="auto"/>
            <w:right w:val="none" w:sz="0" w:space="0" w:color="auto"/>
          </w:divBdr>
        </w:div>
        <w:div w:id="1571110485">
          <w:marLeft w:val="360"/>
          <w:marRight w:val="0"/>
          <w:marTop w:val="200"/>
          <w:marBottom w:val="0"/>
          <w:divBdr>
            <w:top w:val="none" w:sz="0" w:space="0" w:color="auto"/>
            <w:left w:val="none" w:sz="0" w:space="0" w:color="auto"/>
            <w:bottom w:val="none" w:sz="0" w:space="0" w:color="auto"/>
            <w:right w:val="none" w:sz="0" w:space="0" w:color="auto"/>
          </w:divBdr>
        </w:div>
      </w:divsChild>
    </w:div>
    <w:div w:id="1843354042">
      <w:bodyDiv w:val="1"/>
      <w:marLeft w:val="0"/>
      <w:marRight w:val="0"/>
      <w:marTop w:val="0"/>
      <w:marBottom w:val="0"/>
      <w:divBdr>
        <w:top w:val="none" w:sz="0" w:space="0" w:color="auto"/>
        <w:left w:val="none" w:sz="0" w:space="0" w:color="auto"/>
        <w:bottom w:val="none" w:sz="0" w:space="0" w:color="auto"/>
        <w:right w:val="none" w:sz="0" w:space="0" w:color="auto"/>
      </w:divBdr>
      <w:divsChild>
        <w:div w:id="1816945491">
          <w:marLeft w:val="0"/>
          <w:marRight w:val="0"/>
          <w:marTop w:val="0"/>
          <w:marBottom w:val="0"/>
          <w:divBdr>
            <w:top w:val="none" w:sz="0" w:space="0" w:color="auto"/>
            <w:left w:val="none" w:sz="0" w:space="0" w:color="auto"/>
            <w:bottom w:val="none" w:sz="0" w:space="0" w:color="auto"/>
            <w:right w:val="none" w:sz="0" w:space="0" w:color="auto"/>
          </w:divBdr>
        </w:div>
        <w:div w:id="219708313">
          <w:marLeft w:val="0"/>
          <w:marRight w:val="0"/>
          <w:marTop w:val="0"/>
          <w:marBottom w:val="0"/>
          <w:divBdr>
            <w:top w:val="none" w:sz="0" w:space="0" w:color="auto"/>
            <w:left w:val="none" w:sz="0" w:space="0" w:color="auto"/>
            <w:bottom w:val="none" w:sz="0" w:space="0" w:color="auto"/>
            <w:right w:val="none" w:sz="0" w:space="0" w:color="auto"/>
          </w:divBdr>
        </w:div>
        <w:div w:id="1493713877">
          <w:marLeft w:val="0"/>
          <w:marRight w:val="0"/>
          <w:marTop w:val="0"/>
          <w:marBottom w:val="0"/>
          <w:divBdr>
            <w:top w:val="none" w:sz="0" w:space="0" w:color="auto"/>
            <w:left w:val="none" w:sz="0" w:space="0" w:color="auto"/>
            <w:bottom w:val="none" w:sz="0" w:space="0" w:color="auto"/>
            <w:right w:val="none" w:sz="0" w:space="0" w:color="auto"/>
          </w:divBdr>
        </w:div>
        <w:div w:id="1325553065">
          <w:marLeft w:val="0"/>
          <w:marRight w:val="0"/>
          <w:marTop w:val="0"/>
          <w:marBottom w:val="0"/>
          <w:divBdr>
            <w:top w:val="none" w:sz="0" w:space="0" w:color="auto"/>
            <w:left w:val="none" w:sz="0" w:space="0" w:color="auto"/>
            <w:bottom w:val="none" w:sz="0" w:space="0" w:color="auto"/>
            <w:right w:val="none" w:sz="0" w:space="0" w:color="auto"/>
          </w:divBdr>
        </w:div>
        <w:div w:id="1470131512">
          <w:marLeft w:val="0"/>
          <w:marRight w:val="0"/>
          <w:marTop w:val="0"/>
          <w:marBottom w:val="0"/>
          <w:divBdr>
            <w:top w:val="none" w:sz="0" w:space="0" w:color="auto"/>
            <w:left w:val="none" w:sz="0" w:space="0" w:color="auto"/>
            <w:bottom w:val="none" w:sz="0" w:space="0" w:color="auto"/>
            <w:right w:val="none" w:sz="0" w:space="0" w:color="auto"/>
          </w:divBdr>
        </w:div>
        <w:div w:id="574823859">
          <w:marLeft w:val="0"/>
          <w:marRight w:val="0"/>
          <w:marTop w:val="0"/>
          <w:marBottom w:val="0"/>
          <w:divBdr>
            <w:top w:val="none" w:sz="0" w:space="0" w:color="auto"/>
            <w:left w:val="none" w:sz="0" w:space="0" w:color="auto"/>
            <w:bottom w:val="none" w:sz="0" w:space="0" w:color="auto"/>
            <w:right w:val="none" w:sz="0" w:space="0" w:color="auto"/>
          </w:divBdr>
        </w:div>
      </w:divsChild>
    </w:div>
    <w:div w:id="1878934223">
      <w:bodyDiv w:val="1"/>
      <w:marLeft w:val="0"/>
      <w:marRight w:val="0"/>
      <w:marTop w:val="0"/>
      <w:marBottom w:val="0"/>
      <w:divBdr>
        <w:top w:val="none" w:sz="0" w:space="0" w:color="auto"/>
        <w:left w:val="none" w:sz="0" w:space="0" w:color="auto"/>
        <w:bottom w:val="none" w:sz="0" w:space="0" w:color="auto"/>
        <w:right w:val="none" w:sz="0" w:space="0" w:color="auto"/>
      </w:divBdr>
      <w:divsChild>
        <w:div w:id="1359309134">
          <w:marLeft w:val="0"/>
          <w:marRight w:val="0"/>
          <w:marTop w:val="0"/>
          <w:marBottom w:val="0"/>
          <w:divBdr>
            <w:top w:val="none" w:sz="0" w:space="0" w:color="auto"/>
            <w:left w:val="none" w:sz="0" w:space="0" w:color="auto"/>
            <w:bottom w:val="none" w:sz="0" w:space="0" w:color="auto"/>
            <w:right w:val="none" w:sz="0" w:space="0" w:color="auto"/>
          </w:divBdr>
        </w:div>
        <w:div w:id="1800995585">
          <w:marLeft w:val="0"/>
          <w:marRight w:val="0"/>
          <w:marTop w:val="0"/>
          <w:marBottom w:val="0"/>
          <w:divBdr>
            <w:top w:val="none" w:sz="0" w:space="0" w:color="auto"/>
            <w:left w:val="none" w:sz="0" w:space="0" w:color="auto"/>
            <w:bottom w:val="none" w:sz="0" w:space="0" w:color="auto"/>
            <w:right w:val="none" w:sz="0" w:space="0" w:color="auto"/>
          </w:divBdr>
        </w:div>
        <w:div w:id="1157918275">
          <w:marLeft w:val="0"/>
          <w:marRight w:val="0"/>
          <w:marTop w:val="0"/>
          <w:marBottom w:val="0"/>
          <w:divBdr>
            <w:top w:val="none" w:sz="0" w:space="0" w:color="auto"/>
            <w:left w:val="none" w:sz="0" w:space="0" w:color="auto"/>
            <w:bottom w:val="none" w:sz="0" w:space="0" w:color="auto"/>
            <w:right w:val="none" w:sz="0" w:space="0" w:color="auto"/>
          </w:divBdr>
        </w:div>
        <w:div w:id="666638392">
          <w:marLeft w:val="0"/>
          <w:marRight w:val="0"/>
          <w:marTop w:val="0"/>
          <w:marBottom w:val="0"/>
          <w:divBdr>
            <w:top w:val="none" w:sz="0" w:space="0" w:color="auto"/>
            <w:left w:val="none" w:sz="0" w:space="0" w:color="auto"/>
            <w:bottom w:val="none" w:sz="0" w:space="0" w:color="auto"/>
            <w:right w:val="none" w:sz="0" w:space="0" w:color="auto"/>
          </w:divBdr>
        </w:div>
        <w:div w:id="536430371">
          <w:marLeft w:val="0"/>
          <w:marRight w:val="0"/>
          <w:marTop w:val="0"/>
          <w:marBottom w:val="0"/>
          <w:divBdr>
            <w:top w:val="none" w:sz="0" w:space="0" w:color="auto"/>
            <w:left w:val="none" w:sz="0" w:space="0" w:color="auto"/>
            <w:bottom w:val="none" w:sz="0" w:space="0" w:color="auto"/>
            <w:right w:val="none" w:sz="0" w:space="0" w:color="auto"/>
          </w:divBdr>
        </w:div>
        <w:div w:id="422266732">
          <w:marLeft w:val="0"/>
          <w:marRight w:val="0"/>
          <w:marTop w:val="0"/>
          <w:marBottom w:val="0"/>
          <w:divBdr>
            <w:top w:val="none" w:sz="0" w:space="0" w:color="auto"/>
            <w:left w:val="none" w:sz="0" w:space="0" w:color="auto"/>
            <w:bottom w:val="none" w:sz="0" w:space="0" w:color="auto"/>
            <w:right w:val="none" w:sz="0" w:space="0" w:color="auto"/>
          </w:divBdr>
        </w:div>
        <w:div w:id="530537759">
          <w:marLeft w:val="0"/>
          <w:marRight w:val="0"/>
          <w:marTop w:val="0"/>
          <w:marBottom w:val="0"/>
          <w:divBdr>
            <w:top w:val="none" w:sz="0" w:space="0" w:color="auto"/>
            <w:left w:val="none" w:sz="0" w:space="0" w:color="auto"/>
            <w:bottom w:val="none" w:sz="0" w:space="0" w:color="auto"/>
            <w:right w:val="none" w:sz="0" w:space="0" w:color="auto"/>
          </w:divBdr>
        </w:div>
        <w:div w:id="35299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hyperlink" Target="mailto:sparesk@inbox.lv" TargetMode="Externa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Guest\Desktop\pasvertejumam_15.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anketu_rez.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anketu_rez.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F:\2014_15_m_g\akredit&#257;cija\pasvertejumam_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Sk. skaits kopā</c:v>
                </c:pt>
              </c:strCache>
            </c:strRef>
          </c:tx>
          <c:invertIfNegative val="0"/>
          <c:dLbls>
            <c:spPr>
              <a:noFill/>
              <a:ln>
                <a:noFill/>
              </a:ln>
              <a:effectLst/>
            </c:spPr>
            <c:txPr>
              <a:bodyPr/>
              <a:lstStyle/>
              <a:p>
                <a:pPr>
                  <a:defRPr lang="en-US"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Sheet1!$B$2:$B$6</c:f>
              <c:numCache>
                <c:formatCode>General</c:formatCode>
                <c:ptCount val="5"/>
                <c:pt idx="0">
                  <c:v>117</c:v>
                </c:pt>
                <c:pt idx="1">
                  <c:v>104</c:v>
                </c:pt>
                <c:pt idx="2">
                  <c:v>79</c:v>
                </c:pt>
                <c:pt idx="3">
                  <c:v>95</c:v>
                </c:pt>
                <c:pt idx="4">
                  <c:v>87</c:v>
                </c:pt>
              </c:numCache>
            </c:numRef>
          </c:val>
        </c:ser>
        <c:ser>
          <c:idx val="1"/>
          <c:order val="1"/>
          <c:tx>
            <c:strRef>
              <c:f>Sheet1!$C$1</c:f>
              <c:strCache>
                <c:ptCount val="1"/>
                <c:pt idx="0">
                  <c:v>pr.k. 21015811 </c:v>
                </c:pt>
              </c:strCache>
            </c:strRef>
          </c:tx>
          <c:invertIfNegative val="0"/>
          <c:dLbls>
            <c:spPr>
              <a:noFill/>
              <a:ln>
                <a:noFill/>
              </a:ln>
              <a:effectLst/>
            </c:spPr>
            <c:txPr>
              <a:bodyPr/>
              <a:lstStyle/>
              <a:p>
                <a:pPr>
                  <a:defRPr lang="en-US"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Sheet1!$C$2:$C$6</c:f>
              <c:numCache>
                <c:formatCode>General</c:formatCode>
                <c:ptCount val="5"/>
                <c:pt idx="0">
                  <c:v>41</c:v>
                </c:pt>
                <c:pt idx="1">
                  <c:v>34</c:v>
                </c:pt>
                <c:pt idx="2">
                  <c:v>24</c:v>
                </c:pt>
                <c:pt idx="3">
                  <c:v>26</c:v>
                </c:pt>
                <c:pt idx="4">
                  <c:v>20</c:v>
                </c:pt>
              </c:numCache>
            </c:numRef>
          </c:val>
        </c:ser>
        <c:ser>
          <c:idx val="2"/>
          <c:order val="2"/>
          <c:tx>
            <c:strRef>
              <c:f>Sheet1!$D$1</c:f>
              <c:strCache>
                <c:ptCount val="1"/>
                <c:pt idx="0">
                  <c:v>pr.k. 2101591 </c:v>
                </c:pt>
              </c:strCache>
            </c:strRef>
          </c:tx>
          <c:invertIfNegative val="0"/>
          <c:dLbls>
            <c:spPr>
              <a:noFill/>
              <a:ln>
                <a:noFill/>
              </a:ln>
              <a:effectLst/>
            </c:spPr>
            <c:txPr>
              <a:bodyPr/>
              <a:lstStyle/>
              <a:p>
                <a:pPr>
                  <a:defRPr lang="en-US"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Sheet1!$D$2:$D$6</c:f>
              <c:numCache>
                <c:formatCode>General</c:formatCode>
                <c:ptCount val="5"/>
                <c:pt idx="0">
                  <c:v>31</c:v>
                </c:pt>
                <c:pt idx="1">
                  <c:v>32</c:v>
                </c:pt>
                <c:pt idx="2">
                  <c:v>36</c:v>
                </c:pt>
                <c:pt idx="3">
                  <c:v>40</c:v>
                </c:pt>
                <c:pt idx="4">
                  <c:v>45</c:v>
                </c:pt>
              </c:numCache>
            </c:numRef>
          </c:val>
        </c:ser>
        <c:ser>
          <c:idx val="3"/>
          <c:order val="3"/>
          <c:tx>
            <c:strRef>
              <c:f>Sheet1!$E$1</c:f>
              <c:strCache>
                <c:ptCount val="1"/>
                <c:pt idx="0">
                  <c:v>Profesionālās pamatizglītības programmas</c:v>
                </c:pt>
              </c:strCache>
            </c:strRef>
          </c:tx>
          <c:invertIfNegative val="0"/>
          <c:dLbls>
            <c:spPr>
              <a:noFill/>
              <a:ln>
                <a:noFill/>
              </a:ln>
              <a:effectLst/>
            </c:spPr>
            <c:txPr>
              <a:bodyPr/>
              <a:lstStyle/>
              <a:p>
                <a:pPr>
                  <a:defRPr lang="en-US" sz="900"/>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Sheet1!$E$2:$E$6</c:f>
              <c:numCache>
                <c:formatCode>General</c:formatCode>
                <c:ptCount val="5"/>
                <c:pt idx="0">
                  <c:v>45</c:v>
                </c:pt>
                <c:pt idx="1">
                  <c:v>38</c:v>
                </c:pt>
                <c:pt idx="2">
                  <c:v>19</c:v>
                </c:pt>
                <c:pt idx="3">
                  <c:v>29</c:v>
                </c:pt>
                <c:pt idx="4">
                  <c:v>22</c:v>
                </c:pt>
              </c:numCache>
            </c:numRef>
          </c:val>
        </c:ser>
        <c:dLbls>
          <c:showLegendKey val="0"/>
          <c:showVal val="1"/>
          <c:showCatName val="0"/>
          <c:showSerName val="0"/>
          <c:showPercent val="0"/>
          <c:showBubbleSize val="0"/>
        </c:dLbls>
        <c:gapWidth val="150"/>
        <c:shape val="box"/>
        <c:axId val="362047152"/>
        <c:axId val="362057232"/>
        <c:axId val="0"/>
      </c:bar3DChart>
      <c:catAx>
        <c:axId val="362047152"/>
        <c:scaling>
          <c:orientation val="minMax"/>
        </c:scaling>
        <c:delete val="0"/>
        <c:axPos val="b"/>
        <c:numFmt formatCode="General" sourceLinked="0"/>
        <c:majorTickMark val="out"/>
        <c:minorTickMark val="none"/>
        <c:tickLblPos val="nextTo"/>
        <c:txPr>
          <a:bodyPr/>
          <a:lstStyle/>
          <a:p>
            <a:pPr>
              <a:defRPr lang="en-US"/>
            </a:pPr>
            <a:endParaRPr lang="lv-LV"/>
          </a:p>
        </c:txPr>
        <c:crossAx val="362057232"/>
        <c:crosses val="autoZero"/>
        <c:auto val="1"/>
        <c:lblAlgn val="ctr"/>
        <c:lblOffset val="100"/>
        <c:noMultiLvlLbl val="0"/>
      </c:catAx>
      <c:valAx>
        <c:axId val="362057232"/>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362047152"/>
        <c:crosses val="autoZero"/>
        <c:crossBetween val="between"/>
      </c:valAx>
    </c:plotArea>
    <c:legend>
      <c:legendPos val="r"/>
      <c:overlay val="0"/>
      <c:txPr>
        <a:bodyPr/>
        <a:lstStyle/>
        <a:p>
          <a:pPr>
            <a:defRPr lang="en-US"/>
          </a:pPr>
          <a:endParaRPr lang="lv-LV"/>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ln>
          <a:noFill/>
        </a:ln>
      </c:spPr>
    </c:sideWall>
    <c:backWall>
      <c:thickness val="0"/>
      <c:spPr>
        <a:ln>
          <a:noFill/>
        </a:ln>
      </c:spPr>
    </c:backWall>
    <c:plotArea>
      <c:layout/>
      <c:bar3DChart>
        <c:barDir val="bar"/>
        <c:grouping val="stacked"/>
        <c:varyColors val="0"/>
        <c:ser>
          <c:idx val="0"/>
          <c:order val="0"/>
          <c:tx>
            <c:strRef>
              <c:f>Sheet1!$B$1</c:f>
              <c:strCache>
                <c:ptCount val="1"/>
                <c:pt idx="0">
                  <c:v>Series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35 - 39 gadi</c:v>
                </c:pt>
                <c:pt idx="1">
                  <c:v>40 - 44 gadi</c:v>
                </c:pt>
                <c:pt idx="2">
                  <c:v>45 - 49 gadi</c:v>
                </c:pt>
                <c:pt idx="3">
                  <c:v>50 - 54 gadi</c:v>
                </c:pt>
                <c:pt idx="4">
                  <c:v>55 - 59 gadi</c:v>
                </c:pt>
                <c:pt idx="5">
                  <c:v>60 - 64 gadi</c:v>
                </c:pt>
                <c:pt idx="6">
                  <c:v>65 un vairāk</c:v>
                </c:pt>
              </c:strCache>
            </c:strRef>
          </c:cat>
          <c:val>
            <c:numRef>
              <c:f>Sheet1!$B$2:$B$8</c:f>
              <c:numCache>
                <c:formatCode>General</c:formatCode>
                <c:ptCount val="7"/>
                <c:pt idx="0">
                  <c:v>7</c:v>
                </c:pt>
                <c:pt idx="1">
                  <c:v>7</c:v>
                </c:pt>
                <c:pt idx="2">
                  <c:v>7</c:v>
                </c:pt>
                <c:pt idx="3">
                  <c:v>9</c:v>
                </c:pt>
                <c:pt idx="4">
                  <c:v>4</c:v>
                </c:pt>
                <c:pt idx="5">
                  <c:v>3</c:v>
                </c:pt>
                <c:pt idx="6">
                  <c:v>1</c:v>
                </c:pt>
              </c:numCache>
            </c:numRef>
          </c:val>
        </c:ser>
        <c:dLbls>
          <c:showLegendKey val="0"/>
          <c:showVal val="1"/>
          <c:showCatName val="0"/>
          <c:showSerName val="0"/>
          <c:showPercent val="0"/>
          <c:showBubbleSize val="0"/>
        </c:dLbls>
        <c:gapWidth val="150"/>
        <c:shape val="cylinder"/>
        <c:axId val="368011184"/>
        <c:axId val="368011744"/>
        <c:axId val="0"/>
      </c:bar3DChart>
      <c:catAx>
        <c:axId val="368011184"/>
        <c:scaling>
          <c:orientation val="minMax"/>
        </c:scaling>
        <c:delete val="0"/>
        <c:axPos val="l"/>
        <c:numFmt formatCode="General" sourceLinked="1"/>
        <c:majorTickMark val="out"/>
        <c:minorTickMark val="none"/>
        <c:tickLblPos val="nextTo"/>
        <c:txPr>
          <a:bodyPr/>
          <a:lstStyle/>
          <a:p>
            <a:pPr>
              <a:defRPr lang="en-US"/>
            </a:pPr>
            <a:endParaRPr lang="lv-LV"/>
          </a:p>
        </c:txPr>
        <c:crossAx val="368011744"/>
        <c:crosses val="autoZero"/>
        <c:auto val="1"/>
        <c:lblAlgn val="ctr"/>
        <c:lblOffset val="100"/>
        <c:noMultiLvlLbl val="0"/>
      </c:catAx>
      <c:valAx>
        <c:axId val="368011744"/>
        <c:scaling>
          <c:orientation val="minMax"/>
        </c:scaling>
        <c:delete val="0"/>
        <c:axPos val="b"/>
        <c:majorGridlines/>
        <c:numFmt formatCode="General" sourceLinked="1"/>
        <c:majorTickMark val="out"/>
        <c:minorTickMark val="none"/>
        <c:tickLblPos val="nextTo"/>
        <c:txPr>
          <a:bodyPr/>
          <a:lstStyle/>
          <a:p>
            <a:pPr>
              <a:defRPr lang="en-US"/>
            </a:pPr>
            <a:endParaRPr lang="lv-LV"/>
          </a:p>
        </c:txPr>
        <c:crossAx val="36801118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cat>
            <c:strRef>
              <c:f>darba_stazs!$A$2:$A$7</c:f>
              <c:strCache>
                <c:ptCount val="6"/>
                <c:pt idx="0">
                  <c:v>15 - 20 g.</c:v>
                </c:pt>
                <c:pt idx="1">
                  <c:v>20 - 25 g.</c:v>
                </c:pt>
                <c:pt idx="2">
                  <c:v>25 - 30 g.</c:v>
                </c:pt>
                <c:pt idx="3">
                  <c:v>30 - 35 g.</c:v>
                </c:pt>
                <c:pt idx="4">
                  <c:v>35 - 40 g.</c:v>
                </c:pt>
                <c:pt idx="5">
                  <c:v>40. - 55 g.</c:v>
                </c:pt>
              </c:strCache>
            </c:strRef>
          </c:cat>
          <c:val>
            <c:numRef>
              <c:f>darba_stazs!$B$2:$B$7</c:f>
              <c:numCache>
                <c:formatCode>General</c:formatCode>
                <c:ptCount val="6"/>
                <c:pt idx="0">
                  <c:v>4</c:v>
                </c:pt>
                <c:pt idx="1">
                  <c:v>10</c:v>
                </c:pt>
                <c:pt idx="2">
                  <c:v>2</c:v>
                </c:pt>
                <c:pt idx="3">
                  <c:v>5</c:v>
                </c:pt>
                <c:pt idx="4">
                  <c:v>4</c:v>
                </c:pt>
                <c:pt idx="5">
                  <c:v>3</c:v>
                </c:pt>
              </c:numCache>
            </c:numRef>
          </c:val>
        </c:ser>
        <c:dLbls>
          <c:showLegendKey val="0"/>
          <c:showVal val="0"/>
          <c:showCatName val="0"/>
          <c:showSerName val="0"/>
          <c:showPercent val="0"/>
          <c:showBubbleSize val="0"/>
        </c:dLbls>
        <c:gapWidth val="150"/>
        <c:shape val="cone"/>
        <c:axId val="368013984"/>
        <c:axId val="368014544"/>
        <c:axId val="0"/>
      </c:bar3DChart>
      <c:catAx>
        <c:axId val="368013984"/>
        <c:scaling>
          <c:orientation val="minMax"/>
        </c:scaling>
        <c:delete val="0"/>
        <c:axPos val="b"/>
        <c:numFmt formatCode="General" sourceLinked="0"/>
        <c:majorTickMark val="out"/>
        <c:minorTickMark val="none"/>
        <c:tickLblPos val="nextTo"/>
        <c:txPr>
          <a:bodyPr/>
          <a:lstStyle/>
          <a:p>
            <a:pPr>
              <a:defRPr lang="en-US"/>
            </a:pPr>
            <a:endParaRPr lang="lv-LV"/>
          </a:p>
        </c:txPr>
        <c:crossAx val="368014544"/>
        <c:crosses val="autoZero"/>
        <c:auto val="1"/>
        <c:lblAlgn val="ctr"/>
        <c:lblOffset val="100"/>
        <c:noMultiLvlLbl val="0"/>
      </c:catAx>
      <c:valAx>
        <c:axId val="368014544"/>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368013984"/>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spPr>
              <a:noFill/>
              <a:ln>
                <a:noFill/>
              </a:ln>
              <a:effectLst/>
            </c:spPr>
            <c:txPr>
              <a:bodyPr/>
              <a:lstStyle/>
              <a:p>
                <a:pPr>
                  <a:defRPr lang="en-US"/>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Sheet1!$A$2:$A$8</c:f>
              <c:strCache>
                <c:ptCount val="7"/>
                <c:pt idx="0">
                  <c:v>Deju pulciņš</c:v>
                </c:pt>
                <c:pt idx="1">
                  <c:v>Teātra pulciņš</c:v>
                </c:pt>
                <c:pt idx="2">
                  <c:v>Vieglatlētika</c:v>
                </c:pt>
                <c:pt idx="3">
                  <c:v>Slēpošana</c:v>
                </c:pt>
                <c:pt idx="4">
                  <c:v>Sporta spēles</c:v>
                </c:pt>
                <c:pt idx="5">
                  <c:v>Mūzikas pulciņš</c:v>
                </c:pt>
                <c:pt idx="6">
                  <c:v>Bocio</c:v>
                </c:pt>
              </c:strCache>
            </c:strRef>
          </c:cat>
          <c:val>
            <c:numRef>
              <c:f>Sheet1!$B$2:$B$8</c:f>
              <c:numCache>
                <c:formatCode>General</c:formatCode>
                <c:ptCount val="7"/>
                <c:pt idx="0">
                  <c:v>15</c:v>
                </c:pt>
                <c:pt idx="1">
                  <c:v>8</c:v>
                </c:pt>
                <c:pt idx="2">
                  <c:v>8</c:v>
                </c:pt>
                <c:pt idx="3">
                  <c:v>9</c:v>
                </c:pt>
                <c:pt idx="4">
                  <c:v>15</c:v>
                </c:pt>
                <c:pt idx="5">
                  <c:v>15</c:v>
                </c:pt>
                <c:pt idx="6">
                  <c:v>17</c:v>
                </c:pt>
              </c:numCache>
            </c:numRef>
          </c:val>
        </c:ser>
        <c:dLbls>
          <c:showLegendKey val="0"/>
          <c:showVal val="1"/>
          <c:showCatName val="0"/>
          <c:showSerName val="0"/>
          <c:showPercent val="0"/>
          <c:showBubbleSize val="0"/>
          <c:showLeaderLines val="0"/>
        </c:dLbls>
      </c:pie3DChart>
    </c:plotArea>
    <c:legend>
      <c:legendPos val="r"/>
      <c:overlay val="0"/>
      <c:txPr>
        <a:bodyPr/>
        <a:lstStyle/>
        <a:p>
          <a:pPr>
            <a:defRPr lang="en-US"/>
          </a:pPr>
          <a:endParaRPr lang="lv-LV"/>
        </a:p>
      </c:txPr>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Spāres internātpamatskolas darbības pamatjomu vispārīgā vērtēšana 201</a:t>
            </a:r>
            <a:r>
              <a:rPr lang="lv-LV" sz="1200" b="0" i="0" baseline="0">
                <a:solidFill>
                  <a:sysClr val="windowText" lastClr="000000"/>
                </a:solidFill>
                <a:effectLst/>
                <a:latin typeface="Times New Roman" panose="02020603050405020304" pitchFamily="18" charset="0"/>
                <a:cs typeface="Times New Roman" panose="02020603050405020304" pitchFamily="18" charset="0"/>
              </a:rPr>
              <a:t>3</a:t>
            </a:r>
            <a:r>
              <a:rPr lang="en-US" sz="1200" b="0" i="0" baseline="0">
                <a:solidFill>
                  <a:sysClr val="windowText" lastClr="000000"/>
                </a:solidFill>
                <a:effectLst/>
                <a:latin typeface="Times New Roman" panose="02020603050405020304" pitchFamily="18" charset="0"/>
                <a:cs typeface="Times New Roman" panose="02020603050405020304" pitchFamily="18" charset="0"/>
              </a:rPr>
              <a:t>. gada </a:t>
            </a:r>
            <a:r>
              <a:rPr lang="lv-LV" sz="1200" b="0" i="0" baseline="0">
                <a:solidFill>
                  <a:sysClr val="windowText" lastClr="000000"/>
                </a:solidFill>
                <a:effectLst/>
                <a:latin typeface="Times New Roman" panose="02020603050405020304" pitchFamily="18" charset="0"/>
                <a:cs typeface="Times New Roman" panose="02020603050405020304" pitchFamily="18" charset="0"/>
              </a:rPr>
              <a:t>septembrī</a:t>
            </a:r>
            <a:endParaRPr lang="lv-LV" sz="1200">
              <a:solidFill>
                <a:sysClr val="windowText" lastClr="000000"/>
              </a:solidFill>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v-LV"/>
          </a:p>
        </c:rich>
      </c:tx>
      <c:layout>
        <c:manualLayout>
          <c:xMode val="edge"/>
          <c:yMode val="edge"/>
          <c:x val="0.11742742534541672"/>
          <c:y val="2.31480067761612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Sheet1!$B$31</c:f>
              <c:strCache>
                <c:ptCount val="1"/>
                <c:pt idx="0">
                  <c:v>4 (ļoti labi)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Sheet1!$B$32:$B$38</c:f>
              <c:numCache>
                <c:formatCode>General</c:formatCode>
                <c:ptCount val="7"/>
                <c:pt idx="0">
                  <c:v>29.17</c:v>
                </c:pt>
                <c:pt idx="1">
                  <c:v>22</c:v>
                </c:pt>
                <c:pt idx="2">
                  <c:v>8.33</c:v>
                </c:pt>
                <c:pt idx="3">
                  <c:v>13.33</c:v>
                </c:pt>
                <c:pt idx="4">
                  <c:v>10</c:v>
                </c:pt>
                <c:pt idx="5">
                  <c:v>3</c:v>
                </c:pt>
                <c:pt idx="6">
                  <c:v>4</c:v>
                </c:pt>
              </c:numCache>
            </c:numRef>
          </c:val>
        </c:ser>
        <c:ser>
          <c:idx val="1"/>
          <c:order val="1"/>
          <c:tx>
            <c:strRef>
              <c:f>Sheet1!$C$31</c:f>
              <c:strCache>
                <c:ptCount val="1"/>
                <c:pt idx="0">
                  <c:v>3 (labi)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Sheet1!$C$32:$C$38</c:f>
              <c:numCache>
                <c:formatCode>General</c:formatCode>
                <c:ptCount val="7"/>
                <c:pt idx="0">
                  <c:v>58.3</c:v>
                </c:pt>
                <c:pt idx="1">
                  <c:v>57.29</c:v>
                </c:pt>
                <c:pt idx="2">
                  <c:v>47.5</c:v>
                </c:pt>
                <c:pt idx="3">
                  <c:v>41.66</c:v>
                </c:pt>
                <c:pt idx="4">
                  <c:v>62</c:v>
                </c:pt>
                <c:pt idx="5">
                  <c:v>47</c:v>
                </c:pt>
                <c:pt idx="6">
                  <c:v>58</c:v>
                </c:pt>
              </c:numCache>
            </c:numRef>
          </c:val>
        </c:ser>
        <c:ser>
          <c:idx val="2"/>
          <c:order val="2"/>
          <c:tx>
            <c:strRef>
              <c:f>Sheet1!$D$31</c:f>
              <c:strCache>
                <c:ptCount val="1"/>
                <c:pt idx="0">
                  <c:v>2 (viduvēji)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Sheet1!$D$32:$D$38</c:f>
              <c:numCache>
                <c:formatCode>General</c:formatCode>
                <c:ptCount val="7"/>
                <c:pt idx="0">
                  <c:v>4.17</c:v>
                </c:pt>
                <c:pt idx="1">
                  <c:v>18.75</c:v>
                </c:pt>
                <c:pt idx="2">
                  <c:v>27.1</c:v>
                </c:pt>
                <c:pt idx="3">
                  <c:v>36.700000000000003</c:v>
                </c:pt>
                <c:pt idx="4">
                  <c:v>24</c:v>
                </c:pt>
                <c:pt idx="5">
                  <c:v>43</c:v>
                </c:pt>
                <c:pt idx="6">
                  <c:v>29</c:v>
                </c:pt>
              </c:numCache>
            </c:numRef>
          </c:val>
        </c:ser>
        <c:ser>
          <c:idx val="3"/>
          <c:order val="3"/>
          <c:tx>
            <c:strRef>
              <c:f>Sheet1!$E$31</c:f>
              <c:strCache>
                <c:ptCount val="1"/>
                <c:pt idx="0">
                  <c:v>1 (nepietiekami)</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Sheet1!$E$32:$E$38</c:f>
              <c:numCache>
                <c:formatCode>General</c:formatCode>
                <c:ptCount val="7"/>
                <c:pt idx="0">
                  <c:v>0</c:v>
                </c:pt>
                <c:pt idx="1">
                  <c:v>0</c:v>
                </c:pt>
                <c:pt idx="2">
                  <c:v>0</c:v>
                </c:pt>
                <c:pt idx="3">
                  <c:v>5</c:v>
                </c:pt>
                <c:pt idx="4">
                  <c:v>4</c:v>
                </c:pt>
                <c:pt idx="5">
                  <c:v>3</c:v>
                </c:pt>
                <c:pt idx="6">
                  <c:v>5</c:v>
                </c:pt>
              </c:numCache>
            </c:numRef>
          </c:val>
        </c:ser>
        <c:ser>
          <c:idx val="4"/>
          <c:order val="4"/>
          <c:tx>
            <c:strRef>
              <c:f>Sheet1!$F$31</c:f>
              <c:strCache>
                <c:ptCount val="1"/>
                <c:pt idx="0">
                  <c:v>Nav atbildes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Sheet1!$A$32:$A$38</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Sheet1!$F$32:$F$38</c:f>
              <c:numCache>
                <c:formatCode>General</c:formatCode>
                <c:ptCount val="7"/>
                <c:pt idx="0">
                  <c:v>8.33</c:v>
                </c:pt>
                <c:pt idx="1">
                  <c:v>0</c:v>
                </c:pt>
                <c:pt idx="2">
                  <c:v>39.6</c:v>
                </c:pt>
                <c:pt idx="3">
                  <c:v>5.2</c:v>
                </c:pt>
                <c:pt idx="4">
                  <c:v>0</c:v>
                </c:pt>
                <c:pt idx="5">
                  <c:v>4</c:v>
                </c:pt>
                <c:pt idx="6">
                  <c:v>4</c:v>
                </c:pt>
              </c:numCache>
            </c:numRef>
          </c:val>
        </c:ser>
        <c:dLbls>
          <c:showLegendKey val="0"/>
          <c:showVal val="1"/>
          <c:showCatName val="0"/>
          <c:showSerName val="0"/>
          <c:showPercent val="0"/>
          <c:showBubbleSize val="0"/>
        </c:dLbls>
        <c:gapWidth val="150"/>
        <c:shape val="box"/>
        <c:axId val="368020704"/>
        <c:axId val="368021264"/>
        <c:axId val="0"/>
      </c:bar3DChart>
      <c:catAx>
        <c:axId val="36802070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8021264"/>
        <c:crosses val="autoZero"/>
        <c:auto val="1"/>
        <c:lblAlgn val="ctr"/>
        <c:lblOffset val="100"/>
        <c:noMultiLvlLbl val="0"/>
      </c:catAx>
      <c:valAx>
        <c:axId val="36802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procenti</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80207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0" i="0" baseline="0">
                <a:solidFill>
                  <a:sysClr val="windowText" lastClr="000000"/>
                </a:solidFill>
                <a:effectLst/>
                <a:latin typeface="Times New Roman" panose="02020603050405020304" pitchFamily="18" charset="0"/>
                <a:cs typeface="Times New Roman" panose="02020603050405020304" pitchFamily="18" charset="0"/>
              </a:rPr>
              <a:t>Spāres internātpamatskolas darbības pamatjomu vispārīgā vērtēšana 201</a:t>
            </a:r>
            <a:r>
              <a:rPr lang="lv-LV" sz="1200" b="0" i="0" baseline="0">
                <a:solidFill>
                  <a:sysClr val="windowText" lastClr="000000"/>
                </a:solidFill>
                <a:effectLst/>
                <a:latin typeface="Times New Roman" panose="02020603050405020304" pitchFamily="18" charset="0"/>
                <a:cs typeface="Times New Roman" panose="02020603050405020304" pitchFamily="18" charset="0"/>
              </a:rPr>
              <a:t>5</a:t>
            </a:r>
            <a:r>
              <a:rPr lang="en-US" sz="1200" b="0" i="0" baseline="0">
                <a:solidFill>
                  <a:sysClr val="windowText" lastClr="000000"/>
                </a:solidFill>
                <a:effectLst/>
                <a:latin typeface="Times New Roman" panose="02020603050405020304" pitchFamily="18" charset="0"/>
                <a:cs typeface="Times New Roman" panose="02020603050405020304" pitchFamily="18" charset="0"/>
              </a:rPr>
              <a:t>. gada </a:t>
            </a:r>
            <a:r>
              <a:rPr lang="lv-LV" sz="1200" b="0" i="0" baseline="0">
                <a:solidFill>
                  <a:sysClr val="windowText" lastClr="000000"/>
                </a:solidFill>
                <a:effectLst/>
                <a:latin typeface="Times New Roman" panose="02020603050405020304" pitchFamily="18" charset="0"/>
                <a:cs typeface="Times New Roman" panose="02020603050405020304" pitchFamily="18" charset="0"/>
              </a:rPr>
              <a:t>janvārī</a:t>
            </a:r>
            <a:endParaRPr lang="lv-LV" sz="1200">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Sheet1!$J$2</c:f>
              <c:strCache>
                <c:ptCount val="1"/>
                <c:pt idx="0">
                  <c:v>4 (ļoti labi)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Sheet1!$I$3:$I$9</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Sheet1!$J$3:$J$9</c:f>
              <c:numCache>
                <c:formatCode>General</c:formatCode>
                <c:ptCount val="7"/>
                <c:pt idx="0">
                  <c:v>64</c:v>
                </c:pt>
                <c:pt idx="1">
                  <c:v>33</c:v>
                </c:pt>
                <c:pt idx="2">
                  <c:v>30</c:v>
                </c:pt>
                <c:pt idx="3">
                  <c:v>38</c:v>
                </c:pt>
                <c:pt idx="4">
                  <c:v>38</c:v>
                </c:pt>
                <c:pt idx="5">
                  <c:v>40</c:v>
                </c:pt>
                <c:pt idx="6">
                  <c:v>42.7</c:v>
                </c:pt>
              </c:numCache>
            </c:numRef>
          </c:val>
        </c:ser>
        <c:ser>
          <c:idx val="1"/>
          <c:order val="1"/>
          <c:tx>
            <c:strRef>
              <c:f>Sheet1!$K$2</c:f>
              <c:strCache>
                <c:ptCount val="1"/>
                <c:pt idx="0">
                  <c:v>3 (labi)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Sheet1!$I$3:$I$9</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Sheet1!$K$3:$K$9</c:f>
              <c:numCache>
                <c:formatCode>General</c:formatCode>
                <c:ptCount val="7"/>
                <c:pt idx="0">
                  <c:v>28</c:v>
                </c:pt>
                <c:pt idx="1">
                  <c:v>56</c:v>
                </c:pt>
                <c:pt idx="3">
                  <c:v>59</c:v>
                </c:pt>
                <c:pt idx="4">
                  <c:v>56</c:v>
                </c:pt>
                <c:pt idx="5">
                  <c:v>55.2</c:v>
                </c:pt>
                <c:pt idx="6">
                  <c:v>57.3</c:v>
                </c:pt>
              </c:numCache>
            </c:numRef>
          </c:val>
        </c:ser>
        <c:ser>
          <c:idx val="2"/>
          <c:order val="2"/>
          <c:tx>
            <c:strRef>
              <c:f>Sheet1!$L$2</c:f>
              <c:strCache>
                <c:ptCount val="1"/>
                <c:pt idx="0">
                  <c:v>2 (viduvēji)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Sheet1!$I$3:$I$9</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Sheet1!$L$3:$L$9</c:f>
              <c:numCache>
                <c:formatCode>General</c:formatCode>
                <c:ptCount val="7"/>
                <c:pt idx="0">
                  <c:v>0</c:v>
                </c:pt>
                <c:pt idx="1">
                  <c:v>8</c:v>
                </c:pt>
                <c:pt idx="2">
                  <c:v>18.8</c:v>
                </c:pt>
                <c:pt idx="3">
                  <c:v>3</c:v>
                </c:pt>
                <c:pt idx="4">
                  <c:v>12</c:v>
                </c:pt>
                <c:pt idx="5">
                  <c:v>4.8</c:v>
                </c:pt>
                <c:pt idx="6">
                  <c:v>0</c:v>
                </c:pt>
              </c:numCache>
            </c:numRef>
          </c:val>
        </c:ser>
        <c:ser>
          <c:idx val="3"/>
          <c:order val="3"/>
          <c:tx>
            <c:strRef>
              <c:f>Sheet1!$M$2</c:f>
              <c:strCache>
                <c:ptCount val="1"/>
                <c:pt idx="0">
                  <c:v>1 (nepietiekami)</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Sheet1!$I$3:$I$9</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Sheet1!$M$3:$M$9</c:f>
              <c:numCache>
                <c:formatCode>General</c:formatCode>
                <c:ptCount val="7"/>
                <c:pt idx="0">
                  <c:v>0</c:v>
                </c:pt>
                <c:pt idx="1">
                  <c:v>0</c:v>
                </c:pt>
                <c:pt idx="2">
                  <c:v>0</c:v>
                </c:pt>
                <c:pt idx="3">
                  <c:v>0</c:v>
                </c:pt>
                <c:pt idx="4">
                  <c:v>0</c:v>
                </c:pt>
                <c:pt idx="5">
                  <c:v>0</c:v>
                </c:pt>
                <c:pt idx="6">
                  <c:v>0</c:v>
                </c:pt>
              </c:numCache>
            </c:numRef>
          </c:val>
        </c:ser>
        <c:ser>
          <c:idx val="4"/>
          <c:order val="4"/>
          <c:tx>
            <c:strRef>
              <c:f>Sheet1!$N$2</c:f>
              <c:strCache>
                <c:ptCount val="1"/>
                <c:pt idx="0">
                  <c:v>Nav atbildes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Sheet1!$I$3:$I$9</c:f>
              <c:strCache>
                <c:ptCount val="7"/>
                <c:pt idx="0">
                  <c:v>Mācību saturs</c:v>
                </c:pt>
                <c:pt idx="1">
                  <c:v>Mācīšana un mācīšanās</c:v>
                </c:pt>
                <c:pt idx="2">
                  <c:v>Skolēnu sasniegumi</c:v>
                </c:pt>
                <c:pt idx="3">
                  <c:v>Atbalsts skolēniem</c:v>
                </c:pt>
                <c:pt idx="4">
                  <c:v>Skolas vide</c:v>
                </c:pt>
                <c:pt idx="5">
                  <c:v>Resursi</c:v>
                </c:pt>
                <c:pt idx="6">
                  <c:v>Skolas darba organizācija, vadība un kvalitātes nodrošināšana</c:v>
                </c:pt>
              </c:strCache>
            </c:strRef>
          </c:cat>
          <c:val>
            <c:numRef>
              <c:f>Sheet1!$N$3:$N$9</c:f>
              <c:numCache>
                <c:formatCode>General</c:formatCode>
                <c:ptCount val="7"/>
                <c:pt idx="0">
                  <c:v>0</c:v>
                </c:pt>
                <c:pt idx="1">
                  <c:v>0</c:v>
                </c:pt>
                <c:pt idx="2">
                  <c:v>0</c:v>
                </c:pt>
                <c:pt idx="3">
                  <c:v>0</c:v>
                </c:pt>
                <c:pt idx="4">
                  <c:v>0</c:v>
                </c:pt>
                <c:pt idx="5">
                  <c:v>0</c:v>
                </c:pt>
                <c:pt idx="6">
                  <c:v>0</c:v>
                </c:pt>
              </c:numCache>
            </c:numRef>
          </c:val>
        </c:ser>
        <c:dLbls>
          <c:showLegendKey val="0"/>
          <c:showVal val="1"/>
          <c:showCatName val="0"/>
          <c:showSerName val="0"/>
          <c:showPercent val="0"/>
          <c:showBubbleSize val="0"/>
        </c:dLbls>
        <c:gapWidth val="150"/>
        <c:shape val="box"/>
        <c:axId val="368025744"/>
        <c:axId val="368026304"/>
        <c:axId val="0"/>
      </c:bar3DChart>
      <c:catAx>
        <c:axId val="368025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8026304"/>
        <c:crosses val="autoZero"/>
        <c:auto val="1"/>
        <c:lblAlgn val="ctr"/>
        <c:lblOffset val="100"/>
        <c:noMultiLvlLbl val="0"/>
      </c:catAx>
      <c:valAx>
        <c:axId val="368026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procenti</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68025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dLbls>
            <c:spPr>
              <a:noFill/>
              <a:ln>
                <a:noFill/>
              </a:ln>
              <a:effectLst/>
            </c:spPr>
            <c:txPr>
              <a:bodyPr/>
              <a:lstStyle/>
              <a:p>
                <a:pPr>
                  <a:defRPr lang="en-US"/>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2011./2012. m. g.</c:v>
                </c:pt>
                <c:pt idx="1">
                  <c:v>2012./2013. m. g. </c:v>
                </c:pt>
                <c:pt idx="2">
                  <c:v>2013./2014. m. g.</c:v>
                </c:pt>
                <c:pt idx="3">
                  <c:v>2014./2015. m.g. </c:v>
                </c:pt>
              </c:strCache>
            </c:strRef>
          </c:cat>
          <c:val>
            <c:numRef>
              <c:f>Sheet1!$B$2:$B$5</c:f>
              <c:numCache>
                <c:formatCode>General</c:formatCode>
                <c:ptCount val="4"/>
                <c:pt idx="0">
                  <c:v>104</c:v>
                </c:pt>
                <c:pt idx="1">
                  <c:v>79</c:v>
                </c:pt>
                <c:pt idx="2">
                  <c:v>95</c:v>
                </c:pt>
                <c:pt idx="3">
                  <c:v>87</c:v>
                </c:pt>
              </c:numCache>
            </c:numRef>
          </c:val>
          <c:smooth val="0"/>
        </c:ser>
        <c:dLbls>
          <c:showLegendKey val="0"/>
          <c:showVal val="1"/>
          <c:showCatName val="0"/>
          <c:showSerName val="0"/>
          <c:showPercent val="0"/>
          <c:showBubbleSize val="0"/>
        </c:dLbls>
        <c:marker val="1"/>
        <c:smooth val="0"/>
        <c:axId val="362061712"/>
        <c:axId val="362062272"/>
      </c:lineChart>
      <c:catAx>
        <c:axId val="362061712"/>
        <c:scaling>
          <c:orientation val="minMax"/>
        </c:scaling>
        <c:delete val="0"/>
        <c:axPos val="b"/>
        <c:numFmt formatCode="General" sourceLinked="0"/>
        <c:majorTickMark val="out"/>
        <c:minorTickMark val="none"/>
        <c:tickLblPos val="nextTo"/>
        <c:txPr>
          <a:bodyPr/>
          <a:lstStyle/>
          <a:p>
            <a:pPr>
              <a:defRPr lang="en-US"/>
            </a:pPr>
            <a:endParaRPr lang="lv-LV"/>
          </a:p>
        </c:txPr>
        <c:crossAx val="362062272"/>
        <c:crosses val="autoZero"/>
        <c:auto val="1"/>
        <c:lblAlgn val="ctr"/>
        <c:lblOffset val="100"/>
        <c:noMultiLvlLbl val="0"/>
      </c:catAx>
      <c:valAx>
        <c:axId val="362062272"/>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36206171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pr.k. 21015811 </c:v>
                </c:pt>
              </c:strCache>
            </c:strRef>
          </c:tx>
          <c:dLbls>
            <c:spPr>
              <a:noFill/>
              <a:ln>
                <a:noFill/>
              </a:ln>
              <a:effectLst/>
            </c:spPr>
            <c:txPr>
              <a:bodyPr/>
              <a:lstStyle/>
              <a:p>
                <a:pPr>
                  <a:defRPr lang="en-US" sz="800"/>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Sheet1!$B$2:$B$6</c:f>
              <c:numCache>
                <c:formatCode>General</c:formatCode>
                <c:ptCount val="5"/>
                <c:pt idx="0">
                  <c:v>41</c:v>
                </c:pt>
                <c:pt idx="1">
                  <c:v>34</c:v>
                </c:pt>
                <c:pt idx="2">
                  <c:v>24</c:v>
                </c:pt>
                <c:pt idx="3">
                  <c:v>26</c:v>
                </c:pt>
                <c:pt idx="4">
                  <c:v>20</c:v>
                </c:pt>
              </c:numCache>
            </c:numRef>
          </c:val>
          <c:smooth val="0"/>
        </c:ser>
        <c:ser>
          <c:idx val="1"/>
          <c:order val="1"/>
          <c:tx>
            <c:strRef>
              <c:f>Sheet1!$C$1</c:f>
              <c:strCache>
                <c:ptCount val="1"/>
                <c:pt idx="0">
                  <c:v>pr.k. 2101591 </c:v>
                </c:pt>
              </c:strCache>
            </c:strRef>
          </c:tx>
          <c:dLbls>
            <c:spPr>
              <a:noFill/>
              <a:ln>
                <a:noFill/>
              </a:ln>
              <a:effectLst/>
            </c:spPr>
            <c:txPr>
              <a:bodyPr/>
              <a:lstStyle/>
              <a:p>
                <a:pPr>
                  <a:defRPr lang="en-US" sz="800"/>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Sheet1!$C$2:$C$6</c:f>
              <c:numCache>
                <c:formatCode>General</c:formatCode>
                <c:ptCount val="5"/>
                <c:pt idx="0">
                  <c:v>31</c:v>
                </c:pt>
                <c:pt idx="1">
                  <c:v>32</c:v>
                </c:pt>
                <c:pt idx="2">
                  <c:v>36</c:v>
                </c:pt>
                <c:pt idx="3">
                  <c:v>40</c:v>
                </c:pt>
                <c:pt idx="4">
                  <c:v>45</c:v>
                </c:pt>
              </c:numCache>
            </c:numRef>
          </c:val>
          <c:smooth val="0"/>
        </c:ser>
        <c:ser>
          <c:idx val="2"/>
          <c:order val="2"/>
          <c:tx>
            <c:strRef>
              <c:f>Sheet1!$D$1</c:f>
              <c:strCache>
                <c:ptCount val="1"/>
                <c:pt idx="0">
                  <c:v>Profesionālās pamatizglītības programmas</c:v>
                </c:pt>
              </c:strCache>
            </c:strRef>
          </c:tx>
          <c:dLbls>
            <c:spPr>
              <a:noFill/>
              <a:ln>
                <a:noFill/>
              </a:ln>
              <a:effectLst/>
            </c:spPr>
            <c:txPr>
              <a:bodyPr/>
              <a:lstStyle/>
              <a:p>
                <a:pPr>
                  <a:defRPr lang="en-US" sz="800"/>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2010./2011. m. g.</c:v>
                </c:pt>
                <c:pt idx="1">
                  <c:v>2011./2012. m. g. </c:v>
                </c:pt>
                <c:pt idx="2">
                  <c:v>2012./2013. m. g.</c:v>
                </c:pt>
                <c:pt idx="3">
                  <c:v>2013./2014. m. g.</c:v>
                </c:pt>
                <c:pt idx="4">
                  <c:v>2014./2015.m.g.</c:v>
                </c:pt>
              </c:strCache>
            </c:strRef>
          </c:cat>
          <c:val>
            <c:numRef>
              <c:f>Sheet1!$D$2:$D$6</c:f>
              <c:numCache>
                <c:formatCode>General</c:formatCode>
                <c:ptCount val="5"/>
                <c:pt idx="0">
                  <c:v>45</c:v>
                </c:pt>
                <c:pt idx="1">
                  <c:v>38</c:v>
                </c:pt>
                <c:pt idx="2">
                  <c:v>19</c:v>
                </c:pt>
                <c:pt idx="3">
                  <c:v>29</c:v>
                </c:pt>
                <c:pt idx="4">
                  <c:v>22</c:v>
                </c:pt>
              </c:numCache>
            </c:numRef>
          </c:val>
          <c:smooth val="0"/>
        </c:ser>
        <c:dLbls>
          <c:showLegendKey val="0"/>
          <c:showVal val="1"/>
          <c:showCatName val="0"/>
          <c:showSerName val="0"/>
          <c:showPercent val="0"/>
          <c:showBubbleSize val="0"/>
        </c:dLbls>
        <c:marker val="1"/>
        <c:smooth val="0"/>
        <c:axId val="362067312"/>
        <c:axId val="362067872"/>
      </c:lineChart>
      <c:catAx>
        <c:axId val="362067312"/>
        <c:scaling>
          <c:orientation val="minMax"/>
        </c:scaling>
        <c:delete val="0"/>
        <c:axPos val="b"/>
        <c:numFmt formatCode="General" sourceLinked="0"/>
        <c:majorTickMark val="out"/>
        <c:minorTickMark val="none"/>
        <c:tickLblPos val="nextTo"/>
        <c:txPr>
          <a:bodyPr/>
          <a:lstStyle/>
          <a:p>
            <a:pPr>
              <a:defRPr lang="en-US"/>
            </a:pPr>
            <a:endParaRPr lang="lv-LV"/>
          </a:p>
        </c:txPr>
        <c:crossAx val="362067872"/>
        <c:crosses val="autoZero"/>
        <c:auto val="1"/>
        <c:lblAlgn val="ctr"/>
        <c:lblOffset val="100"/>
        <c:noMultiLvlLbl val="0"/>
      </c:catAx>
      <c:valAx>
        <c:axId val="362067872"/>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362067312"/>
        <c:crosses val="autoZero"/>
        <c:crossBetween val="between"/>
      </c:valAx>
    </c:plotArea>
    <c:legend>
      <c:legendPos val="r"/>
      <c:overlay val="0"/>
      <c:txPr>
        <a:bodyPr/>
        <a:lstStyle/>
        <a:p>
          <a:pPr>
            <a:defRPr lang="en-US"/>
          </a:pPr>
          <a:endParaRPr lang="lv-LV"/>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lang="en-US"/>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dzimums!$A$5:$A$6</c:f>
              <c:strCache>
                <c:ptCount val="2"/>
                <c:pt idx="0">
                  <c:v>Meitenes</c:v>
                </c:pt>
                <c:pt idx="1">
                  <c:v>Zēni</c:v>
                </c:pt>
              </c:strCache>
            </c:strRef>
          </c:cat>
          <c:val>
            <c:numRef>
              <c:f>dzimums!$B$5:$B$6</c:f>
              <c:numCache>
                <c:formatCode>General</c:formatCode>
                <c:ptCount val="2"/>
                <c:pt idx="0">
                  <c:v>22</c:v>
                </c:pt>
                <c:pt idx="1">
                  <c:v>65</c:v>
                </c:pt>
              </c:numCache>
            </c:numRef>
          </c:val>
        </c:ser>
        <c:dLbls>
          <c:showLegendKey val="0"/>
          <c:showVal val="1"/>
          <c:showCatName val="0"/>
          <c:showSerName val="0"/>
          <c:showPercent val="0"/>
          <c:showBubbleSize val="0"/>
          <c:showLeaderLines val="0"/>
        </c:dLbls>
      </c:pie3DChart>
    </c:plotArea>
    <c:legend>
      <c:legendPos val="r"/>
      <c:overlay val="0"/>
      <c:txPr>
        <a:bodyPr/>
        <a:lstStyle/>
        <a:p>
          <a:pPr>
            <a:defRPr lang="en-US"/>
          </a:pPr>
          <a:endParaRPr lang="lv-LV"/>
        </a:p>
      </c:txPr>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4.9679091974382791E-2"/>
          <c:y val="7.4856572699264601E-2"/>
          <c:w val="0.58548951685048678"/>
          <c:h val="0.83793019068667562"/>
        </c:manualLayout>
      </c:layout>
      <c:pie3DChart>
        <c:varyColors val="1"/>
        <c:ser>
          <c:idx val="0"/>
          <c:order val="0"/>
          <c:tx>
            <c:strRef>
              <c:f>'[Chart in Microsoft Office PowerPoint]Sheet1'!$B$1</c:f>
              <c:strCache>
                <c:ptCount val="1"/>
                <c:pt idx="0">
                  <c:v>Column1</c:v>
                </c:pt>
              </c:strCache>
            </c:strRef>
          </c:tx>
          <c:explosion val="23"/>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Lbls>
            <c:spPr>
              <a:noFill/>
              <a:ln>
                <a:noFill/>
              </a:ln>
              <a:effectLst/>
            </c:spPr>
            <c:txPr>
              <a:bodyPr/>
              <a:lstStyle/>
              <a:p>
                <a:pPr>
                  <a:defRPr lang="en-US"/>
                </a:pPr>
                <a:endParaRPr lang="lv-LV"/>
              </a:p>
            </c:txPr>
            <c:showLegendKey val="0"/>
            <c:showVal val="0"/>
            <c:showCatName val="0"/>
            <c:showSerName val="0"/>
            <c:showPercent val="1"/>
            <c:showBubbleSize val="0"/>
            <c:showLeaderLines val="0"/>
            <c:extLst>
              <c:ext xmlns:c15="http://schemas.microsoft.com/office/drawing/2012/chart" uri="{CE6537A1-D6FC-4f65-9D91-7224C49458BB}"/>
            </c:extLst>
          </c:dLbls>
          <c:cat>
            <c:strRef>
              <c:f>'[Chart in Microsoft Office PowerPoint]Sheet1'!$A$3:$A$5</c:f>
              <c:strCache>
                <c:ptCount val="3"/>
                <c:pt idx="0">
                  <c:v>ģimenēm</c:v>
                </c:pt>
                <c:pt idx="1">
                  <c:v>bērnu nama</c:v>
                </c:pt>
                <c:pt idx="2">
                  <c:v>audžu ģimenēm</c:v>
                </c:pt>
              </c:strCache>
            </c:strRef>
          </c:cat>
          <c:val>
            <c:numRef>
              <c:f>'[Chart in Microsoft Office PowerPoint]Sheet1'!$B$3:$B$5</c:f>
              <c:numCache>
                <c:formatCode>General</c:formatCode>
                <c:ptCount val="3"/>
                <c:pt idx="0">
                  <c:v>69</c:v>
                </c:pt>
                <c:pt idx="1">
                  <c:v>14</c:v>
                </c:pt>
                <c:pt idx="2">
                  <c:v>4</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lang="en-US"/>
          </a:pPr>
          <a:endParaRPr lang="lv-LV"/>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Skolēnu skaits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2012./2013. m.g.</c:v>
                </c:pt>
                <c:pt idx="1">
                  <c:v>2013./2014. m.g.</c:v>
                </c:pt>
                <c:pt idx="2">
                  <c:v>2014./2015. m.g.</c:v>
                </c:pt>
              </c:strCache>
            </c:strRef>
          </c:cat>
          <c:val>
            <c:numRef>
              <c:f>Sheet1!$B$2:$B$4</c:f>
              <c:numCache>
                <c:formatCode>General</c:formatCode>
                <c:ptCount val="3"/>
                <c:pt idx="0">
                  <c:v>79</c:v>
                </c:pt>
                <c:pt idx="1">
                  <c:v>95</c:v>
                </c:pt>
                <c:pt idx="2">
                  <c:v>87</c:v>
                </c:pt>
              </c:numCache>
            </c:numRef>
          </c:val>
        </c:ser>
        <c:ser>
          <c:idx val="1"/>
          <c:order val="1"/>
          <c:tx>
            <c:strRef>
              <c:f>Sheet1!$C$1</c:f>
              <c:strCache>
                <c:ptCount val="1"/>
                <c:pt idx="0">
                  <c:v>Invalīdi</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2012./2013. m.g.</c:v>
                </c:pt>
                <c:pt idx="1">
                  <c:v>2013./2014. m.g.</c:v>
                </c:pt>
                <c:pt idx="2">
                  <c:v>2014./2015. m.g.</c:v>
                </c:pt>
              </c:strCache>
            </c:strRef>
          </c:cat>
          <c:val>
            <c:numRef>
              <c:f>Sheet1!$C$2:$C$4</c:f>
              <c:numCache>
                <c:formatCode>General</c:formatCode>
                <c:ptCount val="3"/>
                <c:pt idx="0">
                  <c:v>48</c:v>
                </c:pt>
                <c:pt idx="1">
                  <c:v>56</c:v>
                </c:pt>
                <c:pt idx="2">
                  <c:v>59</c:v>
                </c:pt>
              </c:numCache>
            </c:numRef>
          </c:val>
        </c:ser>
        <c:dLbls>
          <c:showLegendKey val="0"/>
          <c:showVal val="1"/>
          <c:showCatName val="0"/>
          <c:showSerName val="0"/>
          <c:showPercent val="0"/>
          <c:showBubbleSize val="0"/>
        </c:dLbls>
        <c:gapWidth val="150"/>
        <c:shape val="box"/>
        <c:axId val="296667360"/>
        <c:axId val="368001664"/>
        <c:axId val="0"/>
      </c:bar3DChart>
      <c:catAx>
        <c:axId val="296667360"/>
        <c:scaling>
          <c:orientation val="minMax"/>
        </c:scaling>
        <c:delete val="0"/>
        <c:axPos val="b"/>
        <c:numFmt formatCode="General" sourceLinked="0"/>
        <c:majorTickMark val="out"/>
        <c:minorTickMark val="none"/>
        <c:tickLblPos val="nextTo"/>
        <c:txPr>
          <a:bodyPr/>
          <a:lstStyle/>
          <a:p>
            <a:pPr>
              <a:defRPr lang="en-US"/>
            </a:pPr>
            <a:endParaRPr lang="lv-LV"/>
          </a:p>
        </c:txPr>
        <c:crossAx val="368001664"/>
        <c:crosses val="autoZero"/>
        <c:auto val="1"/>
        <c:lblAlgn val="ctr"/>
        <c:lblOffset val="100"/>
        <c:noMultiLvlLbl val="0"/>
      </c:catAx>
      <c:valAx>
        <c:axId val="368001664"/>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296667360"/>
        <c:crosses val="autoZero"/>
        <c:crossBetween val="between"/>
      </c:valAx>
    </c:plotArea>
    <c:legend>
      <c:legendPos val="r"/>
      <c:overlay val="0"/>
      <c:txPr>
        <a:bodyPr/>
        <a:lstStyle/>
        <a:p>
          <a:pPr>
            <a:defRPr lang="en-US"/>
          </a:pPr>
          <a:endParaRPr lang="lv-LV"/>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explosion val="25"/>
          <c:dPt>
            <c:idx val="0"/>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Lbls>
            <c:spPr>
              <a:noFill/>
              <a:ln>
                <a:noFill/>
              </a:ln>
              <a:effectLst/>
            </c:spPr>
            <c:txPr>
              <a:bodyPr/>
              <a:lstStyle/>
              <a:p>
                <a:pPr>
                  <a:defRPr lang="en-US"/>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Bērnus audzina mātes</c:v>
                </c:pt>
                <c:pt idx="1">
                  <c:v>Bērnus audzina tēvi</c:v>
                </c:pt>
                <c:pt idx="2">
                  <c:v>Pilnas ģimenes</c:v>
                </c:pt>
              </c:strCache>
            </c:strRef>
          </c:cat>
          <c:val>
            <c:numRef>
              <c:f>Sheet1!$B$2:$B$4</c:f>
              <c:numCache>
                <c:formatCode>0%</c:formatCode>
                <c:ptCount val="3"/>
                <c:pt idx="0">
                  <c:v>0.5</c:v>
                </c:pt>
                <c:pt idx="1">
                  <c:v>0.13</c:v>
                </c:pt>
                <c:pt idx="2">
                  <c:v>0.37000000000000038</c:v>
                </c:pt>
              </c:numCache>
            </c:numRef>
          </c:val>
        </c:ser>
        <c:dLbls>
          <c:showLegendKey val="0"/>
          <c:showVal val="1"/>
          <c:showCatName val="0"/>
          <c:showSerName val="0"/>
          <c:showPercent val="0"/>
          <c:showBubbleSize val="0"/>
          <c:showLeaderLines val="0"/>
        </c:dLbls>
      </c:pie3DChart>
    </c:plotArea>
    <c:legend>
      <c:legendPos val="r"/>
      <c:overlay val="0"/>
      <c:txPr>
        <a:bodyPr/>
        <a:lstStyle/>
        <a:p>
          <a:pPr>
            <a:defRPr lang="en-US"/>
          </a:pPr>
          <a:endParaRPr lang="lv-LV"/>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Pedagogi</c:v>
                </c:pt>
                <c:pt idx="1">
                  <c:v>t. sk. sievietes</c:v>
                </c:pt>
                <c:pt idx="2">
                  <c:v>t. sk. vīrieši</c:v>
                </c:pt>
              </c:strCache>
            </c:strRef>
          </c:cat>
          <c:val>
            <c:numRef>
              <c:f>Sheet1!$B$2:$B$4</c:f>
              <c:numCache>
                <c:formatCode>General</c:formatCode>
                <c:ptCount val="3"/>
                <c:pt idx="0">
                  <c:v>39</c:v>
                </c:pt>
                <c:pt idx="1">
                  <c:v>33</c:v>
                </c:pt>
                <c:pt idx="2">
                  <c:v>6</c:v>
                </c:pt>
              </c:numCache>
            </c:numRef>
          </c:val>
        </c:ser>
        <c:dLbls>
          <c:showLegendKey val="0"/>
          <c:showVal val="1"/>
          <c:showCatName val="0"/>
          <c:showSerName val="0"/>
          <c:showPercent val="0"/>
          <c:showBubbleSize val="0"/>
        </c:dLbls>
        <c:gapWidth val="150"/>
        <c:shape val="cone"/>
        <c:axId val="368005584"/>
        <c:axId val="368006144"/>
        <c:axId val="0"/>
      </c:bar3DChart>
      <c:catAx>
        <c:axId val="368005584"/>
        <c:scaling>
          <c:orientation val="minMax"/>
        </c:scaling>
        <c:delete val="0"/>
        <c:axPos val="b"/>
        <c:numFmt formatCode="General" sourceLinked="0"/>
        <c:majorTickMark val="out"/>
        <c:minorTickMark val="none"/>
        <c:tickLblPos val="nextTo"/>
        <c:txPr>
          <a:bodyPr/>
          <a:lstStyle/>
          <a:p>
            <a:pPr>
              <a:defRPr lang="en-US"/>
            </a:pPr>
            <a:endParaRPr lang="lv-LV"/>
          </a:p>
        </c:txPr>
        <c:crossAx val="368006144"/>
        <c:crosses val="autoZero"/>
        <c:auto val="1"/>
        <c:lblAlgn val="ctr"/>
        <c:lblOffset val="100"/>
        <c:noMultiLvlLbl val="0"/>
      </c:catAx>
      <c:valAx>
        <c:axId val="368006144"/>
        <c:scaling>
          <c:orientation val="minMax"/>
        </c:scaling>
        <c:delete val="0"/>
        <c:axPos val="l"/>
        <c:majorGridlines/>
        <c:numFmt formatCode="General" sourceLinked="1"/>
        <c:majorTickMark val="out"/>
        <c:minorTickMark val="none"/>
        <c:tickLblPos val="nextTo"/>
        <c:txPr>
          <a:bodyPr/>
          <a:lstStyle/>
          <a:p>
            <a:pPr>
              <a:defRPr lang="en-US"/>
            </a:pPr>
            <a:endParaRPr lang="lv-LV"/>
          </a:p>
        </c:txPr>
        <c:crossAx val="36800558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Sheet1!$B$1</c:f>
              <c:strCache>
                <c:ptCount val="1"/>
                <c:pt idx="0">
                  <c:v>Series 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lang="en-US"/>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Pedagogi</c:v>
                </c:pt>
                <c:pt idx="1">
                  <c:v>Maģistra grāds</c:v>
                </c:pt>
                <c:pt idx="2">
                  <c:v>Bakalaura grāds</c:v>
                </c:pt>
                <c:pt idx="3">
                  <c:v>Augstākā pedagoģiskā</c:v>
                </c:pt>
              </c:strCache>
            </c:strRef>
          </c:cat>
          <c:val>
            <c:numRef>
              <c:f>Sheet1!$B$2:$B$5</c:f>
              <c:numCache>
                <c:formatCode>General</c:formatCode>
                <c:ptCount val="4"/>
                <c:pt idx="0">
                  <c:v>39</c:v>
                </c:pt>
                <c:pt idx="1">
                  <c:v>11</c:v>
                </c:pt>
                <c:pt idx="2">
                  <c:v>11</c:v>
                </c:pt>
                <c:pt idx="3">
                  <c:v>39</c:v>
                </c:pt>
              </c:numCache>
            </c:numRef>
          </c:val>
        </c:ser>
        <c:dLbls>
          <c:showLegendKey val="0"/>
          <c:showVal val="1"/>
          <c:showCatName val="0"/>
          <c:showSerName val="0"/>
          <c:showPercent val="0"/>
          <c:showBubbleSize val="0"/>
        </c:dLbls>
        <c:gapWidth val="150"/>
        <c:shape val="cylinder"/>
        <c:axId val="368008384"/>
        <c:axId val="368008944"/>
        <c:axId val="0"/>
      </c:bar3DChart>
      <c:catAx>
        <c:axId val="368008384"/>
        <c:scaling>
          <c:orientation val="minMax"/>
        </c:scaling>
        <c:delete val="0"/>
        <c:axPos val="l"/>
        <c:numFmt formatCode="General" sourceLinked="0"/>
        <c:majorTickMark val="out"/>
        <c:minorTickMark val="none"/>
        <c:tickLblPos val="nextTo"/>
        <c:txPr>
          <a:bodyPr/>
          <a:lstStyle/>
          <a:p>
            <a:pPr>
              <a:defRPr lang="en-US"/>
            </a:pPr>
            <a:endParaRPr lang="lv-LV"/>
          </a:p>
        </c:txPr>
        <c:crossAx val="368008944"/>
        <c:crosses val="autoZero"/>
        <c:auto val="1"/>
        <c:lblAlgn val="ctr"/>
        <c:lblOffset val="100"/>
        <c:noMultiLvlLbl val="0"/>
      </c:catAx>
      <c:valAx>
        <c:axId val="368008944"/>
        <c:scaling>
          <c:orientation val="minMax"/>
        </c:scaling>
        <c:delete val="0"/>
        <c:axPos val="b"/>
        <c:majorGridlines/>
        <c:numFmt formatCode="General" sourceLinked="1"/>
        <c:majorTickMark val="out"/>
        <c:minorTickMark val="none"/>
        <c:tickLblPos val="nextTo"/>
        <c:txPr>
          <a:bodyPr/>
          <a:lstStyle/>
          <a:p>
            <a:pPr>
              <a:defRPr lang="en-US"/>
            </a:pPr>
            <a:endParaRPr lang="lv-LV"/>
          </a:p>
        </c:txPr>
        <c:crossAx val="36800838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E5895-11DF-459A-B11D-174312B5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59</Pages>
  <Words>59419</Words>
  <Characters>33869</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Spāres internātpamatskola</vt:lpstr>
    </vt:vector>
  </TitlesOfParts>
  <Company/>
  <LinksUpToDate>false</LinksUpToDate>
  <CharactersWithSpaces>93102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Spāres internātpamatskola</dc:title>
  <dc:creator>Aivaa</dc:creator>
  <cp:lastModifiedBy>User</cp:lastModifiedBy>
  <cp:revision>35</cp:revision>
  <cp:lastPrinted>2015-01-26T06:22:00Z</cp:lastPrinted>
  <dcterms:created xsi:type="dcterms:W3CDTF">2015-01-22T06:48:00Z</dcterms:created>
  <dcterms:modified xsi:type="dcterms:W3CDTF">2015-01-27T14:32:00Z</dcterms:modified>
</cp:coreProperties>
</file>