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46" w:rsidRPr="00FC3DB0" w:rsidRDefault="00EC1EEF" w:rsidP="00EC1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DB0">
        <w:rPr>
          <w:rFonts w:ascii="Times New Roman" w:hAnsi="Times New Roman" w:cs="Times New Roman"/>
          <w:sz w:val="28"/>
          <w:szCs w:val="28"/>
        </w:rPr>
        <w:t>Lomu spēle ,,Kā radās nauda”</w:t>
      </w:r>
    </w:p>
    <w:p w:rsidR="00EC1EEF" w:rsidRPr="00FC3DB0" w:rsidRDefault="00EC1EEF" w:rsidP="00EC1EEF">
      <w:pPr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  <w:b/>
        </w:rPr>
        <w:t>Mērķis</w:t>
      </w:r>
      <w:r w:rsidRPr="00FC3DB0">
        <w:rPr>
          <w:rFonts w:ascii="Times New Roman" w:hAnsi="Times New Roman" w:cs="Times New Roman"/>
        </w:rPr>
        <w:t xml:space="preserve">: Sekmēt izpratni </w:t>
      </w:r>
      <w:r w:rsidR="00D72B82" w:rsidRPr="00FC3DB0">
        <w:rPr>
          <w:rFonts w:ascii="Times New Roman" w:hAnsi="Times New Roman" w:cs="Times New Roman"/>
        </w:rPr>
        <w:t>ar ko atšķiras naudas funkcijas bartera un naudas darījumos.</w:t>
      </w:r>
    </w:p>
    <w:p w:rsidR="00EC1EEF" w:rsidRPr="00FC3DB0" w:rsidRDefault="00EC1EEF" w:rsidP="00D72B82">
      <w:pPr>
        <w:spacing w:after="0"/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</w:rPr>
        <w:t>Spēlē skol</w:t>
      </w:r>
      <w:r w:rsidR="00FC3DB0" w:rsidRPr="00FC3DB0">
        <w:rPr>
          <w:rFonts w:ascii="Times New Roman" w:hAnsi="Times New Roman" w:cs="Times New Roman"/>
        </w:rPr>
        <w:t>ēni demonstrē bartera darījumus</w:t>
      </w:r>
      <w:r w:rsidRPr="00FC3DB0">
        <w:rPr>
          <w:rFonts w:ascii="Times New Roman" w:hAnsi="Times New Roman" w:cs="Times New Roman"/>
        </w:rPr>
        <w:t>.</w:t>
      </w:r>
      <w:r w:rsidR="00FC3DB0" w:rsidRPr="00FC3DB0">
        <w:rPr>
          <w:rFonts w:ascii="Times New Roman" w:hAnsi="Times New Roman" w:cs="Times New Roman"/>
        </w:rPr>
        <w:t xml:space="preserve"> </w:t>
      </w:r>
      <w:r w:rsidRPr="00FC3DB0">
        <w:rPr>
          <w:rFonts w:ascii="Times New Roman" w:hAnsi="Times New Roman" w:cs="Times New Roman"/>
        </w:rPr>
        <w:t>Skolotāja iedod darba kartītes</w:t>
      </w:r>
      <w:r w:rsidR="00FC3DB0" w:rsidRPr="00FC3DB0">
        <w:rPr>
          <w:rFonts w:ascii="Times New Roman" w:hAnsi="Times New Roman" w:cs="Times New Roman"/>
        </w:rPr>
        <w:t xml:space="preserve"> </w:t>
      </w:r>
      <w:r w:rsidRPr="00FC3DB0">
        <w:rPr>
          <w:rFonts w:ascii="Times New Roman" w:hAnsi="Times New Roman" w:cs="Times New Roman"/>
        </w:rPr>
        <w:t>-</w:t>
      </w:r>
      <w:r w:rsidR="00FC3DB0" w:rsidRPr="00FC3DB0">
        <w:rPr>
          <w:rFonts w:ascii="Times New Roman" w:hAnsi="Times New Roman" w:cs="Times New Roman"/>
        </w:rPr>
        <w:t xml:space="preserve"> </w:t>
      </w:r>
      <w:r w:rsidRPr="00FC3DB0">
        <w:rPr>
          <w:rFonts w:ascii="Times New Roman" w:hAnsi="Times New Roman" w:cs="Times New Roman"/>
        </w:rPr>
        <w:t>zvejnieks,  mednieks, zemnieks , kalējs, zivis, kažokādas, sviests un arkls. Viena kartīte ir uzdevumu kartīte, kura paliek pie skolēna ,kurš to saņēmis. Otra kartīte ir preču kartīte, kuras skolēni savā starpā maina.</w:t>
      </w:r>
    </w:p>
    <w:p w:rsidR="00EC1EEF" w:rsidRPr="00FC3DB0" w:rsidRDefault="00EC1EEF" w:rsidP="00D72B82">
      <w:pPr>
        <w:spacing w:after="0"/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</w:rPr>
        <w:t>Spēlē piedalās 4 skolēni,</w:t>
      </w:r>
      <w:r w:rsidR="00FC3DB0" w:rsidRPr="00FC3DB0">
        <w:rPr>
          <w:rFonts w:ascii="Times New Roman" w:hAnsi="Times New Roman" w:cs="Times New Roman"/>
        </w:rPr>
        <w:t xml:space="preserve"> </w:t>
      </w:r>
      <w:r w:rsidRPr="00FC3DB0">
        <w:rPr>
          <w:rFonts w:ascii="Times New Roman" w:hAnsi="Times New Roman" w:cs="Times New Roman"/>
        </w:rPr>
        <w:t>katram iedod 2 kartītes:</w:t>
      </w:r>
    </w:p>
    <w:p w:rsidR="00EC1EEF" w:rsidRPr="00FC3DB0" w:rsidRDefault="00D72B82" w:rsidP="00FC3DB0">
      <w:pPr>
        <w:spacing w:after="0"/>
        <w:ind w:left="851"/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</w:rPr>
        <w:t>1.</w:t>
      </w:r>
      <w:r w:rsidR="00FC3DB0" w:rsidRPr="00FC3DB0">
        <w:rPr>
          <w:rFonts w:ascii="Times New Roman" w:hAnsi="Times New Roman" w:cs="Times New Roman"/>
        </w:rPr>
        <w:t xml:space="preserve"> </w:t>
      </w:r>
      <w:r w:rsidR="00EC1EEF" w:rsidRPr="00FC3DB0">
        <w:rPr>
          <w:rFonts w:ascii="Times New Roman" w:hAnsi="Times New Roman" w:cs="Times New Roman"/>
        </w:rPr>
        <w:t xml:space="preserve">skolēnam iedod kartītes zvejnieks un zivis </w:t>
      </w:r>
    </w:p>
    <w:p w:rsidR="00EC1EEF" w:rsidRPr="00FC3DB0" w:rsidRDefault="00D72B82" w:rsidP="00FC3DB0">
      <w:pPr>
        <w:spacing w:after="0"/>
        <w:ind w:left="851"/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</w:rPr>
        <w:t>2.</w:t>
      </w:r>
      <w:r w:rsidR="00FC3DB0" w:rsidRPr="00FC3DB0">
        <w:rPr>
          <w:rFonts w:ascii="Times New Roman" w:hAnsi="Times New Roman" w:cs="Times New Roman"/>
        </w:rPr>
        <w:t xml:space="preserve"> </w:t>
      </w:r>
      <w:r w:rsidR="00EC1EEF" w:rsidRPr="00FC3DB0">
        <w:rPr>
          <w:rFonts w:ascii="Times New Roman" w:hAnsi="Times New Roman" w:cs="Times New Roman"/>
        </w:rPr>
        <w:t>skolēnam iedos kartītes mednieks un kažokādas</w:t>
      </w:r>
    </w:p>
    <w:p w:rsidR="00EC1EEF" w:rsidRPr="00FC3DB0" w:rsidRDefault="00D72B82" w:rsidP="00FC3DB0">
      <w:pPr>
        <w:spacing w:after="0"/>
        <w:ind w:left="851"/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</w:rPr>
        <w:t>3.</w:t>
      </w:r>
      <w:r w:rsidR="00FC3DB0" w:rsidRPr="00FC3DB0">
        <w:rPr>
          <w:rFonts w:ascii="Times New Roman" w:hAnsi="Times New Roman" w:cs="Times New Roman"/>
        </w:rPr>
        <w:t xml:space="preserve"> </w:t>
      </w:r>
      <w:r w:rsidR="00EC1EEF" w:rsidRPr="00FC3DB0">
        <w:rPr>
          <w:rFonts w:ascii="Times New Roman" w:hAnsi="Times New Roman" w:cs="Times New Roman"/>
        </w:rPr>
        <w:t>skolēnam iedod zemnieks un sviests</w:t>
      </w:r>
    </w:p>
    <w:p w:rsidR="00EC1EEF" w:rsidRPr="00FC3DB0" w:rsidRDefault="00D72B82" w:rsidP="00FC3DB0">
      <w:pPr>
        <w:spacing w:after="0"/>
        <w:ind w:left="851"/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</w:rPr>
        <w:t>4.</w:t>
      </w:r>
      <w:r w:rsidR="00FC3DB0" w:rsidRPr="00FC3DB0">
        <w:rPr>
          <w:rFonts w:ascii="Times New Roman" w:hAnsi="Times New Roman" w:cs="Times New Roman"/>
        </w:rPr>
        <w:t xml:space="preserve"> </w:t>
      </w:r>
      <w:r w:rsidR="00EC1EEF" w:rsidRPr="00FC3DB0">
        <w:rPr>
          <w:rFonts w:ascii="Times New Roman" w:hAnsi="Times New Roman" w:cs="Times New Roman"/>
        </w:rPr>
        <w:t xml:space="preserve">skolēnam </w:t>
      </w:r>
      <w:r w:rsidRPr="00FC3DB0">
        <w:rPr>
          <w:rFonts w:ascii="Times New Roman" w:hAnsi="Times New Roman" w:cs="Times New Roman"/>
        </w:rPr>
        <w:t>iedod kalējs un arkls</w:t>
      </w:r>
    </w:p>
    <w:p w:rsidR="00D72B82" w:rsidRPr="00FC3DB0" w:rsidRDefault="00D72B82" w:rsidP="00D72B82">
      <w:pPr>
        <w:spacing w:after="0"/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</w:rPr>
        <w:t>Skolotājs paskaidro</w:t>
      </w:r>
      <w:r w:rsidR="00FC3DB0" w:rsidRPr="00FC3DB0">
        <w:rPr>
          <w:rFonts w:ascii="Times New Roman" w:hAnsi="Times New Roman" w:cs="Times New Roman"/>
        </w:rPr>
        <w:t>,</w:t>
      </w:r>
      <w:r w:rsidRPr="00FC3DB0">
        <w:rPr>
          <w:rFonts w:ascii="Times New Roman" w:hAnsi="Times New Roman" w:cs="Times New Roman"/>
        </w:rPr>
        <w:t xml:space="preserve"> ka visi spēles dalībnieki dzīvo v</w:t>
      </w:r>
      <w:r w:rsidR="00FC3DB0" w:rsidRPr="00FC3DB0">
        <w:rPr>
          <w:rFonts w:ascii="Times New Roman" w:hAnsi="Times New Roman" w:cs="Times New Roman"/>
        </w:rPr>
        <w:t>iensētā. Nevienam netiek teikts</w:t>
      </w:r>
      <w:r w:rsidRPr="00FC3DB0">
        <w:rPr>
          <w:rFonts w:ascii="Times New Roman" w:hAnsi="Times New Roman" w:cs="Times New Roman"/>
        </w:rPr>
        <w:t>,</w:t>
      </w:r>
      <w:r w:rsidR="00FC3DB0" w:rsidRPr="00FC3DB0">
        <w:rPr>
          <w:rFonts w:ascii="Times New Roman" w:hAnsi="Times New Roman" w:cs="Times New Roman"/>
        </w:rPr>
        <w:t xml:space="preserve"> </w:t>
      </w:r>
      <w:r w:rsidRPr="00FC3DB0">
        <w:rPr>
          <w:rFonts w:ascii="Times New Roman" w:hAnsi="Times New Roman" w:cs="Times New Roman"/>
        </w:rPr>
        <w:t>kas rakstīts kartītē.</w:t>
      </w:r>
      <w:r w:rsidR="00342106" w:rsidRPr="00FC3DB0">
        <w:rPr>
          <w:rFonts w:ascii="Times New Roman" w:hAnsi="Times New Roman" w:cs="Times New Roman"/>
        </w:rPr>
        <w:t xml:space="preserve">  </w:t>
      </w:r>
      <w:r w:rsidRPr="00FC3DB0">
        <w:rPr>
          <w:rFonts w:ascii="Times New Roman" w:hAnsi="Times New Roman" w:cs="Times New Roman"/>
        </w:rPr>
        <w:t>Katrs skolēns nostājas savā klases stūrī. Spēli sāk zvejnieks. Zvejniekam jāiet pie kaimiņiem un jāvienojas ar viņiem. Darījumi notiek tikai kaimiņu sētās. Spēles dalībnieki, noslēdzot vienošanos, mainās ar preču kartītēm.</w:t>
      </w: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  <w:r w:rsidRPr="0014156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7AED4F03" wp14:editId="7CFD1E45">
            <wp:simplePos x="0" y="0"/>
            <wp:positionH relativeFrom="margin">
              <wp:posOffset>-213360</wp:posOffset>
            </wp:positionH>
            <wp:positionV relativeFrom="paragraph">
              <wp:posOffset>98425</wp:posOffset>
            </wp:positionV>
            <wp:extent cx="5440919" cy="4133850"/>
            <wp:effectExtent l="5715" t="0" r="0" b="0"/>
            <wp:wrapNone/>
            <wp:docPr id="1" name="Picture 1" descr="C:\Users\User\Desktop\2015_16_m_g\attist_centrs\metodiskie_mat\IMG_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_16_m_g\attist_centrs\metodiskie_mat\IMG_5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4" r="3720"/>
                    <a:stretch/>
                  </pic:blipFill>
                  <pic:spPr bwMode="auto">
                    <a:xfrm rot="16200000">
                      <a:off x="0" y="0"/>
                      <a:ext cx="5440919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EEF" w:rsidRDefault="00EC1EEF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Default="001520F7" w:rsidP="00D72B82">
      <w:pPr>
        <w:spacing w:after="0"/>
        <w:rPr>
          <w:rFonts w:ascii="Times New Roman" w:hAnsi="Times New Roman" w:cs="Times New Roman"/>
        </w:rPr>
      </w:pPr>
    </w:p>
    <w:p w:rsidR="001520F7" w:rsidRPr="00FC3DB0" w:rsidRDefault="001520F7" w:rsidP="001520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Sagatavoja ekonomikas skolotāja B. </w:t>
      </w:r>
      <w:proofErr w:type="spellStart"/>
      <w:r>
        <w:rPr>
          <w:rFonts w:ascii="Times New Roman" w:hAnsi="Times New Roman" w:cs="Times New Roman"/>
        </w:rPr>
        <w:t>Erliha</w:t>
      </w:r>
      <w:proofErr w:type="spellEnd"/>
    </w:p>
    <w:sectPr w:rsidR="001520F7" w:rsidRPr="00FC3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662C"/>
    <w:multiLevelType w:val="hybridMultilevel"/>
    <w:tmpl w:val="B29E0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F"/>
    <w:rsid w:val="00045E82"/>
    <w:rsid w:val="0014156E"/>
    <w:rsid w:val="001520F7"/>
    <w:rsid w:val="00342106"/>
    <w:rsid w:val="00544E5F"/>
    <w:rsid w:val="00D72B82"/>
    <w:rsid w:val="00DA7C46"/>
    <w:rsid w:val="00EC1EEF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713B-5658-4650-87E4-79532FCD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2016-05-03T06:40:00Z</dcterms:created>
  <dcterms:modified xsi:type="dcterms:W3CDTF">2016-05-03T07:44:00Z</dcterms:modified>
</cp:coreProperties>
</file>